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68" w:rsidRPr="0081135B" w:rsidRDefault="00E21068" w:rsidP="00E21068">
      <w:pPr>
        <w:jc w:val="center"/>
        <w:rPr>
          <w:b/>
          <w:sz w:val="28"/>
          <w:szCs w:val="28"/>
          <w:lang w:val="uk-UA"/>
        </w:rPr>
      </w:pPr>
      <w:r w:rsidRPr="0081135B">
        <w:rPr>
          <w:b/>
          <w:sz w:val="28"/>
          <w:szCs w:val="28"/>
          <w:lang w:val="uk-UA"/>
        </w:rPr>
        <w:t xml:space="preserve">Інформація щодо процедури закупівлі </w:t>
      </w:r>
    </w:p>
    <w:p w:rsidR="00E21068" w:rsidRPr="0081135B" w:rsidRDefault="00E21068" w:rsidP="0081135B">
      <w:pPr>
        <w:jc w:val="center"/>
        <w:rPr>
          <w:sz w:val="28"/>
          <w:szCs w:val="28"/>
          <w:lang w:val="uk-UA"/>
        </w:rPr>
      </w:pPr>
      <w:r w:rsidRPr="0081135B">
        <w:rPr>
          <w:sz w:val="28"/>
          <w:szCs w:val="28"/>
          <w:lang w:val="uk-UA"/>
        </w:rPr>
        <w:t>на виконання Постанови КМУ від 11.10.2016 №710 (із змінами)</w:t>
      </w:r>
    </w:p>
    <w:p w:rsidR="00E21068" w:rsidRPr="0081135B" w:rsidRDefault="00E21068" w:rsidP="0081135B">
      <w:pPr>
        <w:jc w:val="center"/>
        <w:rPr>
          <w:b/>
          <w:sz w:val="26"/>
          <w:szCs w:val="26"/>
          <w:lang w:val="uk-UA"/>
        </w:rPr>
      </w:pPr>
    </w:p>
    <w:p w:rsidR="00D24E83" w:rsidRDefault="00D24E83" w:rsidP="00D24E83">
      <w:pPr>
        <w:pStyle w:val="HTML"/>
        <w:tabs>
          <w:tab w:val="left" w:pos="180"/>
        </w:tabs>
        <w:jc w:val="both"/>
        <w:rPr>
          <w:rFonts w:ascii="Times New Roman" w:hAnsi="Times New Roman" w:cs="Times New Roman"/>
          <w:noProof/>
          <w:sz w:val="26"/>
          <w:szCs w:val="26"/>
          <w:lang w:val="uk-UA"/>
        </w:rPr>
      </w:pPr>
      <w:r w:rsidRPr="00E41B39">
        <w:rPr>
          <w:rFonts w:ascii="Times New Roman" w:hAnsi="Times New Roman" w:cs="Times New Roman"/>
          <w:noProof/>
          <w:sz w:val="26"/>
          <w:szCs w:val="26"/>
          <w:lang w:val="uk-UA"/>
        </w:rPr>
        <w:t>Тельфер :тельфер 1т - 1 одиниця,</w:t>
      </w:r>
      <w:r>
        <w:rPr>
          <w:rFonts w:ascii="Times New Roman" w:hAnsi="Times New Roman" w:cs="Times New Roman"/>
          <w:noProof/>
          <w:sz w:val="26"/>
          <w:szCs w:val="26"/>
          <w:lang w:val="uk-UA"/>
        </w:rPr>
        <w:t xml:space="preserve"> код ДК 021:2015 – 42411000-0;  </w:t>
      </w:r>
      <w:r w:rsidRPr="00E41B39">
        <w:rPr>
          <w:rFonts w:ascii="Times New Roman" w:hAnsi="Times New Roman" w:cs="Times New Roman"/>
          <w:noProof/>
          <w:sz w:val="26"/>
          <w:szCs w:val="26"/>
          <w:lang w:val="uk-UA"/>
        </w:rPr>
        <w:t>тельфер 2т - 6 одиниць, код ДК 021:2015 – 42411000-0; тельфер 3т - 7 одиниць, код ДК 021:2015 – 42411000-0;тельфер 5т - 5 одиниць, код ДК 021:2015 – 42411000-0. Код ДК 021: 2015 - 42410000-3  «Підіймально-транспортувальне обладнання»</w:t>
      </w:r>
      <w:r>
        <w:rPr>
          <w:rFonts w:ascii="Times New Roman" w:hAnsi="Times New Roman" w:cs="Times New Roman"/>
          <w:noProof/>
          <w:sz w:val="26"/>
          <w:szCs w:val="26"/>
          <w:lang w:val="uk-UA"/>
        </w:rPr>
        <w:t>.</w:t>
      </w:r>
    </w:p>
    <w:p w:rsidR="009A2FDB" w:rsidRDefault="009A2FDB" w:rsidP="009A2FDB">
      <w:pPr>
        <w:jc w:val="center"/>
        <w:rPr>
          <w:rFonts w:ascii="Times New Roman" w:hAnsi="Times New Roman" w:cs="Times New Roman"/>
          <w:noProof/>
          <w:sz w:val="26"/>
          <w:szCs w:val="26"/>
          <w:lang w:val="uk-UA"/>
        </w:rPr>
      </w:pPr>
    </w:p>
    <w:p w:rsidR="00E21068" w:rsidRDefault="00E21068" w:rsidP="0081135B">
      <w:pPr>
        <w:rPr>
          <w:rFonts w:ascii="Times New Roman" w:hAnsi="Times New Roman"/>
          <w:sz w:val="26"/>
          <w:szCs w:val="26"/>
          <w:lang w:val="uk-UA"/>
        </w:rPr>
      </w:pPr>
      <w:r w:rsidRPr="0081135B">
        <w:rPr>
          <w:rFonts w:ascii="Times New Roman" w:hAnsi="Times New Roman"/>
          <w:b/>
          <w:sz w:val="26"/>
          <w:szCs w:val="26"/>
          <w:lang w:val="uk-UA"/>
        </w:rPr>
        <w:t>Номер оголошення про проведення закупівлі, присвоєний  електронною системою закупівель</w:t>
      </w:r>
      <w:r w:rsidR="008C6EBA">
        <w:rPr>
          <w:rFonts w:ascii="Times New Roman" w:hAnsi="Times New Roman"/>
          <w:sz w:val="26"/>
          <w:szCs w:val="26"/>
          <w:lang w:val="uk-UA"/>
        </w:rPr>
        <w:t xml:space="preserve"> - № ЦБД UA-2021-10-04-001011-а</w:t>
      </w:r>
      <w:r w:rsidRPr="0081135B">
        <w:rPr>
          <w:rFonts w:ascii="Times New Roman" w:hAnsi="Times New Roman"/>
          <w:sz w:val="26"/>
          <w:szCs w:val="26"/>
          <w:lang w:val="uk-UA"/>
        </w:rPr>
        <w:t xml:space="preserve">, на електронному торговому майданчику </w:t>
      </w:r>
      <w:proofErr w:type="spellStart"/>
      <w:r w:rsidRPr="0081135B">
        <w:rPr>
          <w:rFonts w:ascii="Times New Roman" w:hAnsi="Times New Roman"/>
          <w:sz w:val="26"/>
          <w:szCs w:val="26"/>
          <w:lang w:val="uk-UA"/>
        </w:rPr>
        <w:t>S</w:t>
      </w:r>
      <w:r w:rsidR="008C6EBA">
        <w:rPr>
          <w:rFonts w:ascii="Times New Roman" w:hAnsi="Times New Roman"/>
          <w:sz w:val="26"/>
          <w:szCs w:val="26"/>
          <w:lang w:val="uk-UA"/>
        </w:rPr>
        <w:t>marttender.biz</w:t>
      </w:r>
      <w:proofErr w:type="spellEnd"/>
      <w:r w:rsidR="008C6EBA">
        <w:rPr>
          <w:rFonts w:ascii="Times New Roman" w:hAnsi="Times New Roman"/>
          <w:sz w:val="26"/>
          <w:szCs w:val="26"/>
          <w:lang w:val="uk-UA"/>
        </w:rPr>
        <w:t xml:space="preserve"> №14025442</w:t>
      </w:r>
    </w:p>
    <w:p w:rsidR="0081135B" w:rsidRPr="0081135B" w:rsidRDefault="0081135B" w:rsidP="0081135B">
      <w:pPr>
        <w:rPr>
          <w:rFonts w:ascii="Times New Roman" w:hAnsi="Times New Roman"/>
          <w:sz w:val="18"/>
          <w:szCs w:val="18"/>
          <w:lang w:val="uk-UA"/>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536"/>
      </w:tblGrid>
      <w:tr w:rsidR="00E21068" w:rsidRPr="0081135B" w:rsidTr="00D71813">
        <w:tc>
          <w:tcPr>
            <w:tcW w:w="4820" w:type="dxa"/>
            <w:shd w:val="clear" w:color="auto" w:fill="auto"/>
          </w:tcPr>
          <w:p w:rsidR="00E21068" w:rsidRPr="00856CF8" w:rsidRDefault="00E21068" w:rsidP="005F5720">
            <w:pPr>
              <w:jc w:val="center"/>
              <w:rPr>
                <w:b/>
                <w:sz w:val="26"/>
                <w:szCs w:val="26"/>
                <w:lang w:val="uk-UA"/>
              </w:rPr>
            </w:pPr>
            <w:r w:rsidRPr="00856CF8">
              <w:rPr>
                <w:b/>
                <w:sz w:val="26"/>
                <w:szCs w:val="26"/>
                <w:lang w:val="uk-UA"/>
              </w:rPr>
              <w:t>Вимоги Тендерної документації</w:t>
            </w:r>
          </w:p>
        </w:tc>
        <w:tc>
          <w:tcPr>
            <w:tcW w:w="4536" w:type="dxa"/>
            <w:shd w:val="clear" w:color="auto" w:fill="auto"/>
          </w:tcPr>
          <w:p w:rsidR="00E21068" w:rsidRPr="00856CF8" w:rsidRDefault="00E21068" w:rsidP="005F5720">
            <w:pPr>
              <w:jc w:val="center"/>
              <w:rPr>
                <w:sz w:val="26"/>
                <w:szCs w:val="26"/>
                <w:lang w:val="uk-UA"/>
              </w:rPr>
            </w:pPr>
            <w:r w:rsidRPr="00856CF8">
              <w:rPr>
                <w:b/>
                <w:sz w:val="26"/>
                <w:szCs w:val="26"/>
                <w:lang w:val="uk-UA"/>
              </w:rPr>
              <w:t>Обґрунтування</w:t>
            </w:r>
          </w:p>
        </w:tc>
      </w:tr>
      <w:tr w:rsidR="00ED2252" w:rsidRPr="008C6EBA" w:rsidTr="00D71813">
        <w:tc>
          <w:tcPr>
            <w:tcW w:w="4820" w:type="dxa"/>
            <w:shd w:val="clear" w:color="auto" w:fill="auto"/>
          </w:tcPr>
          <w:p w:rsidR="00ED2252" w:rsidRPr="00D71813" w:rsidRDefault="00ED2252" w:rsidP="00A55567">
            <w:pPr>
              <w:jc w:val="both"/>
              <w:rPr>
                <w:u w:val="single"/>
                <w:lang w:val="uk-UA"/>
              </w:rPr>
            </w:pPr>
            <w:r w:rsidRPr="00D71813">
              <w:rPr>
                <w:u w:val="single"/>
                <w:lang w:val="uk-UA"/>
              </w:rPr>
              <w:t>Технічні характеристики</w:t>
            </w:r>
          </w:p>
          <w:p w:rsidR="00ED2252" w:rsidRPr="00D71813" w:rsidRDefault="00D24E83" w:rsidP="009322A8">
            <w:pPr>
              <w:rPr>
                <w:rFonts w:ascii="Times New Roman" w:hAnsi="Times New Roman" w:cs="Times New Roman"/>
                <w:lang w:val="uk-UA" w:eastAsia="uk-UA"/>
              </w:rPr>
            </w:pPr>
            <w:r w:rsidRPr="00D71813">
              <w:rPr>
                <w:rFonts w:ascii="Times New Roman" w:hAnsi="Times New Roman" w:cs="Times New Roman"/>
                <w:lang w:val="uk-UA" w:eastAsia="uk-UA"/>
              </w:rPr>
              <w:t>Тельфер 1т</w:t>
            </w:r>
            <w:r w:rsidR="00E22A96" w:rsidRPr="00D71813">
              <w:rPr>
                <w:rFonts w:ascii="Times New Roman" w:hAnsi="Times New Roman" w:cs="Times New Roman"/>
                <w:lang w:val="uk-UA" w:eastAsia="uk-UA"/>
              </w:rPr>
              <w:t xml:space="preserve"> </w:t>
            </w:r>
            <w:r w:rsidR="00D71813" w:rsidRPr="00D71813">
              <w:rPr>
                <w:rFonts w:ascii="Times New Roman" w:hAnsi="Times New Roman" w:cs="Times New Roman"/>
                <w:lang w:val="uk-UA" w:eastAsia="uk-UA"/>
              </w:rPr>
              <w:t xml:space="preserve">з пультом керування </w:t>
            </w:r>
            <w:r w:rsidR="00E22A96" w:rsidRPr="00D71813">
              <w:rPr>
                <w:rFonts w:ascii="Times New Roman" w:hAnsi="Times New Roman" w:cs="Times New Roman"/>
                <w:lang w:val="uk-UA" w:eastAsia="uk-UA"/>
              </w:rPr>
              <w:t>– 1</w:t>
            </w:r>
            <w:r w:rsidR="00D71813">
              <w:rPr>
                <w:rFonts w:ascii="Times New Roman" w:hAnsi="Times New Roman" w:cs="Times New Roman"/>
                <w:lang w:val="uk-UA" w:eastAsia="uk-UA"/>
              </w:rPr>
              <w:t xml:space="preserve"> </w:t>
            </w:r>
            <w:r w:rsidR="00E22A96" w:rsidRPr="00D71813">
              <w:rPr>
                <w:rFonts w:ascii="Times New Roman" w:hAnsi="Times New Roman" w:cs="Times New Roman"/>
                <w:lang w:val="uk-UA" w:eastAsia="uk-UA"/>
              </w:rPr>
              <w:t>од</w:t>
            </w:r>
            <w:r w:rsidR="00D71813">
              <w:rPr>
                <w:rFonts w:ascii="Times New Roman" w:hAnsi="Times New Roman" w:cs="Times New Roman"/>
                <w:lang w:val="uk-UA" w:eastAsia="uk-UA"/>
              </w:rPr>
              <w:t>.</w:t>
            </w:r>
            <w:r w:rsidR="00E22A96" w:rsidRPr="00D71813">
              <w:t>:</w:t>
            </w:r>
          </w:p>
          <w:p w:rsidR="00D24E83" w:rsidRPr="00D71813" w:rsidRDefault="00D24E83" w:rsidP="00D24E83">
            <w:pPr>
              <w:rPr>
                <w:lang w:val="uk-UA"/>
              </w:rPr>
            </w:pPr>
            <w:r w:rsidRPr="00D71813">
              <w:rPr>
                <w:lang w:val="uk-UA"/>
              </w:rPr>
              <w:t>Вантажопідіймальність - 1т;</w:t>
            </w:r>
          </w:p>
          <w:p w:rsidR="00D24E83" w:rsidRPr="00D71813" w:rsidRDefault="00D24E83" w:rsidP="00D24E83">
            <w:pPr>
              <w:rPr>
                <w:lang w:val="uk-UA"/>
              </w:rPr>
            </w:pPr>
            <w:r w:rsidRPr="00D71813">
              <w:rPr>
                <w:lang w:val="uk-UA"/>
              </w:rPr>
              <w:t>Висота підйому - не менше - 6м;</w:t>
            </w:r>
          </w:p>
          <w:p w:rsidR="00D24E83" w:rsidRPr="00D71813" w:rsidRDefault="00D24E83" w:rsidP="00D24E83">
            <w:pPr>
              <w:rPr>
                <w:lang w:val="uk-UA"/>
              </w:rPr>
            </w:pPr>
            <w:r w:rsidRPr="00D71813">
              <w:rPr>
                <w:lang w:val="uk-UA"/>
              </w:rPr>
              <w:t xml:space="preserve">Швидкість підйому крюка - не менше – 8 м/хв; </w:t>
            </w:r>
          </w:p>
          <w:p w:rsidR="00D24E83" w:rsidRPr="00D71813" w:rsidRDefault="00E22A96" w:rsidP="00D24E83">
            <w:pPr>
              <w:rPr>
                <w:lang w:val="uk-UA"/>
              </w:rPr>
            </w:pPr>
            <w:r w:rsidRPr="00D71813">
              <w:rPr>
                <w:lang w:val="uk-UA"/>
              </w:rPr>
              <w:t xml:space="preserve">Швидкість пересування - </w:t>
            </w:r>
            <w:r w:rsidR="00D24E83" w:rsidRPr="00D71813">
              <w:rPr>
                <w:lang w:val="uk-UA"/>
              </w:rPr>
              <w:t>не менше – 20 м/хв</w:t>
            </w:r>
            <w:r w:rsidRPr="00D71813">
              <w:rPr>
                <w:lang w:val="uk-UA"/>
              </w:rPr>
              <w:t>;</w:t>
            </w:r>
          </w:p>
          <w:p w:rsidR="00D24E83" w:rsidRPr="00D71813" w:rsidRDefault="00E22A96" w:rsidP="00D24E83">
            <w:pPr>
              <w:rPr>
                <w:lang w:val="uk-UA"/>
              </w:rPr>
            </w:pPr>
            <w:r w:rsidRPr="00D71813">
              <w:rPr>
                <w:lang w:val="uk-UA"/>
              </w:rPr>
              <w:t xml:space="preserve">Напруга живлення - </w:t>
            </w:r>
            <w:r w:rsidR="00D24E83" w:rsidRPr="00D71813">
              <w:rPr>
                <w:lang w:val="uk-UA"/>
              </w:rPr>
              <w:t>380 В</w:t>
            </w:r>
            <w:r w:rsidRPr="00D71813">
              <w:rPr>
                <w:lang w:val="uk-UA"/>
              </w:rPr>
              <w:t>;</w:t>
            </w:r>
          </w:p>
          <w:p w:rsidR="00D24E83" w:rsidRPr="00D71813" w:rsidRDefault="00E22A96" w:rsidP="00D24E83">
            <w:pPr>
              <w:rPr>
                <w:lang w:val="uk-UA"/>
              </w:rPr>
            </w:pPr>
            <w:r w:rsidRPr="00D71813">
              <w:rPr>
                <w:lang w:val="uk-UA"/>
              </w:rPr>
              <w:t xml:space="preserve">Частота - </w:t>
            </w:r>
            <w:r w:rsidR="00D24E83" w:rsidRPr="00D71813">
              <w:rPr>
                <w:lang w:val="uk-UA"/>
              </w:rPr>
              <w:t>50 Гц</w:t>
            </w:r>
            <w:r w:rsidRPr="00D71813">
              <w:rPr>
                <w:lang w:val="uk-UA"/>
              </w:rPr>
              <w:t>;</w:t>
            </w:r>
          </w:p>
          <w:p w:rsidR="00E22A96" w:rsidRPr="00D71813" w:rsidRDefault="00E22A96" w:rsidP="00D24E83">
            <w:pPr>
              <w:rPr>
                <w:lang w:val="uk-UA"/>
              </w:rPr>
            </w:pPr>
            <w:r w:rsidRPr="00D71813">
              <w:rPr>
                <w:lang w:val="uk-UA"/>
              </w:rPr>
              <w:t xml:space="preserve">Тельфер 2т </w:t>
            </w:r>
            <w:r w:rsidR="00D71813" w:rsidRPr="00D71813">
              <w:rPr>
                <w:lang w:val="uk-UA"/>
              </w:rPr>
              <w:t xml:space="preserve">з пультом керування </w:t>
            </w:r>
            <w:r w:rsidRPr="00D71813">
              <w:rPr>
                <w:lang w:val="uk-UA"/>
              </w:rPr>
              <w:t xml:space="preserve">– 6 </w:t>
            </w:r>
            <w:r w:rsidRPr="00D71813">
              <w:rPr>
                <w:rFonts w:ascii="Times New Roman" w:hAnsi="Times New Roman" w:cs="Times New Roman"/>
                <w:lang w:val="uk-UA" w:eastAsia="uk-UA"/>
              </w:rPr>
              <w:t>од</w:t>
            </w:r>
            <w:r w:rsidR="00D71813">
              <w:rPr>
                <w:rFonts w:ascii="Times New Roman" w:hAnsi="Times New Roman" w:cs="Times New Roman"/>
                <w:lang w:val="uk-UA" w:eastAsia="uk-UA"/>
              </w:rPr>
              <w:t>.</w:t>
            </w:r>
            <w:r w:rsidRPr="00D71813">
              <w:t>:</w:t>
            </w:r>
          </w:p>
          <w:p w:rsidR="00E22A96" w:rsidRPr="00D71813" w:rsidRDefault="00E22A96" w:rsidP="00E22A96">
            <w:pPr>
              <w:rPr>
                <w:lang w:val="uk-UA"/>
              </w:rPr>
            </w:pPr>
            <w:r w:rsidRPr="00D71813">
              <w:rPr>
                <w:lang w:val="uk-UA"/>
              </w:rPr>
              <w:t>Вантажопідіймальність - 2т;</w:t>
            </w:r>
          </w:p>
          <w:p w:rsidR="00E22A96" w:rsidRPr="00D71813" w:rsidRDefault="00E22A96" w:rsidP="00E22A96">
            <w:pPr>
              <w:rPr>
                <w:lang w:val="uk-UA"/>
              </w:rPr>
            </w:pPr>
            <w:r w:rsidRPr="00D71813">
              <w:rPr>
                <w:lang w:val="uk-UA"/>
              </w:rPr>
              <w:t>Висота підйому - 6 – 8м;</w:t>
            </w:r>
          </w:p>
          <w:p w:rsidR="00E22A96" w:rsidRPr="00D71813" w:rsidRDefault="00E22A96" w:rsidP="00E22A96">
            <w:pPr>
              <w:rPr>
                <w:lang w:val="uk-UA"/>
              </w:rPr>
            </w:pPr>
            <w:r w:rsidRPr="00D71813">
              <w:rPr>
                <w:lang w:val="uk-UA"/>
              </w:rPr>
              <w:t>Швидкість підйому крюка - не менше – 8 м/хв;</w:t>
            </w:r>
          </w:p>
          <w:p w:rsidR="00E22A96" w:rsidRPr="00D71813" w:rsidRDefault="00E22A96" w:rsidP="00E22A96">
            <w:pPr>
              <w:rPr>
                <w:lang w:val="uk-UA"/>
              </w:rPr>
            </w:pPr>
            <w:r w:rsidRPr="00D71813">
              <w:rPr>
                <w:lang w:val="uk-UA"/>
              </w:rPr>
              <w:t>Швидкість пересування - не менше – 20 м/хв;</w:t>
            </w:r>
          </w:p>
          <w:p w:rsidR="00E22A96" w:rsidRPr="00D71813" w:rsidRDefault="00E22A96" w:rsidP="00E22A96">
            <w:pPr>
              <w:rPr>
                <w:lang w:val="uk-UA"/>
              </w:rPr>
            </w:pPr>
            <w:r w:rsidRPr="00D71813">
              <w:rPr>
                <w:lang w:val="uk-UA"/>
              </w:rPr>
              <w:t>Напруга живлення - 380 В;</w:t>
            </w:r>
          </w:p>
          <w:p w:rsidR="00E22A96" w:rsidRPr="00D71813" w:rsidRDefault="00E22A96" w:rsidP="00E22A96">
            <w:pPr>
              <w:rPr>
                <w:lang w:val="uk-UA"/>
              </w:rPr>
            </w:pPr>
            <w:r w:rsidRPr="00D71813">
              <w:rPr>
                <w:lang w:val="uk-UA"/>
              </w:rPr>
              <w:t>Частота - 50 Гц;</w:t>
            </w:r>
          </w:p>
          <w:p w:rsidR="00E22A96" w:rsidRPr="00D71813" w:rsidRDefault="00E22A96" w:rsidP="00E22A96">
            <w:pPr>
              <w:rPr>
                <w:lang w:val="uk-UA"/>
              </w:rPr>
            </w:pPr>
            <w:r w:rsidRPr="00D71813">
              <w:rPr>
                <w:lang w:val="uk-UA"/>
              </w:rPr>
              <w:t xml:space="preserve">Тельфер 3т </w:t>
            </w:r>
            <w:r w:rsidR="00D71813" w:rsidRPr="00D71813">
              <w:rPr>
                <w:lang w:val="uk-UA"/>
              </w:rPr>
              <w:t xml:space="preserve">з пультом керування </w:t>
            </w:r>
            <w:r w:rsidRPr="00D71813">
              <w:rPr>
                <w:lang w:val="uk-UA"/>
              </w:rPr>
              <w:t xml:space="preserve">– </w:t>
            </w:r>
            <w:r w:rsidRPr="00D71813">
              <w:rPr>
                <w:rFonts w:ascii="Times New Roman" w:hAnsi="Times New Roman" w:cs="Times New Roman"/>
                <w:lang w:val="uk-UA" w:eastAsia="uk-UA"/>
              </w:rPr>
              <w:t>7 од</w:t>
            </w:r>
            <w:r w:rsidR="00D71813">
              <w:rPr>
                <w:rFonts w:ascii="Times New Roman" w:hAnsi="Times New Roman" w:cs="Times New Roman"/>
                <w:lang w:val="uk-UA" w:eastAsia="uk-UA"/>
              </w:rPr>
              <w:t>.</w:t>
            </w:r>
            <w:r w:rsidRPr="00D71813">
              <w:t>:</w:t>
            </w:r>
          </w:p>
          <w:p w:rsidR="00E22A96" w:rsidRPr="00D71813" w:rsidRDefault="00E22A96" w:rsidP="00E22A96">
            <w:pPr>
              <w:rPr>
                <w:lang w:val="uk-UA"/>
              </w:rPr>
            </w:pPr>
            <w:r w:rsidRPr="00D71813">
              <w:rPr>
                <w:lang w:val="uk-UA"/>
              </w:rPr>
              <w:t>Вантажопідіймальність - 3 – 3,2 т;</w:t>
            </w:r>
          </w:p>
          <w:p w:rsidR="00E22A96" w:rsidRPr="00D71813" w:rsidRDefault="00E22A96" w:rsidP="00E22A96">
            <w:pPr>
              <w:rPr>
                <w:lang w:val="uk-UA"/>
              </w:rPr>
            </w:pPr>
            <w:r w:rsidRPr="00D71813">
              <w:rPr>
                <w:lang w:val="uk-UA"/>
              </w:rPr>
              <w:t>Висота підйому - не менше – 6м;</w:t>
            </w:r>
          </w:p>
          <w:p w:rsidR="00E22A96" w:rsidRPr="00D71813" w:rsidRDefault="00E22A96" w:rsidP="00E22A96">
            <w:pPr>
              <w:rPr>
                <w:lang w:val="uk-UA"/>
              </w:rPr>
            </w:pPr>
            <w:r w:rsidRPr="00D71813">
              <w:rPr>
                <w:lang w:val="uk-UA"/>
              </w:rPr>
              <w:t>Швидкість підйому крюка - не менше – 8 м/хв;</w:t>
            </w:r>
          </w:p>
          <w:p w:rsidR="00E22A96" w:rsidRPr="00D71813" w:rsidRDefault="00E22A96" w:rsidP="00E22A96">
            <w:pPr>
              <w:rPr>
                <w:lang w:val="uk-UA"/>
              </w:rPr>
            </w:pPr>
            <w:r w:rsidRPr="00D71813">
              <w:rPr>
                <w:lang w:val="uk-UA"/>
              </w:rPr>
              <w:t>Швидкість пересування - не менше – 20 м/хв;</w:t>
            </w:r>
          </w:p>
          <w:p w:rsidR="00E22A96" w:rsidRPr="00D71813" w:rsidRDefault="00E22A96" w:rsidP="00E22A96">
            <w:pPr>
              <w:rPr>
                <w:lang w:val="uk-UA"/>
              </w:rPr>
            </w:pPr>
            <w:r w:rsidRPr="00D71813">
              <w:rPr>
                <w:lang w:val="uk-UA"/>
              </w:rPr>
              <w:t>Напруга живлення - 380 В;</w:t>
            </w:r>
          </w:p>
          <w:p w:rsidR="00E22A96" w:rsidRPr="00D71813" w:rsidRDefault="00E22A96" w:rsidP="00E22A96">
            <w:pPr>
              <w:rPr>
                <w:lang w:val="uk-UA"/>
              </w:rPr>
            </w:pPr>
            <w:r w:rsidRPr="00D71813">
              <w:rPr>
                <w:lang w:val="uk-UA"/>
              </w:rPr>
              <w:t>Частота - 50 Гц;</w:t>
            </w:r>
          </w:p>
          <w:p w:rsidR="00E22A96" w:rsidRPr="00D71813" w:rsidRDefault="00E22A96" w:rsidP="00E22A96">
            <w:pPr>
              <w:rPr>
                <w:lang w:val="uk-UA"/>
              </w:rPr>
            </w:pPr>
            <w:r w:rsidRPr="00D71813">
              <w:rPr>
                <w:lang w:val="uk-UA"/>
              </w:rPr>
              <w:t xml:space="preserve">Тельфер 5т </w:t>
            </w:r>
            <w:r w:rsidR="00D71813">
              <w:rPr>
                <w:lang w:val="uk-UA"/>
              </w:rPr>
              <w:t>без</w:t>
            </w:r>
            <w:r w:rsidR="00D71813" w:rsidRPr="00D71813">
              <w:rPr>
                <w:lang w:val="uk-UA"/>
              </w:rPr>
              <w:t xml:space="preserve"> пульт</w:t>
            </w:r>
            <w:r w:rsidR="00D71813">
              <w:rPr>
                <w:lang w:val="uk-UA"/>
              </w:rPr>
              <w:t>а</w:t>
            </w:r>
            <w:r w:rsidR="00D71813" w:rsidRPr="00D71813">
              <w:rPr>
                <w:lang w:val="uk-UA"/>
              </w:rPr>
              <w:t xml:space="preserve"> керування </w:t>
            </w:r>
            <w:r w:rsidRPr="00D71813">
              <w:rPr>
                <w:lang w:val="uk-UA"/>
              </w:rPr>
              <w:t xml:space="preserve">– </w:t>
            </w:r>
            <w:r w:rsidRPr="00D71813">
              <w:rPr>
                <w:rFonts w:ascii="Times New Roman" w:hAnsi="Times New Roman" w:cs="Times New Roman"/>
                <w:lang w:val="uk-UA" w:eastAsia="uk-UA"/>
              </w:rPr>
              <w:t>5 од</w:t>
            </w:r>
            <w:r w:rsidR="00D71813">
              <w:rPr>
                <w:rFonts w:ascii="Times New Roman" w:hAnsi="Times New Roman" w:cs="Times New Roman"/>
                <w:lang w:val="uk-UA" w:eastAsia="uk-UA"/>
              </w:rPr>
              <w:t>.</w:t>
            </w:r>
            <w:r w:rsidRPr="00D71813">
              <w:t>:</w:t>
            </w:r>
          </w:p>
          <w:p w:rsidR="00E22A96" w:rsidRPr="00D71813" w:rsidRDefault="00E22A96" w:rsidP="00E22A96">
            <w:pPr>
              <w:rPr>
                <w:lang w:val="uk-UA"/>
              </w:rPr>
            </w:pPr>
            <w:r w:rsidRPr="00D71813">
              <w:rPr>
                <w:lang w:val="uk-UA"/>
              </w:rPr>
              <w:t>Вантажопідіймальність - 5 т;</w:t>
            </w:r>
          </w:p>
          <w:p w:rsidR="00E22A96" w:rsidRPr="00D71813" w:rsidRDefault="00E22A96" w:rsidP="00E22A96">
            <w:pPr>
              <w:rPr>
                <w:lang w:val="uk-UA"/>
              </w:rPr>
            </w:pPr>
            <w:r w:rsidRPr="00D71813">
              <w:rPr>
                <w:lang w:val="uk-UA"/>
              </w:rPr>
              <w:t>Висота підйому - не менше – 7,1м;</w:t>
            </w:r>
          </w:p>
          <w:p w:rsidR="00E22A96" w:rsidRPr="00D71813" w:rsidRDefault="00E22A96" w:rsidP="00E22A96">
            <w:pPr>
              <w:rPr>
                <w:lang w:val="uk-UA"/>
              </w:rPr>
            </w:pPr>
            <w:r w:rsidRPr="00D71813">
              <w:rPr>
                <w:lang w:val="uk-UA"/>
              </w:rPr>
              <w:t>Швидкість підйому крюка - не менше – 8 м/хв;</w:t>
            </w:r>
          </w:p>
          <w:p w:rsidR="00E22A96" w:rsidRPr="00D71813" w:rsidRDefault="00E22A96" w:rsidP="00E22A96">
            <w:pPr>
              <w:rPr>
                <w:lang w:val="uk-UA"/>
              </w:rPr>
            </w:pPr>
            <w:r w:rsidRPr="00D71813">
              <w:rPr>
                <w:lang w:val="uk-UA"/>
              </w:rPr>
              <w:t>Швидкість пересування - не менше – 20 м/хв;</w:t>
            </w:r>
          </w:p>
          <w:p w:rsidR="00E22A96" w:rsidRPr="00D71813" w:rsidRDefault="00E22A96" w:rsidP="00E22A96">
            <w:pPr>
              <w:rPr>
                <w:lang w:val="uk-UA"/>
              </w:rPr>
            </w:pPr>
            <w:r w:rsidRPr="00D71813">
              <w:rPr>
                <w:lang w:val="uk-UA"/>
              </w:rPr>
              <w:t>Напруга живлення - 380 В;</w:t>
            </w:r>
          </w:p>
          <w:p w:rsidR="00D24E83" w:rsidRDefault="00E22A96" w:rsidP="009322A8">
            <w:pPr>
              <w:rPr>
                <w:lang w:val="uk-UA"/>
              </w:rPr>
            </w:pPr>
            <w:r w:rsidRPr="00D71813">
              <w:rPr>
                <w:lang w:val="uk-UA"/>
              </w:rPr>
              <w:t>Частота - 50 Гц.</w:t>
            </w:r>
          </w:p>
          <w:p w:rsidR="00D71813" w:rsidRPr="00D71813" w:rsidRDefault="00D71813" w:rsidP="009322A8">
            <w:pPr>
              <w:rPr>
                <w:lang w:val="uk-UA"/>
              </w:rPr>
            </w:pPr>
          </w:p>
        </w:tc>
        <w:tc>
          <w:tcPr>
            <w:tcW w:w="4536" w:type="dxa"/>
            <w:vMerge w:val="restart"/>
            <w:shd w:val="clear" w:color="auto" w:fill="auto"/>
          </w:tcPr>
          <w:p w:rsidR="00B46887" w:rsidRPr="00B46887" w:rsidRDefault="00B46887" w:rsidP="00B46887">
            <w:pPr>
              <w:tabs>
                <w:tab w:val="left" w:pos="4462"/>
              </w:tabs>
              <w:ind w:right="34" w:firstLine="318"/>
              <w:jc w:val="both"/>
              <w:rPr>
                <w:sz w:val="26"/>
                <w:szCs w:val="26"/>
                <w:lang w:val="uk-UA"/>
              </w:rPr>
            </w:pPr>
            <w:r w:rsidRPr="00B46887">
              <w:rPr>
                <w:sz w:val="26"/>
                <w:szCs w:val="26"/>
                <w:lang w:val="uk-UA"/>
              </w:rPr>
              <w:t xml:space="preserve">Для забезпечення безперебійної роботи виробничих підрозділів та виконання правил охорони праці, пов’язаних із необхідністю використання тельферів для структурних підрозділів служби вагонного господарства, а також оптимізації виконання вантажопідіймальних робіт при експлуатації устаткування підвищеної небезпеки виникла необхідність у закупівлі нових тельферів для структурних  підрозділів служби вагонного господарства. Тельфери, які експлуатуються службою вагонного господарства, через відпрацювання ресурсу та граничну зношеність вантажних редукторів, гальмівної системи та інших важливих вузлів постійно виходять з ладу. Це значно ускладнює виконання виробничих завдань та створює </w:t>
            </w:r>
            <w:r>
              <w:rPr>
                <w:sz w:val="26"/>
                <w:szCs w:val="26"/>
                <w:lang w:val="uk-UA"/>
              </w:rPr>
              <w:t>умови  для аварійних ситуацій.</w:t>
            </w:r>
          </w:p>
          <w:p w:rsidR="009A2FDB" w:rsidRDefault="00B46887" w:rsidP="00B46887">
            <w:pPr>
              <w:tabs>
                <w:tab w:val="left" w:pos="4462"/>
              </w:tabs>
              <w:ind w:right="34" w:firstLine="318"/>
              <w:jc w:val="both"/>
              <w:rPr>
                <w:sz w:val="26"/>
                <w:szCs w:val="26"/>
                <w:lang w:val="uk-UA"/>
              </w:rPr>
            </w:pPr>
            <w:r w:rsidRPr="00B46887">
              <w:rPr>
                <w:sz w:val="26"/>
                <w:szCs w:val="26"/>
                <w:lang w:val="uk-UA"/>
              </w:rPr>
              <w:t>Відповідно до цього виникла необхідність в проведенні публічної закупівлі за кодом ДК 021:2015 – «42410000-3 Підіймально-транспортувальне обладнання» Тельфер : тельфер 1т - 1 одиниця, код ДК 021:2015 – 42411000-0;  тельфер 2т - 6 одиниць, код ДК 021:2015 – 42411000-0; тельфер 3т - 7 одиниць, код ДК 021:2015 – 42411000-0; тельфер 5т - 5 одиниць, код ДК 021:2015 – 42411000-0</w:t>
            </w:r>
            <w:r>
              <w:rPr>
                <w:sz w:val="26"/>
                <w:szCs w:val="26"/>
                <w:lang w:val="uk-UA"/>
              </w:rPr>
              <w:t>.</w:t>
            </w:r>
          </w:p>
          <w:p w:rsidR="00B46887" w:rsidRPr="00902212" w:rsidRDefault="00B46887" w:rsidP="00B46887">
            <w:pPr>
              <w:pStyle w:val="rvps2"/>
              <w:spacing w:before="0" w:beforeAutospacing="0" w:after="0" w:afterAutospacing="0"/>
              <w:ind w:firstLine="304"/>
              <w:jc w:val="both"/>
              <w:textAlignment w:val="baseline"/>
              <w:rPr>
                <w:sz w:val="26"/>
                <w:szCs w:val="26"/>
              </w:rPr>
            </w:pPr>
            <w:r w:rsidRPr="00902212">
              <w:rPr>
                <w:sz w:val="26"/>
                <w:szCs w:val="26"/>
              </w:rPr>
              <w:lastRenderedPageBreak/>
              <w:t>Кошти передбачені планом фінансування капітальних інвестицій на 2021 рік за напрямком фінансування «Обладнання, машини, механізми» по службі вагонного господарства регіональної філії «Придніпровська залізниця» АТ «Укрзалізниця».</w:t>
            </w:r>
          </w:p>
          <w:p w:rsidR="00B46887" w:rsidRPr="009322A8" w:rsidRDefault="00B46887" w:rsidP="00B46887">
            <w:pPr>
              <w:tabs>
                <w:tab w:val="left" w:pos="4462"/>
              </w:tabs>
              <w:ind w:right="34" w:firstLine="318"/>
              <w:jc w:val="both"/>
              <w:rPr>
                <w:sz w:val="26"/>
                <w:szCs w:val="26"/>
                <w:lang w:val="uk-UA"/>
              </w:rPr>
            </w:pPr>
          </w:p>
        </w:tc>
      </w:tr>
      <w:tr w:rsidR="00ED2252" w:rsidRPr="00E15C0D" w:rsidTr="00D71813">
        <w:tc>
          <w:tcPr>
            <w:tcW w:w="4820" w:type="dxa"/>
            <w:shd w:val="clear" w:color="auto" w:fill="auto"/>
          </w:tcPr>
          <w:p w:rsidR="00ED2252" w:rsidRPr="00856CF8" w:rsidRDefault="00ED2252" w:rsidP="00A55567">
            <w:pPr>
              <w:rPr>
                <w:sz w:val="26"/>
                <w:szCs w:val="26"/>
                <w:u w:val="single"/>
                <w:lang w:val="uk-UA"/>
              </w:rPr>
            </w:pPr>
            <w:r w:rsidRPr="00856CF8">
              <w:rPr>
                <w:sz w:val="26"/>
                <w:szCs w:val="26"/>
                <w:u w:val="single"/>
                <w:lang w:val="uk-UA"/>
              </w:rPr>
              <w:lastRenderedPageBreak/>
              <w:t>Якісні характеристики</w:t>
            </w:r>
          </w:p>
          <w:p w:rsidR="00ED2252" w:rsidRPr="00856CF8" w:rsidRDefault="00ED2252" w:rsidP="00ED2252">
            <w:pPr>
              <w:rPr>
                <w:sz w:val="26"/>
                <w:szCs w:val="26"/>
                <w:u w:val="single"/>
                <w:lang w:val="uk-UA"/>
              </w:rPr>
            </w:pPr>
            <w:r w:rsidRPr="00856CF8">
              <w:rPr>
                <w:color w:val="000000"/>
                <w:sz w:val="26"/>
                <w:szCs w:val="26"/>
                <w:lang w:val="uk-UA" w:eastAsia="uk-UA"/>
              </w:rPr>
              <w:t xml:space="preserve">Послуги повинні надаватися згідно з експлуатаційним вимогам інструкції виробника. </w:t>
            </w:r>
          </w:p>
          <w:p w:rsidR="00ED2252" w:rsidRPr="00856CF8" w:rsidRDefault="00ED2252" w:rsidP="00A55567">
            <w:pPr>
              <w:rPr>
                <w:sz w:val="26"/>
                <w:szCs w:val="26"/>
                <w:lang w:val="uk-UA"/>
              </w:rPr>
            </w:pPr>
          </w:p>
        </w:tc>
        <w:tc>
          <w:tcPr>
            <w:tcW w:w="4536" w:type="dxa"/>
            <w:vMerge/>
            <w:shd w:val="clear" w:color="auto" w:fill="auto"/>
          </w:tcPr>
          <w:p w:rsidR="00ED2252" w:rsidRPr="009322A8" w:rsidRDefault="00ED2252" w:rsidP="00A55567">
            <w:pPr>
              <w:jc w:val="both"/>
              <w:rPr>
                <w:sz w:val="26"/>
                <w:szCs w:val="26"/>
                <w:lang w:val="uk-UA"/>
              </w:rPr>
            </w:pPr>
          </w:p>
        </w:tc>
      </w:tr>
      <w:tr w:rsidR="00A55567" w:rsidRPr="00E15C0D" w:rsidTr="00D71813">
        <w:tc>
          <w:tcPr>
            <w:tcW w:w="4820" w:type="dxa"/>
            <w:shd w:val="clear" w:color="auto" w:fill="auto"/>
          </w:tcPr>
          <w:p w:rsidR="00A55567" w:rsidRPr="00856CF8" w:rsidRDefault="00A55567" w:rsidP="00A55567">
            <w:pPr>
              <w:rPr>
                <w:sz w:val="26"/>
                <w:szCs w:val="26"/>
                <w:u w:val="single"/>
                <w:lang w:val="uk-UA"/>
              </w:rPr>
            </w:pPr>
            <w:r w:rsidRPr="00856CF8">
              <w:rPr>
                <w:sz w:val="26"/>
                <w:szCs w:val="26"/>
                <w:u w:val="single"/>
                <w:lang w:val="uk-UA"/>
              </w:rPr>
              <w:lastRenderedPageBreak/>
              <w:t>Очікувана вартість</w:t>
            </w:r>
          </w:p>
          <w:p w:rsidR="00A55567" w:rsidRPr="00856CF8" w:rsidRDefault="00A55567" w:rsidP="00A55567">
            <w:pPr>
              <w:rPr>
                <w:sz w:val="26"/>
                <w:szCs w:val="26"/>
                <w:u w:val="single"/>
                <w:lang w:val="uk-UA"/>
              </w:rPr>
            </w:pPr>
          </w:p>
          <w:p w:rsidR="00A55567" w:rsidRPr="00856CF8" w:rsidRDefault="00B46887" w:rsidP="00A55567">
            <w:pPr>
              <w:rPr>
                <w:sz w:val="26"/>
                <w:szCs w:val="26"/>
                <w:lang w:val="uk-UA"/>
              </w:rPr>
            </w:pPr>
            <w:r w:rsidRPr="00B46887">
              <w:rPr>
                <w:rFonts w:ascii="Times New Roman" w:hAnsi="Times New Roman"/>
                <w:lang w:val="uk-UA"/>
              </w:rPr>
              <w:t>2 517 048,00</w:t>
            </w:r>
            <w:r w:rsidR="00ED2252" w:rsidRPr="00856CF8">
              <w:rPr>
                <w:sz w:val="26"/>
                <w:szCs w:val="26"/>
                <w:lang w:val="uk-UA"/>
              </w:rPr>
              <w:t>грн. з</w:t>
            </w:r>
            <w:r w:rsidR="00A55567" w:rsidRPr="00856CF8">
              <w:rPr>
                <w:sz w:val="26"/>
                <w:szCs w:val="26"/>
                <w:lang w:val="uk-UA"/>
              </w:rPr>
              <w:t xml:space="preserve"> ПДВ</w:t>
            </w:r>
          </w:p>
          <w:p w:rsidR="00A55567" w:rsidRPr="00856CF8" w:rsidRDefault="00A55567" w:rsidP="00A55567">
            <w:pPr>
              <w:rPr>
                <w:sz w:val="26"/>
                <w:szCs w:val="26"/>
                <w:lang w:val="uk-UA"/>
              </w:rPr>
            </w:pPr>
          </w:p>
        </w:tc>
        <w:tc>
          <w:tcPr>
            <w:tcW w:w="4536" w:type="dxa"/>
            <w:shd w:val="clear" w:color="auto" w:fill="auto"/>
          </w:tcPr>
          <w:p w:rsidR="00A55567" w:rsidRPr="009322A8" w:rsidRDefault="00A55567" w:rsidP="00A55567">
            <w:pPr>
              <w:jc w:val="both"/>
              <w:rPr>
                <w:sz w:val="26"/>
                <w:szCs w:val="26"/>
              </w:rPr>
            </w:pPr>
            <w:r w:rsidRPr="009322A8">
              <w:rPr>
                <w:sz w:val="26"/>
                <w:szCs w:val="26"/>
                <w:lang w:val="uk-UA"/>
              </w:rPr>
              <w:t>За результатами маркетингового дослідження ринку, вартісних показників останньої закупівлі та на виконання вимог наказу від 26.02.2016 № 107 Ц з урахуванням наказу МЕ від 18.02.2020 р. № 275</w:t>
            </w:r>
          </w:p>
        </w:tc>
      </w:tr>
    </w:tbl>
    <w:p w:rsidR="00071D71" w:rsidRDefault="00071D71">
      <w:pPr>
        <w:rPr>
          <w:lang w:val="uk-UA"/>
        </w:rPr>
      </w:pPr>
    </w:p>
    <w:p w:rsidR="00ED2252" w:rsidRPr="00ED2252" w:rsidRDefault="00ED2252">
      <w:pPr>
        <w:rPr>
          <w:lang w:val="uk-UA"/>
        </w:rPr>
      </w:pPr>
    </w:p>
    <w:p w:rsidR="00A55567" w:rsidRPr="00ED2252" w:rsidRDefault="00A55567">
      <w:pPr>
        <w:rPr>
          <w:sz w:val="28"/>
          <w:szCs w:val="28"/>
          <w:lang w:val="uk-UA"/>
        </w:rPr>
      </w:pPr>
    </w:p>
    <w:p w:rsidR="00ED2252" w:rsidRDefault="00ED2252">
      <w:pPr>
        <w:rPr>
          <w:lang w:val="uk-UA"/>
        </w:rPr>
      </w:pPr>
      <w:bookmarkStart w:id="0" w:name="_GoBack"/>
      <w:bookmarkEnd w:id="0"/>
    </w:p>
    <w:sectPr w:rsidR="00ED2252" w:rsidSect="00071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90CE6"/>
    <w:multiLevelType w:val="hybridMultilevel"/>
    <w:tmpl w:val="E10AE882"/>
    <w:lvl w:ilvl="0" w:tplc="FA0AFFA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011529"/>
    <w:multiLevelType w:val="hybridMultilevel"/>
    <w:tmpl w:val="4E28C0AE"/>
    <w:lvl w:ilvl="0" w:tplc="584853E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C635CE"/>
    <w:multiLevelType w:val="hybridMultilevel"/>
    <w:tmpl w:val="2A0C7538"/>
    <w:lvl w:ilvl="0" w:tplc="2DD4897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531F13"/>
    <w:multiLevelType w:val="hybridMultilevel"/>
    <w:tmpl w:val="D3B694F8"/>
    <w:lvl w:ilvl="0" w:tplc="05B082A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725161D7"/>
    <w:multiLevelType w:val="hybridMultilevel"/>
    <w:tmpl w:val="C8D89EEE"/>
    <w:lvl w:ilvl="0" w:tplc="A5B0E2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E21068"/>
    <w:rsid w:val="00071D71"/>
    <w:rsid w:val="002463DD"/>
    <w:rsid w:val="00433EBC"/>
    <w:rsid w:val="006A2F3D"/>
    <w:rsid w:val="006F1407"/>
    <w:rsid w:val="0081135B"/>
    <w:rsid w:val="00856CF8"/>
    <w:rsid w:val="008C6EBA"/>
    <w:rsid w:val="009322A8"/>
    <w:rsid w:val="009A2FDB"/>
    <w:rsid w:val="009F58F0"/>
    <w:rsid w:val="00A312E5"/>
    <w:rsid w:val="00A55567"/>
    <w:rsid w:val="00AF1D80"/>
    <w:rsid w:val="00B46887"/>
    <w:rsid w:val="00C07CB2"/>
    <w:rsid w:val="00D03719"/>
    <w:rsid w:val="00D24E83"/>
    <w:rsid w:val="00D71813"/>
    <w:rsid w:val="00E21068"/>
    <w:rsid w:val="00E22A96"/>
    <w:rsid w:val="00ED22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68"/>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5567"/>
    <w:pPr>
      <w:ind w:left="720"/>
      <w:contextualSpacing/>
    </w:pPr>
  </w:style>
  <w:style w:type="paragraph" w:styleId="a4">
    <w:name w:val="Balloon Text"/>
    <w:basedOn w:val="a"/>
    <w:link w:val="a5"/>
    <w:uiPriority w:val="99"/>
    <w:semiHidden/>
    <w:unhideWhenUsed/>
    <w:rsid w:val="006F1407"/>
    <w:rPr>
      <w:rFonts w:ascii="Tahoma" w:hAnsi="Tahoma" w:cs="Tahoma"/>
      <w:sz w:val="16"/>
      <w:szCs w:val="16"/>
    </w:rPr>
  </w:style>
  <w:style w:type="character" w:customStyle="1" w:styleId="a5">
    <w:name w:val="Текст выноски Знак"/>
    <w:basedOn w:val="a0"/>
    <w:link w:val="a4"/>
    <w:uiPriority w:val="99"/>
    <w:semiHidden/>
    <w:rsid w:val="006F1407"/>
    <w:rPr>
      <w:rFonts w:ascii="Tahoma" w:eastAsia="Times New Roman" w:hAnsi="Tahoma" w:cs="Tahoma"/>
      <w:sz w:val="16"/>
      <w:szCs w:val="16"/>
      <w:lang w:eastAsia="ru-RU"/>
    </w:rPr>
  </w:style>
  <w:style w:type="paragraph" w:styleId="HTML">
    <w:name w:val="HTML Preformatted"/>
    <w:basedOn w:val="a"/>
    <w:link w:val="HTML0"/>
    <w:uiPriority w:val="99"/>
    <w:rsid w:val="00D24E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0">
    <w:name w:val="Стандартный HTML Знак"/>
    <w:basedOn w:val="a0"/>
    <w:link w:val="HTML"/>
    <w:uiPriority w:val="99"/>
    <w:rsid w:val="00D24E83"/>
    <w:rPr>
      <w:rFonts w:ascii="Courier New" w:eastAsia="Times New Roman" w:hAnsi="Courier New" w:cs="Courier New"/>
      <w:sz w:val="20"/>
      <w:szCs w:val="20"/>
      <w:lang w:eastAsia="ru-RU"/>
    </w:rPr>
  </w:style>
  <w:style w:type="paragraph" w:customStyle="1" w:styleId="rvps2">
    <w:name w:val="rvps2"/>
    <w:basedOn w:val="a"/>
    <w:uiPriority w:val="99"/>
    <w:rsid w:val="00B46887"/>
    <w:pPr>
      <w:widowControl/>
      <w:autoSpaceDE/>
      <w:autoSpaceDN/>
      <w:spacing w:before="100" w:beforeAutospacing="1" w:after="100" w:afterAutospacing="1"/>
    </w:pPr>
    <w:rPr>
      <w:rFonts w:ascii="Times New Roman" w:eastAsia="Calibri" w:hAnsi="Times New Roman"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2</Pages>
  <Words>2073</Words>
  <Characters>1183</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nvtz</cp:lastModifiedBy>
  <cp:revision>10</cp:revision>
  <cp:lastPrinted>2021-06-11T11:12:00Z</cp:lastPrinted>
  <dcterms:created xsi:type="dcterms:W3CDTF">2021-06-01T07:30:00Z</dcterms:created>
  <dcterms:modified xsi:type="dcterms:W3CDTF">2021-10-05T07:25:00Z</dcterms:modified>
</cp:coreProperties>
</file>