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B91D51" w:rsidRDefault="00B91D51" w:rsidP="00894D0E">
      <w:pPr>
        <w:widowControl/>
        <w:autoSpaceDE/>
        <w:autoSpaceDN/>
        <w:jc w:val="center"/>
        <w:rPr>
          <w:rFonts w:ascii="Times New Roman" w:hAnsi="Times New Roman" w:cs="Times New Roman"/>
          <w:i/>
          <w:sz w:val="28"/>
          <w:szCs w:val="28"/>
          <w:lang w:val="uk-UA" w:eastAsia="en-US"/>
        </w:rPr>
      </w:pPr>
      <w:r w:rsidRPr="00894D0E">
        <w:rPr>
          <w:sz w:val="28"/>
          <w:szCs w:val="28"/>
          <w:lang w:val="uk-UA"/>
        </w:rPr>
        <w:t>Послуги з технічного обслуговування  ліфтів</w:t>
      </w:r>
      <w:r w:rsidR="006A670A" w:rsidRPr="00894D0E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</w:p>
    <w:p w:rsidR="000E57C5" w:rsidRPr="00894D0E" w:rsidRDefault="00894D0E" w:rsidP="00894D0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код ДК 021-</w:t>
      </w:r>
      <w:r w:rsidRPr="00894D0E">
        <w:rPr>
          <w:sz w:val="28"/>
          <w:szCs w:val="28"/>
          <w:lang w:val="uk-UA"/>
        </w:rPr>
        <w:t xml:space="preserve">2015 </w:t>
      </w:r>
      <w:r>
        <w:rPr>
          <w:sz w:val="28"/>
          <w:szCs w:val="28"/>
          <w:lang w:val="uk-UA"/>
        </w:rPr>
        <w:t>«</w:t>
      </w:r>
      <w:r w:rsidRPr="00894D0E">
        <w:rPr>
          <w:sz w:val="28"/>
          <w:szCs w:val="28"/>
          <w:lang w:val="uk-UA"/>
        </w:rPr>
        <w:t>50750000-7 – Послуги з технічного обслуговування ліфтів</w:t>
      </w:r>
      <w:r>
        <w:rPr>
          <w:sz w:val="28"/>
          <w:szCs w:val="28"/>
          <w:lang w:val="uk-UA"/>
        </w:rPr>
        <w:t>»</w:t>
      </w:r>
      <w:r w:rsidRPr="00894D0E">
        <w:rPr>
          <w:sz w:val="28"/>
          <w:szCs w:val="28"/>
          <w:lang w:val="uk-UA"/>
        </w:rPr>
        <w:t xml:space="preserve"> </w:t>
      </w:r>
    </w:p>
    <w:p w:rsidR="007B42AF" w:rsidRPr="007B42AF" w:rsidRDefault="007B42AF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E57C5" w:rsidRPr="00F93D76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F93D76">
        <w:rPr>
          <w:rFonts w:ascii="Times New Roman" w:hAnsi="Times New Roman" w:cs="Times New Roman"/>
          <w:sz w:val="28"/>
          <w:szCs w:val="28"/>
          <w:lang w:val="uk-UA" w:eastAsia="en-US"/>
        </w:rPr>
        <w:t>- 2021-10-11-012686-</w:t>
      </w:r>
      <w:r w:rsidR="00F93D76">
        <w:rPr>
          <w:rFonts w:ascii="Times New Roman" w:hAnsi="Times New Roman" w:cs="Times New Roman"/>
          <w:sz w:val="28"/>
          <w:szCs w:val="28"/>
          <w:lang w:val="en-US" w:eastAsia="en-US"/>
        </w:rPr>
        <w:t>b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F93D76" w:rsidRPr="00F93D76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3D76">
        <w:rPr>
          <w:rFonts w:ascii="Times New Roman" w:hAnsi="Times New Roman" w:cs="Times New Roman"/>
          <w:sz w:val="28"/>
          <w:szCs w:val="28"/>
          <w:lang w:eastAsia="en-US"/>
        </w:rPr>
        <w:t>№ 14158489</w:t>
      </w:r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5"/>
        <w:gridCol w:w="4252"/>
      </w:tblGrid>
      <w:tr w:rsidR="00A85629" w:rsidRPr="00A85629" w:rsidTr="0074239A">
        <w:tc>
          <w:tcPr>
            <w:tcW w:w="5495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4252" w:type="dxa"/>
          </w:tcPr>
          <w:p w:rsidR="00A85629" w:rsidRPr="00A85629" w:rsidRDefault="00C61240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F93D76" w:rsidTr="0074239A">
        <w:tc>
          <w:tcPr>
            <w:tcW w:w="5495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2730EF" w:rsidRPr="002730EF" w:rsidRDefault="002730EF" w:rsidP="0074239A">
            <w:pPr>
              <w:adjustRightInd w:val="0"/>
              <w:spacing w:before="120" w:after="120"/>
              <w:jc w:val="both"/>
              <w:rPr>
                <w:rFonts w:ascii="Times New Roman" w:hAnsi="Times New Roman"/>
                <w:lang w:val="uk-UA"/>
              </w:rPr>
            </w:pPr>
            <w:r w:rsidRPr="0074239A">
              <w:rPr>
                <w:rFonts w:ascii="Times New Roman" w:hAnsi="Times New Roman"/>
                <w:u w:val="single"/>
                <w:lang w:val="uk-UA"/>
              </w:rPr>
              <w:t>Ліфт пасажирській ЛПТ-400/1,0 – 2 од</w:t>
            </w:r>
            <w:r w:rsidRPr="00D03615">
              <w:rPr>
                <w:rFonts w:ascii="Times New Roman" w:hAnsi="Times New Roman"/>
                <w:lang w:val="uk-UA"/>
              </w:rPr>
              <w:t>.:</w:t>
            </w:r>
            <w:r w:rsidR="0074239A">
              <w:rPr>
                <w:rFonts w:ascii="Times New Roman" w:hAnsi="Times New Roman"/>
                <w:lang w:val="uk-UA"/>
              </w:rPr>
              <w:t xml:space="preserve">                               </w:t>
            </w:r>
            <w:r w:rsidRPr="002730EF">
              <w:rPr>
                <w:rFonts w:ascii="Times New Roman" w:hAnsi="Times New Roman"/>
                <w:lang w:val="uk-UA"/>
              </w:rPr>
              <w:t>інв. №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№2400410000802, 2400410000803, </w:t>
            </w:r>
            <w:r w:rsidR="0074239A">
              <w:rPr>
                <w:rFonts w:ascii="Times New Roman" w:hAnsi="Times New Roman"/>
                <w:lang w:val="uk-UA"/>
              </w:rPr>
              <w:t>д</w:t>
            </w:r>
            <w:r w:rsidRPr="002730EF">
              <w:rPr>
                <w:rFonts w:ascii="Times New Roman" w:hAnsi="Times New Roman"/>
                <w:lang w:val="uk-UA"/>
              </w:rPr>
              <w:t>ата введення в експлуатацію 2010 рік</w:t>
            </w:r>
            <w:r w:rsidR="00B95CF4">
              <w:rPr>
                <w:rFonts w:ascii="Times New Roman" w:hAnsi="Times New Roman"/>
                <w:lang w:val="uk-UA"/>
              </w:rPr>
              <w:t>,</w:t>
            </w:r>
            <w:r w:rsidRPr="002730EF">
              <w:rPr>
                <w:rFonts w:ascii="Times New Roman" w:hAnsi="Times New Roman"/>
                <w:lang w:val="uk-UA"/>
              </w:rPr>
              <w:t xml:space="preserve"> вантажність – </w:t>
            </w:r>
            <w:r w:rsidR="0074239A">
              <w:rPr>
                <w:rFonts w:ascii="Times New Roman" w:hAnsi="Times New Roman"/>
                <w:lang w:val="uk-UA"/>
              </w:rPr>
              <w:t xml:space="preserve">               </w:t>
            </w:r>
            <w:r w:rsidRPr="002730EF">
              <w:rPr>
                <w:rFonts w:ascii="Times New Roman" w:hAnsi="Times New Roman"/>
                <w:lang w:val="uk-UA"/>
              </w:rPr>
              <w:t xml:space="preserve">400 </w:t>
            </w:r>
            <w:r w:rsidR="00B95CF4">
              <w:rPr>
                <w:rFonts w:ascii="Times New Roman" w:hAnsi="Times New Roman"/>
                <w:lang w:val="uk-UA"/>
              </w:rPr>
              <w:t xml:space="preserve">кг;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="00B95CF4">
              <w:rPr>
                <w:rFonts w:ascii="Times New Roman" w:hAnsi="Times New Roman"/>
                <w:lang w:val="uk-UA"/>
              </w:rPr>
              <w:t xml:space="preserve">кількість пасажирів – 5 </w:t>
            </w:r>
            <w:proofErr w:type="spellStart"/>
            <w:r w:rsidR="00B95CF4">
              <w:rPr>
                <w:rFonts w:ascii="Times New Roman" w:hAnsi="Times New Roman"/>
                <w:lang w:val="uk-UA"/>
              </w:rPr>
              <w:t>чол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>;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швидкість руху - 1,0 м/с; тип лебідки - редукторна з </w:t>
            </w:r>
            <w:proofErr w:type="spellStart"/>
            <w:r w:rsidRPr="002730EF">
              <w:rPr>
                <w:rFonts w:ascii="Times New Roman" w:hAnsi="Times New Roman"/>
                <w:color w:val="000000"/>
                <w:lang w:val="uk-UA"/>
              </w:rPr>
              <w:t>канатоведучим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 xml:space="preserve"> шківом; гальма – </w:t>
            </w:r>
            <w:proofErr w:type="spellStart"/>
            <w:r w:rsidRPr="002730EF">
              <w:rPr>
                <w:rFonts w:ascii="Times New Roman" w:hAnsi="Times New Roman"/>
                <w:lang w:val="uk-UA"/>
              </w:rPr>
              <w:t>колодочні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 xml:space="preserve">; кабіна - 950х1050х2100; привід дверей - електричний; конструкція шахти - глуха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>27,6 м.</w:t>
            </w:r>
          </w:p>
          <w:p w:rsidR="00A85629" w:rsidRPr="00A85629" w:rsidRDefault="002730EF" w:rsidP="00DE231A">
            <w:pPr>
              <w:adjustRightInd w:val="0"/>
              <w:spacing w:before="120" w:after="120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74239A">
              <w:rPr>
                <w:rFonts w:ascii="Times New Roman" w:hAnsi="Times New Roman"/>
                <w:u w:val="single"/>
                <w:lang w:val="uk-UA"/>
              </w:rPr>
              <w:t xml:space="preserve">Ліфт </w:t>
            </w:r>
            <w:proofErr w:type="spellStart"/>
            <w:r w:rsidRPr="0074239A">
              <w:rPr>
                <w:rFonts w:ascii="Times New Roman" w:hAnsi="Times New Roman"/>
                <w:u w:val="single"/>
                <w:lang w:val="uk-UA"/>
              </w:rPr>
              <w:t>маловантажний</w:t>
            </w:r>
            <w:proofErr w:type="spellEnd"/>
            <w:r w:rsidRPr="0074239A">
              <w:rPr>
                <w:rFonts w:ascii="Times New Roman" w:hAnsi="Times New Roman"/>
                <w:u w:val="single"/>
                <w:lang w:val="uk-UA"/>
              </w:rPr>
              <w:t xml:space="preserve"> тип LSC-001-06 – 1 од</w:t>
            </w:r>
            <w:r w:rsidRPr="00D03615">
              <w:rPr>
                <w:rFonts w:ascii="Times New Roman" w:hAnsi="Times New Roman"/>
                <w:lang w:val="uk-UA"/>
              </w:rPr>
              <w:t>.,</w:t>
            </w:r>
            <w:r w:rsidR="0074239A">
              <w:rPr>
                <w:rFonts w:ascii="Times New Roman" w:hAnsi="Times New Roman"/>
                <w:lang w:val="uk-UA"/>
              </w:rPr>
              <w:t xml:space="preserve">                    </w:t>
            </w:r>
            <w:r w:rsidRPr="00D03615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інв. №2400410000804, дата введення в експлуатацію 2007 рік, вантажність – 100 кг; швидкість руху -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0,16 м/с;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тип лебідки- 4МЧ80С; гальма – </w:t>
            </w:r>
            <w:proofErr w:type="spellStart"/>
            <w:r w:rsidRPr="002730EF">
              <w:rPr>
                <w:rFonts w:ascii="Times New Roman" w:hAnsi="Times New Roman"/>
                <w:lang w:val="uk-UA"/>
              </w:rPr>
              <w:t>колодочні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>; кабіна - 950х1050х1100; привід дверей – механі</w:t>
            </w:r>
            <w:r w:rsidR="00B95CF4">
              <w:rPr>
                <w:rFonts w:ascii="Times New Roman" w:hAnsi="Times New Roman"/>
                <w:lang w:val="uk-UA"/>
              </w:rPr>
              <w:t>чний; конструкція шахти - глуха</w:t>
            </w:r>
            <w:r w:rsidRPr="002730EF">
              <w:rPr>
                <w:rFonts w:ascii="Times New Roman" w:hAnsi="Times New Roman"/>
                <w:lang w:val="uk-UA"/>
              </w:rPr>
              <w:t xml:space="preserve"> 6,3 м.</w:t>
            </w:r>
          </w:p>
        </w:tc>
        <w:tc>
          <w:tcPr>
            <w:tcW w:w="4252" w:type="dxa"/>
            <w:vAlign w:val="center"/>
          </w:tcPr>
          <w:p w:rsidR="00A85629" w:rsidRPr="00A85629" w:rsidRDefault="007B42AF" w:rsidP="007B42A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Д</w:t>
            </w:r>
            <w:r w:rsidRPr="007B42AF">
              <w:rPr>
                <w:rFonts w:ascii="Times New Roman" w:hAnsi="Times New Roman" w:cs="Times New Roman"/>
                <w:lang w:val="uk-UA" w:eastAsia="en-US"/>
              </w:rPr>
              <w:t xml:space="preserve">ля забезпечення безперебійної та безпечної роботи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lang w:val="uk-UA" w:eastAsia="en-US"/>
              </w:rPr>
              <w:t>те</w:t>
            </w:r>
            <w:r w:rsidRPr="00B2325E">
              <w:rPr>
                <w:rFonts w:ascii="Times New Roman" w:hAnsi="Times New Roman"/>
                <w:shd w:val="clear" w:color="auto" w:fill="FFFFFF"/>
                <w:lang w:val="uk-UA"/>
              </w:rPr>
              <w:t>хн</w:t>
            </w:r>
            <w:proofErr w:type="spellEnd"/>
            <w:r w:rsidRPr="00B2325E">
              <w:rPr>
                <w:rFonts w:ascii="Times New Roman" w:hAnsi="Times New Roman"/>
                <w:shd w:val="clear" w:color="auto" w:fill="FFFFFF"/>
              </w:rPr>
              <w:t>i</w:t>
            </w:r>
            <w:proofErr w:type="spellStart"/>
            <w:r w:rsidRPr="00B2325E">
              <w:rPr>
                <w:rFonts w:ascii="Times New Roman" w:hAnsi="Times New Roman"/>
                <w:shd w:val="clear" w:color="auto" w:fill="FFFFFF"/>
                <w:lang w:val="uk-UA"/>
              </w:rPr>
              <w:t>чного</w:t>
            </w:r>
            <w:proofErr w:type="spellEnd"/>
            <w:r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 обслуговування </w:t>
            </w:r>
            <w:r w:rsidRPr="007B42AF">
              <w:rPr>
                <w:rFonts w:ascii="Times New Roman" w:hAnsi="Times New Roman" w:cs="Times New Roman"/>
                <w:lang w:val="uk-UA" w:eastAsia="en-US"/>
              </w:rPr>
              <w:t xml:space="preserve">ліфтів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та зручності працівників, які знаходяться в будівлі управління регіональної філії «Придніпровська залізниця»</w:t>
            </w:r>
          </w:p>
        </w:tc>
      </w:tr>
      <w:tr w:rsidR="00A85629" w:rsidRPr="00F93D76" w:rsidTr="0074239A">
        <w:tc>
          <w:tcPr>
            <w:tcW w:w="5495" w:type="dxa"/>
          </w:tcPr>
          <w:p w:rsidR="00A85629" w:rsidRPr="00092010" w:rsidRDefault="00A85629" w:rsidP="007B42AF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  <w:p w:rsidR="007B42AF" w:rsidRPr="007B42AF" w:rsidRDefault="007B42AF" w:rsidP="007B42AF">
            <w:pPr>
              <w:widowControl/>
              <w:autoSpaceDE/>
              <w:autoSpaceDN/>
              <w:spacing w:line="0" w:lineRule="atLeast"/>
              <w:ind w:firstLine="708"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  <w:p w:rsidR="007B42AF" w:rsidRPr="007B42AF" w:rsidRDefault="007B42AF" w:rsidP="007B42AF">
            <w:pPr>
              <w:widowControl/>
              <w:autoSpaceDE/>
              <w:autoSpaceDN/>
              <w:spacing w:line="0" w:lineRule="atLeast"/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 w:eastAsia="en-US"/>
              </w:rPr>
              <w:t>1. П</w:t>
            </w:r>
            <w:r w:rsidRPr="007B42AF">
              <w:rPr>
                <w:rFonts w:ascii="Times New Roman" w:hAnsi="Times New Roman" w:cs="Times New Roman"/>
                <w:lang w:val="uk-UA"/>
              </w:rPr>
              <w:t>роводити огляди технічного стану ліфтового устаткування, змащення і регулювання вузлів для підтримання ліфтів у справному технічному стані, забезпечення їх безпечної роботи та запобігання заходів щодо відмов у роботі устаткування:</w:t>
            </w:r>
          </w:p>
          <w:p w:rsidR="007B42AF" w:rsidRPr="007B42AF" w:rsidRDefault="007B42AF" w:rsidP="007B42AF">
            <w:pPr>
              <w:tabs>
                <w:tab w:val="num" w:pos="0"/>
                <w:tab w:val="left" w:pos="284"/>
                <w:tab w:val="left" w:pos="540"/>
              </w:tabs>
              <w:adjustRightInd w:val="0"/>
              <w:spacing w:line="0" w:lineRule="atLeast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2. Забезпечувати надійну та безпечну роботу ліфтів протягом усього терміну надання послуг.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3. Проводити обстеження обладнання для виконання попереджувальних послуг.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 xml:space="preserve">4. Своєчасно виконувати комплекс попереджувальних послуг. 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 xml:space="preserve">5. Інформувати Замовника та приймати участь у складанні актів у випадках залиття, пожеж, підпалів, пограбувань ліфтового обладнання та машинних приміщень, порушення електропостачання. 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6. Надання послуг здійснювати атестованим персоналом.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7. Інформувати Замовника про порушення діючих ПББЕЛ з метою вживання заходів щодо усунення цих порушень.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 xml:space="preserve">8. Брати участь при проведенні планових перевірок ліфтів органами </w:t>
            </w:r>
            <w:proofErr w:type="spellStart"/>
            <w:r w:rsidRPr="007B42AF">
              <w:rPr>
                <w:rFonts w:ascii="Times New Roman" w:hAnsi="Times New Roman" w:cs="Times New Roman"/>
                <w:lang w:val="uk-UA"/>
              </w:rPr>
              <w:t>Держпраці</w:t>
            </w:r>
            <w:proofErr w:type="spellEnd"/>
            <w:r w:rsidRPr="007B42AF">
              <w:rPr>
                <w:rFonts w:ascii="Times New Roman" w:hAnsi="Times New Roman" w:cs="Times New Roman"/>
                <w:lang w:val="uk-UA"/>
              </w:rPr>
              <w:t xml:space="preserve"> України.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 w:firstLine="1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9. Сприяти Замовнику в оформленні актів технічного стану ліфтів для їх заміни або модернізації.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 w:firstLine="1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lastRenderedPageBreak/>
              <w:t>10. Вносити в паспорти ліфтів записи, які відносяться до обов'язків Виконавця.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11. Надавати допомогу Замовнику в роз’яснені вимог нормативно-правових актів, які стосуються ліфтів.</w:t>
            </w:r>
          </w:p>
          <w:p w:rsidR="007B42AF" w:rsidRPr="007B42AF" w:rsidRDefault="007B42AF" w:rsidP="0074239A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12. У разі виявлення недоліків при прийманні послуг та в гарантійний період протягом 5-ти робочих днів з моменту отримання письмової заявки Замовника надати додаткові послуги по їх усуненню, за власний рахунок, без додаткового фінансування.</w:t>
            </w:r>
          </w:p>
        </w:tc>
        <w:tc>
          <w:tcPr>
            <w:tcW w:w="4252" w:type="dxa"/>
          </w:tcPr>
          <w:p w:rsidR="00A85629" w:rsidRPr="00A85629" w:rsidRDefault="00A85629" w:rsidP="00BC44D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lastRenderedPageBreak/>
              <w:t>Якість наданих послуг повинна відповідати діючим нормативним актам, паспорту та посібнику по експлуатації</w:t>
            </w:r>
            <w:r w:rsidR="00BC44D4">
              <w:rPr>
                <w:rFonts w:ascii="Times New Roman" w:hAnsi="Times New Roman" w:cs="Times New Roman"/>
                <w:lang w:val="uk-UA" w:eastAsia="en-US"/>
              </w:rPr>
              <w:t>,</w:t>
            </w:r>
            <w:r w:rsidRPr="00A85629">
              <w:rPr>
                <w:rFonts w:ascii="Times New Roman" w:hAnsi="Times New Roman" w:cs="Times New Roman"/>
                <w:lang w:val="uk-UA" w:eastAsia="en-US"/>
              </w:rPr>
              <w:t xml:space="preserve"> законодавчим актам України, а саме: </w:t>
            </w:r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Положення про систему 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техн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чного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 обслуговування та ремонту л</w:t>
            </w:r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фт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в 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в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Україн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, затвердженого наказом Державного комітету будівництва, архітектури та житлової політики України від 10.04.2000 № 73;</w:t>
            </w:r>
            <w:r w:rsidR="00443FA5" w:rsidRPr="00B2325E">
              <w:rPr>
                <w:rFonts w:ascii="Arial" w:hAnsi="Arial" w:cs="Arial"/>
                <w:shd w:val="clear" w:color="auto" w:fill="FFFFFF"/>
                <w:lang w:val="uk-UA"/>
              </w:rPr>
              <w:t xml:space="preserve"> </w:t>
            </w:r>
            <w:r w:rsidR="00443FA5" w:rsidRPr="00B2325E">
              <w:rPr>
                <w:rFonts w:ascii="Times New Roman" w:hAnsi="Times New Roman"/>
                <w:color w:val="000000"/>
                <w:lang w:val="uk-UA" w:eastAsia="uk-UA"/>
              </w:rPr>
              <w:t xml:space="preserve">Правил будови і безпечної експлуатації ліфтів (далі - ПББЕЛ), затверджених Наказом Державного комітету України з промислової безпеки, охорони праці та гірничого нагляду від 01.09.2008 №190; Правил будови електроустановок; Примірного переліку послуг з утримання будинків і споруд та прибудинкових територій та послуг з ремонту приміщень, будинків, споруд, затвердженого Наказом Державного комітету України з питань житлово-комунального господарства від 10.08.2004  № 150; Закону України «Про охорону праці», правилами користування обладнанням заводів-виробників та діючими </w:t>
            </w:r>
            <w:r w:rsidR="00443FA5" w:rsidRPr="00B2325E">
              <w:rPr>
                <w:rFonts w:ascii="Times New Roman" w:hAnsi="Times New Roman"/>
                <w:color w:val="000000"/>
                <w:lang w:val="uk-UA" w:eastAsia="uk-UA"/>
              </w:rPr>
              <w:lastRenderedPageBreak/>
              <w:t>нормативними актами</w:t>
            </w:r>
          </w:p>
        </w:tc>
      </w:tr>
      <w:tr w:rsidR="00A85629" w:rsidRPr="00A85629" w:rsidTr="0074239A">
        <w:tc>
          <w:tcPr>
            <w:tcW w:w="5495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lastRenderedPageBreak/>
              <w:t>Очікувана вартість</w:t>
            </w:r>
          </w:p>
          <w:p w:rsidR="00BF3757" w:rsidRPr="00DE6470" w:rsidRDefault="00587CCF" w:rsidP="0009201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87CCF">
              <w:rPr>
                <w:rFonts w:ascii="Times New Roman" w:hAnsi="Times New Roman" w:cs="Times New Roman"/>
                <w:lang w:val="uk-UA" w:eastAsia="en-US"/>
              </w:rPr>
              <w:t xml:space="preserve">Очікувана вартість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предмета закупівель – </w:t>
            </w:r>
          </w:p>
          <w:p w:rsidR="00587CCF" w:rsidRPr="00587CCF" w:rsidRDefault="00DE6470" w:rsidP="00DE647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30240</w:t>
            </w:r>
            <w:r w:rsidR="00511B87">
              <w:rPr>
                <w:rFonts w:ascii="Times New Roman" w:hAnsi="Times New Roman" w:cs="Times New Roman"/>
                <w:lang w:val="uk-UA" w:eastAsia="en-US"/>
              </w:rPr>
              <w:t>,00</w:t>
            </w:r>
            <w:r w:rsidR="00587CCF">
              <w:rPr>
                <w:rFonts w:ascii="Times New Roman" w:hAnsi="Times New Roman" w:cs="Times New Roman"/>
                <w:lang w:val="uk-UA" w:eastAsia="en-US"/>
              </w:rPr>
              <w:t xml:space="preserve"> грн з ПДВ (</w:t>
            </w:r>
            <w:r>
              <w:rPr>
                <w:rFonts w:ascii="Times New Roman" w:hAnsi="Times New Roman" w:cs="Times New Roman"/>
                <w:lang w:val="uk-UA" w:eastAsia="en-US"/>
              </w:rPr>
              <w:t>25 2</w:t>
            </w:r>
            <w:r w:rsidR="00092010" w:rsidRPr="00DE231A">
              <w:rPr>
                <w:rFonts w:ascii="Times New Roman" w:hAnsi="Times New Roman" w:cs="Times New Roman"/>
                <w:lang w:eastAsia="en-US"/>
              </w:rPr>
              <w:t>00</w:t>
            </w:r>
            <w:r w:rsidR="00587CCF">
              <w:rPr>
                <w:rFonts w:ascii="Times New Roman" w:hAnsi="Times New Roman" w:cs="Times New Roman"/>
                <w:lang w:val="uk-UA" w:eastAsia="en-US"/>
              </w:rPr>
              <w:t>,00 грн без ПДВ)</w:t>
            </w:r>
          </w:p>
        </w:tc>
        <w:tc>
          <w:tcPr>
            <w:tcW w:w="4252" w:type="dxa"/>
          </w:tcPr>
          <w:p w:rsidR="00A85629" w:rsidRPr="00A85629" w:rsidRDefault="00A85629" w:rsidP="00624FC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624FCA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маркетингового дослідження ринку, вартісних показників останньої закупівлі та на виконання  вимог </w:t>
            </w:r>
            <w:r w:rsidR="00CC4875" w:rsidRPr="00624FCA">
              <w:rPr>
                <w:rFonts w:ascii="Times New Roman" w:hAnsi="Times New Roman" w:cs="Times New Roman"/>
                <w:lang w:val="uk-UA" w:eastAsia="en-US"/>
              </w:rPr>
              <w:t xml:space="preserve">наказу МЕ від </w:t>
            </w:r>
            <w:r w:rsidRPr="00624FCA">
              <w:rPr>
                <w:rFonts w:ascii="Times New Roman" w:hAnsi="Times New Roman" w:cs="Times New Roman"/>
                <w:lang w:val="uk-UA" w:eastAsia="en-US"/>
              </w:rPr>
              <w:t>26.02.2020 №275</w:t>
            </w:r>
          </w:p>
        </w:tc>
      </w:tr>
    </w:tbl>
    <w:p w:rsidR="00195B2E" w:rsidRDefault="00D51D33" w:rsidP="00AC150A">
      <w:pPr>
        <w:widowControl/>
        <w:autoSpaceDE/>
        <w:autoSpaceDN/>
        <w:jc w:val="center"/>
        <w:rPr>
          <w:lang w:val="uk-UA"/>
        </w:rPr>
      </w:pPr>
      <w:r>
        <w:rPr>
          <w:lang w:val="uk-UA"/>
        </w:rPr>
        <w:t xml:space="preserve"> </w:t>
      </w:r>
    </w:p>
    <w:p w:rsidR="0074239A" w:rsidRDefault="0074239A" w:rsidP="00AC150A">
      <w:pPr>
        <w:widowControl/>
        <w:autoSpaceDE/>
        <w:autoSpaceDN/>
        <w:jc w:val="center"/>
        <w:rPr>
          <w:lang w:val="uk-UA"/>
        </w:rPr>
      </w:pPr>
    </w:p>
    <w:p w:rsidR="0074239A" w:rsidRPr="0074239A" w:rsidRDefault="0074239A">
      <w:pPr>
        <w:widowControl/>
        <w:autoSpaceDE/>
        <w:autoSpaceDN/>
        <w:rPr>
          <w:sz w:val="28"/>
          <w:szCs w:val="28"/>
          <w:lang w:val="uk-UA"/>
        </w:rPr>
      </w:pPr>
      <w:bookmarkStart w:id="0" w:name="_GoBack"/>
      <w:bookmarkEnd w:id="0"/>
    </w:p>
    <w:sectPr w:rsidR="0074239A" w:rsidRPr="0074239A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92010"/>
    <w:rsid w:val="000E57C5"/>
    <w:rsid w:val="001127CD"/>
    <w:rsid w:val="00133BFE"/>
    <w:rsid w:val="00136EB5"/>
    <w:rsid w:val="00195B2E"/>
    <w:rsid w:val="001D2D90"/>
    <w:rsid w:val="0027277D"/>
    <w:rsid w:val="002730EF"/>
    <w:rsid w:val="00292EC2"/>
    <w:rsid w:val="002D39A3"/>
    <w:rsid w:val="002E6A74"/>
    <w:rsid w:val="00331B2D"/>
    <w:rsid w:val="00337B10"/>
    <w:rsid w:val="00363ABE"/>
    <w:rsid w:val="003B4089"/>
    <w:rsid w:val="003E2CAA"/>
    <w:rsid w:val="003E4C2C"/>
    <w:rsid w:val="0041188C"/>
    <w:rsid w:val="00423AC0"/>
    <w:rsid w:val="00443FA5"/>
    <w:rsid w:val="00452D58"/>
    <w:rsid w:val="0045519D"/>
    <w:rsid w:val="0046039A"/>
    <w:rsid w:val="004816B0"/>
    <w:rsid w:val="004B3B5B"/>
    <w:rsid w:val="004F6D3C"/>
    <w:rsid w:val="0050323C"/>
    <w:rsid w:val="00511B87"/>
    <w:rsid w:val="0054070C"/>
    <w:rsid w:val="00587CCF"/>
    <w:rsid w:val="005D509D"/>
    <w:rsid w:val="005D78C8"/>
    <w:rsid w:val="00624FCA"/>
    <w:rsid w:val="006369EB"/>
    <w:rsid w:val="006945C9"/>
    <w:rsid w:val="006A670A"/>
    <w:rsid w:val="006C33F9"/>
    <w:rsid w:val="006E4FC0"/>
    <w:rsid w:val="0074239A"/>
    <w:rsid w:val="0078314B"/>
    <w:rsid w:val="007B42AF"/>
    <w:rsid w:val="0080681D"/>
    <w:rsid w:val="008811DA"/>
    <w:rsid w:val="00884E0B"/>
    <w:rsid w:val="00887CD7"/>
    <w:rsid w:val="00894D0E"/>
    <w:rsid w:val="008C19EA"/>
    <w:rsid w:val="0097115E"/>
    <w:rsid w:val="00A3660B"/>
    <w:rsid w:val="00A517B4"/>
    <w:rsid w:val="00A55C90"/>
    <w:rsid w:val="00A56F44"/>
    <w:rsid w:val="00A6117E"/>
    <w:rsid w:val="00A85629"/>
    <w:rsid w:val="00AA46DF"/>
    <w:rsid w:val="00AC150A"/>
    <w:rsid w:val="00B2640E"/>
    <w:rsid w:val="00B91D51"/>
    <w:rsid w:val="00B95CF4"/>
    <w:rsid w:val="00BC05C7"/>
    <w:rsid w:val="00BC44D4"/>
    <w:rsid w:val="00BE3EA7"/>
    <w:rsid w:val="00BF3757"/>
    <w:rsid w:val="00C25C61"/>
    <w:rsid w:val="00C44BF8"/>
    <w:rsid w:val="00C61240"/>
    <w:rsid w:val="00C61449"/>
    <w:rsid w:val="00C825DF"/>
    <w:rsid w:val="00CC4875"/>
    <w:rsid w:val="00CC6D0D"/>
    <w:rsid w:val="00D03615"/>
    <w:rsid w:val="00D1046D"/>
    <w:rsid w:val="00D378C5"/>
    <w:rsid w:val="00D51D33"/>
    <w:rsid w:val="00D657BA"/>
    <w:rsid w:val="00D91DAB"/>
    <w:rsid w:val="00DE231A"/>
    <w:rsid w:val="00DE6470"/>
    <w:rsid w:val="00E71F03"/>
    <w:rsid w:val="00E72BE6"/>
    <w:rsid w:val="00EA1F62"/>
    <w:rsid w:val="00EC0C70"/>
    <w:rsid w:val="00F222A1"/>
    <w:rsid w:val="00F93D76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CDC7E-E56D-4D41-8B2D-D967C42D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2531</Words>
  <Characters>1443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4</cp:revision>
  <cp:lastPrinted>2021-05-26T07:39:00Z</cp:lastPrinted>
  <dcterms:created xsi:type="dcterms:W3CDTF">2021-10-05T10:10:00Z</dcterms:created>
  <dcterms:modified xsi:type="dcterms:W3CDTF">2021-10-13T07:02:00Z</dcterms:modified>
</cp:coreProperties>
</file>