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9A" w:rsidRPr="002E799A" w:rsidRDefault="002E799A" w:rsidP="002E799A">
      <w:pPr>
        <w:jc w:val="center"/>
        <w:rPr>
          <w:b/>
          <w:sz w:val="28"/>
          <w:szCs w:val="28"/>
          <w:lang w:val="uk-UA"/>
        </w:rPr>
      </w:pPr>
      <w:r w:rsidRPr="002E799A">
        <w:rPr>
          <w:b/>
          <w:sz w:val="28"/>
          <w:szCs w:val="28"/>
          <w:lang w:val="uk-UA"/>
        </w:rPr>
        <w:t xml:space="preserve">ДК 021-2015-34630000-2 «Частини залізничних або трамвайних локомотивів чи рейкового рухомого складу; обладнання для контролю залізничного руху» </w:t>
      </w:r>
    </w:p>
    <w:p w:rsidR="00950AB6" w:rsidRDefault="001F3C1B" w:rsidP="002E79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D17C19">
        <w:rPr>
          <w:b/>
          <w:sz w:val="28"/>
          <w:szCs w:val="28"/>
          <w:lang w:val="uk-UA"/>
        </w:rPr>
        <w:t>запа</w:t>
      </w:r>
      <w:r w:rsidR="006E2F75">
        <w:rPr>
          <w:b/>
          <w:sz w:val="28"/>
          <w:szCs w:val="28"/>
          <w:lang w:val="uk-UA"/>
        </w:rPr>
        <w:t>сні частини до електровозів ВЛ</w:t>
      </w:r>
      <w:r w:rsidR="002E799A" w:rsidRPr="002E799A">
        <w:rPr>
          <w:b/>
          <w:sz w:val="28"/>
          <w:szCs w:val="28"/>
          <w:lang w:val="uk-UA"/>
        </w:rPr>
        <w:t>)</w:t>
      </w:r>
      <w:r w:rsidR="002E799A">
        <w:rPr>
          <w:b/>
          <w:sz w:val="28"/>
          <w:szCs w:val="28"/>
          <w:lang w:val="uk-UA"/>
        </w:rPr>
        <w:t xml:space="preserve"> </w:t>
      </w:r>
    </w:p>
    <w:p w:rsidR="005F0D9F" w:rsidRPr="009649DA" w:rsidRDefault="009649DA" w:rsidP="002E799A">
      <w:pPr>
        <w:jc w:val="center"/>
        <w:rPr>
          <w:rFonts w:ascii="Times New Roman" w:hAnsi="Times New Roman"/>
          <w:b/>
        </w:rPr>
      </w:pPr>
      <w:hyperlink r:id="rId6" w:history="1">
        <w:r w:rsidRPr="009649DA">
          <w:rPr>
            <w:rStyle w:val="a3"/>
            <w:rFonts w:ascii="Times New Roman" w:hAnsi="Times New Roman"/>
            <w:color w:val="auto"/>
            <w:shd w:val="clear" w:color="auto" w:fill="FFFFFF"/>
          </w:rPr>
          <w:t>UA-2021-10-21-012442-b</w:t>
        </w:r>
      </w:hyperlink>
    </w:p>
    <w:p w:rsidR="000259B5" w:rsidRDefault="000259B5" w:rsidP="000259B5">
      <w:pPr>
        <w:rPr>
          <w:lang w:val="uk-UA"/>
        </w:rPr>
      </w:pPr>
    </w:p>
    <w:tbl>
      <w:tblPr>
        <w:tblStyle w:val="a4"/>
        <w:tblW w:w="15877" w:type="dxa"/>
        <w:tblInd w:w="-318" w:type="dxa"/>
        <w:tblLook w:val="04A0" w:firstRow="1" w:lastRow="0" w:firstColumn="1" w:lastColumn="0" w:noHBand="0" w:noVBand="1"/>
      </w:tblPr>
      <w:tblGrid>
        <w:gridCol w:w="12475"/>
        <w:gridCol w:w="3402"/>
      </w:tblGrid>
      <w:tr w:rsidR="000259B5" w:rsidTr="006328A6">
        <w:trPr>
          <w:trHeight w:val="545"/>
        </w:trPr>
        <w:tc>
          <w:tcPr>
            <w:tcW w:w="12475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402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0A0E9C" w:rsidRPr="002E799A" w:rsidTr="006328A6">
        <w:trPr>
          <w:trHeight w:val="3544"/>
        </w:trPr>
        <w:tc>
          <w:tcPr>
            <w:tcW w:w="12475" w:type="dxa"/>
            <w:vAlign w:val="center"/>
          </w:tcPr>
          <w:p w:rsidR="000A0E9C" w:rsidRPr="009649DA" w:rsidRDefault="000A0E9C" w:rsidP="00B3173F">
            <w:pPr>
              <w:rPr>
                <w:u w:val="single"/>
                <w:lang w:val="uk-UA"/>
              </w:rPr>
            </w:pPr>
            <w:r w:rsidRPr="009649DA">
              <w:rPr>
                <w:u w:val="single"/>
                <w:lang w:val="uk-UA"/>
              </w:rPr>
              <w:t>Технічні та якісні характеристики</w:t>
            </w:r>
          </w:p>
          <w:p w:rsidR="000A0E9C" w:rsidRPr="009649DA" w:rsidRDefault="000A0E9C" w:rsidP="00B3173F">
            <w:pPr>
              <w:rPr>
                <w:u w:val="single"/>
                <w:lang w:val="uk-UA"/>
              </w:rPr>
            </w:pPr>
          </w:p>
          <w:p w:rsidR="006328A6" w:rsidRPr="009649DA" w:rsidRDefault="006328A6" w:rsidP="00B3173F">
            <w:pPr>
              <w:rPr>
                <w:u w:val="single"/>
                <w:lang w:val="uk-UA"/>
              </w:rPr>
            </w:pPr>
          </w:p>
          <w:p w:rsidR="006328A6" w:rsidRPr="009649DA" w:rsidRDefault="006328A6" w:rsidP="00B3173F">
            <w:pPr>
              <w:rPr>
                <w:u w:val="single"/>
                <w:lang w:val="uk-UA"/>
              </w:rPr>
            </w:pPr>
          </w:p>
          <w:p w:rsidR="006328A6" w:rsidRPr="009649DA" w:rsidRDefault="006328A6" w:rsidP="00B3173F">
            <w:pPr>
              <w:rPr>
                <w:u w:val="single"/>
                <w:lang w:val="uk-UA"/>
              </w:rPr>
            </w:pPr>
          </w:p>
          <w:p w:rsidR="006328A6" w:rsidRPr="009649DA" w:rsidRDefault="006328A6" w:rsidP="00B3173F">
            <w:pPr>
              <w:rPr>
                <w:u w:val="single"/>
                <w:lang w:val="uk-UA"/>
              </w:rPr>
            </w:pPr>
          </w:p>
          <w:p w:rsidR="006328A6" w:rsidRPr="009649DA" w:rsidRDefault="006328A6" w:rsidP="00B3173F">
            <w:pPr>
              <w:rPr>
                <w:u w:val="single"/>
                <w:lang w:val="uk-UA"/>
              </w:rPr>
            </w:pPr>
          </w:p>
          <w:p w:rsidR="000A0E9C" w:rsidRPr="009649DA" w:rsidRDefault="006328A6" w:rsidP="00B3173F">
            <w:proofErr w:type="spellStart"/>
            <w:r w:rsidRPr="009649DA">
              <w:t>Вкладиш</w:t>
            </w:r>
            <w:proofErr w:type="spellEnd"/>
            <w:r w:rsidRPr="009649DA">
              <w:t xml:space="preserve"> МОП</w:t>
            </w:r>
            <w:proofErr w:type="gramStart"/>
            <w:r w:rsidRPr="009649DA">
              <w:t xml:space="preserve">   ;</w:t>
            </w:r>
            <w:proofErr w:type="gramEnd"/>
            <w:r w:rsidRPr="009649DA">
              <w:t>5ТН.263.022/023</w:t>
            </w:r>
          </w:p>
        </w:tc>
        <w:tc>
          <w:tcPr>
            <w:tcW w:w="3402" w:type="dxa"/>
            <w:vAlign w:val="center"/>
          </w:tcPr>
          <w:p w:rsidR="006E2F75" w:rsidRPr="009649DA" w:rsidRDefault="006E2F75" w:rsidP="006E2F7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649DA">
              <w:rPr>
                <w:rFonts w:ascii="Times New Roman" w:hAnsi="Times New Roman"/>
                <w:sz w:val="22"/>
                <w:szCs w:val="22"/>
                <w:lang w:val="uk-UA"/>
              </w:rPr>
              <w:t>Згідно з нормативним документом «</w:t>
            </w:r>
            <w:r w:rsidRPr="009649D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НОРМИ ВИТРАТ </w:t>
            </w:r>
            <w:r w:rsidRPr="009649DA">
              <w:rPr>
                <w:rFonts w:ascii="Times New Roman" w:hAnsi="Times New Roman"/>
                <w:bCs/>
                <w:caps/>
                <w:sz w:val="20"/>
                <w:szCs w:val="20"/>
                <w:lang w:val="uk-UA"/>
              </w:rPr>
              <w:t>МАТЕРІАЛІВ, ЗАПАСНИХ ЧАСТИН, ПРИЛАДІВ ТА ВИРОБІВ НА ТЕХНІЧНЕ ОБСЛУГОВУВАННЯ І ПОТОЧНІ</w:t>
            </w:r>
            <w:r w:rsidRPr="009649DA">
              <w:rPr>
                <w:rFonts w:ascii="Times New Roman" w:hAnsi="Times New Roman"/>
                <w:bCs/>
                <w:caps/>
                <w:sz w:val="20"/>
                <w:szCs w:val="20"/>
              </w:rPr>
              <w:t xml:space="preserve"> </w:t>
            </w:r>
            <w:r w:rsidRPr="009649DA">
              <w:rPr>
                <w:rFonts w:ascii="Times New Roman" w:hAnsi="Times New Roman"/>
                <w:bCs/>
                <w:caps/>
                <w:sz w:val="20"/>
                <w:szCs w:val="20"/>
                <w:lang w:val="uk-UA"/>
              </w:rPr>
              <w:t>РЕМОНТИ ЕЛЕКТРОВОЗІВ СЕРІЇ ВЛ8</w:t>
            </w:r>
            <w:r w:rsidRPr="009649DA">
              <w:rPr>
                <w:rFonts w:ascii="Times New Roman" w:hAnsi="Times New Roman"/>
                <w:bCs/>
                <w:caps/>
                <w:sz w:val="22"/>
                <w:szCs w:val="22"/>
                <w:lang w:val="uk-UA"/>
              </w:rPr>
              <w:t xml:space="preserve">» </w:t>
            </w:r>
            <w:proofErr w:type="spellStart"/>
            <w:r w:rsidRPr="009649DA">
              <w:rPr>
                <w:rFonts w:ascii="Times New Roman" w:hAnsi="Times New Roman"/>
                <w:sz w:val="22"/>
                <w:szCs w:val="22"/>
              </w:rPr>
              <w:t>Затверджені</w:t>
            </w:r>
            <w:proofErr w:type="spellEnd"/>
            <w:r w:rsidRPr="009649DA">
              <w:rPr>
                <w:rFonts w:ascii="Times New Roman" w:hAnsi="Times New Roman"/>
                <w:sz w:val="22"/>
                <w:szCs w:val="22"/>
              </w:rPr>
              <w:t xml:space="preserve"> наказом </w:t>
            </w:r>
            <w:proofErr w:type="spellStart"/>
            <w:r w:rsidRPr="009649DA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9649DA">
              <w:rPr>
                <w:rFonts w:ascii="Times New Roman" w:hAnsi="Times New Roman"/>
                <w:sz w:val="22"/>
                <w:szCs w:val="22"/>
              </w:rPr>
              <w:t xml:space="preserve"> 10.11.2015 № 478-Ц/од</w:t>
            </w:r>
          </w:p>
          <w:p w:rsidR="006E2F75" w:rsidRPr="009649DA" w:rsidRDefault="006E2F75" w:rsidP="006E2F7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6E2F75" w:rsidRPr="009649DA" w:rsidRDefault="006E2F75" w:rsidP="006E2F7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649D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Правила технічного обслуговування так поточних ремонтів електровозів постійного струму ВЛ8, ВЛ10, ВЛ11 </w:t>
            </w:r>
          </w:p>
          <w:p w:rsidR="006E2F75" w:rsidRPr="009649DA" w:rsidRDefault="006E2F75" w:rsidP="006E2F7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649DA">
              <w:rPr>
                <w:rFonts w:ascii="Times New Roman" w:hAnsi="Times New Roman"/>
                <w:sz w:val="22"/>
                <w:szCs w:val="22"/>
                <w:lang w:val="uk-UA"/>
              </w:rPr>
              <w:t>ЦТ-0188</w:t>
            </w:r>
          </w:p>
          <w:p w:rsidR="000A0E9C" w:rsidRPr="009649DA" w:rsidRDefault="006E2F75" w:rsidP="006E2F75">
            <w:pPr>
              <w:ind w:right="360"/>
              <w:jc w:val="center"/>
              <w:rPr>
                <w:lang w:val="uk-UA"/>
              </w:rPr>
            </w:pPr>
            <w:r w:rsidRPr="009649DA">
              <w:rPr>
                <w:rFonts w:ascii="Times New Roman" w:hAnsi="Times New Roman"/>
                <w:sz w:val="22"/>
                <w:szCs w:val="22"/>
                <w:lang w:val="uk-UA"/>
              </w:rPr>
              <w:t>Затверджена наказом «Укрзалізниці»    № 418-Ц від 28.06.2009</w:t>
            </w:r>
          </w:p>
        </w:tc>
      </w:tr>
      <w:tr w:rsidR="007544B1" w:rsidRPr="002F391C" w:rsidTr="006328A6">
        <w:trPr>
          <w:trHeight w:val="1339"/>
        </w:trPr>
        <w:tc>
          <w:tcPr>
            <w:tcW w:w="12475" w:type="dxa"/>
          </w:tcPr>
          <w:p w:rsidR="007544B1" w:rsidRPr="009649DA" w:rsidRDefault="007544B1" w:rsidP="000259B5">
            <w:pPr>
              <w:rPr>
                <w:rFonts w:ascii="Times New Roman" w:hAnsi="Times New Roman"/>
                <w:b/>
                <w:u w:val="single"/>
                <w:lang w:val="uk-UA"/>
              </w:rPr>
            </w:pPr>
            <w:r w:rsidRPr="009649DA">
              <w:rPr>
                <w:rFonts w:ascii="Times New Roman" w:hAnsi="Times New Roman"/>
                <w:b/>
                <w:u w:val="single"/>
                <w:lang w:val="uk-UA"/>
              </w:rPr>
              <w:t>Очікувана вартість</w:t>
            </w:r>
          </w:p>
          <w:p w:rsidR="007544B1" w:rsidRPr="009649DA" w:rsidRDefault="007544B1" w:rsidP="000259B5">
            <w:pPr>
              <w:rPr>
                <w:rFonts w:ascii="Times New Roman" w:hAnsi="Times New Roman"/>
                <w:u w:val="single"/>
                <w:lang w:val="uk-UA"/>
              </w:rPr>
            </w:pPr>
          </w:p>
          <w:p w:rsidR="007544B1" w:rsidRPr="009649DA" w:rsidRDefault="006328A6" w:rsidP="000259B5">
            <w:pPr>
              <w:rPr>
                <w:rFonts w:ascii="Times New Roman" w:hAnsi="Times New Roman"/>
                <w:b/>
                <w:lang w:val="uk-UA"/>
              </w:rPr>
            </w:pPr>
            <w:r w:rsidRPr="009649DA">
              <w:rPr>
                <w:rFonts w:ascii="Times New Roman" w:hAnsi="Times New Roman"/>
                <w:b/>
                <w:lang w:val="uk-UA"/>
              </w:rPr>
              <w:t>780 000,00</w:t>
            </w:r>
            <w:r w:rsidR="0084377D" w:rsidRPr="009649D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7544B1" w:rsidRPr="009649DA">
              <w:rPr>
                <w:rFonts w:ascii="Times New Roman" w:hAnsi="Times New Roman"/>
                <w:b/>
                <w:lang w:val="uk-UA"/>
              </w:rPr>
              <w:t xml:space="preserve"> грн.   з ПДВ </w:t>
            </w:r>
          </w:p>
          <w:p w:rsidR="007544B1" w:rsidRPr="009649DA" w:rsidRDefault="007544B1" w:rsidP="000259B5">
            <w:pPr>
              <w:rPr>
                <w:rFonts w:ascii="Times New Roman" w:hAnsi="Times New Roman"/>
                <w:lang w:val="uk-UA"/>
              </w:rPr>
            </w:pPr>
          </w:p>
          <w:p w:rsidR="007544B1" w:rsidRPr="009649DA" w:rsidRDefault="007544B1" w:rsidP="001F3C1B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7544B1" w:rsidRPr="009649DA" w:rsidRDefault="007544B1" w:rsidP="005F0D9F">
            <w:pPr>
              <w:jc w:val="center"/>
              <w:rPr>
                <w:sz w:val="22"/>
                <w:szCs w:val="22"/>
                <w:lang w:val="uk-UA"/>
              </w:rPr>
            </w:pPr>
            <w:r w:rsidRPr="009649DA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6E2F75" w:rsidRPr="002F391C" w:rsidRDefault="006E2F75" w:rsidP="009649DA">
      <w:pPr>
        <w:rPr>
          <w:sz w:val="22"/>
          <w:szCs w:val="22"/>
          <w:lang w:val="uk-UA"/>
        </w:rPr>
      </w:pPr>
      <w:bookmarkStart w:id="0" w:name="_GoBack"/>
      <w:bookmarkEnd w:id="0"/>
    </w:p>
    <w:sectPr w:rsidR="006E2F75" w:rsidRPr="002F391C" w:rsidSect="000259B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2EC0"/>
    <w:multiLevelType w:val="hybridMultilevel"/>
    <w:tmpl w:val="621435B8"/>
    <w:lvl w:ilvl="0" w:tplc="229C24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0A0E9C"/>
    <w:rsid w:val="00163BCA"/>
    <w:rsid w:val="001F3C1B"/>
    <w:rsid w:val="002E799A"/>
    <w:rsid w:val="002F391C"/>
    <w:rsid w:val="00502DBA"/>
    <w:rsid w:val="005F0D9F"/>
    <w:rsid w:val="00625207"/>
    <w:rsid w:val="006328A6"/>
    <w:rsid w:val="006E2F75"/>
    <w:rsid w:val="007544B1"/>
    <w:rsid w:val="007623E9"/>
    <w:rsid w:val="00790B29"/>
    <w:rsid w:val="00821D5E"/>
    <w:rsid w:val="0084377D"/>
    <w:rsid w:val="00950AB6"/>
    <w:rsid w:val="009649DA"/>
    <w:rsid w:val="009F7E01"/>
    <w:rsid w:val="00D17C19"/>
    <w:rsid w:val="00E644E1"/>
    <w:rsid w:val="00EA6244"/>
    <w:rsid w:val="00F11968"/>
    <w:rsid w:val="00F649B8"/>
    <w:rsid w:val="00FB2D1D"/>
    <w:rsid w:val="00FD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3C1B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63B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F3C1B"/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3C1B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63B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F3C1B"/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zorro.gov.ua/tender/UA-2021-10-21-012442-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T.Rybalko</cp:lastModifiedBy>
  <cp:revision>4</cp:revision>
  <dcterms:created xsi:type="dcterms:W3CDTF">2021-07-20T13:00:00Z</dcterms:created>
  <dcterms:modified xsi:type="dcterms:W3CDTF">2021-10-22T06:22:00Z</dcterms:modified>
</cp:coreProperties>
</file>