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D6" w:rsidRPr="00904412" w:rsidRDefault="00904412" w:rsidP="006D40FA">
      <w:pPr>
        <w:jc w:val="center"/>
        <w:rPr>
          <w:b/>
          <w:sz w:val="28"/>
          <w:szCs w:val="28"/>
          <w:lang w:val="uk-UA"/>
        </w:rPr>
      </w:pPr>
      <w:r w:rsidRPr="00904412">
        <w:rPr>
          <w:b/>
          <w:sz w:val="28"/>
          <w:szCs w:val="28"/>
          <w:lang w:val="uk-UA"/>
        </w:rPr>
        <w:t>ДК  021-2015 -34630000-2 «Частини залізничних або трамвайних локомотивів чи рейкового рухомого складу; обладнання для контролю залізничного руху» (колодки гальмівні).</w:t>
      </w:r>
    </w:p>
    <w:p w:rsidR="000259B5" w:rsidRPr="007A69C4" w:rsidRDefault="007A69C4" w:rsidP="007A69C4">
      <w:pPr>
        <w:tabs>
          <w:tab w:val="left" w:pos="6765"/>
        </w:tabs>
        <w:rPr>
          <w:rFonts w:ascii="Times New Roman" w:hAnsi="Times New Roman"/>
          <w:b/>
          <w:lang w:val="uk-UA"/>
        </w:rPr>
      </w:pPr>
      <w:r>
        <w:rPr>
          <w:b/>
          <w:sz w:val="28"/>
          <w:szCs w:val="28"/>
          <w:lang w:val="uk-UA"/>
        </w:rPr>
        <w:tab/>
      </w:r>
      <w:hyperlink r:id="rId5" w:history="1">
        <w:r w:rsidRPr="007A69C4">
          <w:rPr>
            <w:rStyle w:val="a3"/>
            <w:rFonts w:ascii="Times New Roman" w:hAnsi="Times New Roman"/>
            <w:color w:val="auto"/>
            <w:shd w:val="clear" w:color="auto" w:fill="FFFFFF"/>
          </w:rPr>
          <w:t>UA-2021-10-25-003205-a</w:t>
        </w:r>
      </w:hyperlink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904412" w:rsidRPr="00F862F7" w:rsidTr="00CD18FE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rFonts w:ascii="Times New Roman" w:hAnsi="Times New Roman"/>
                    </w:rPr>
                  </w:pPr>
                  <w:r w:rsidRPr="00943501">
                    <w:rPr>
                      <w:rFonts w:ascii="Times New Roman" w:hAnsi="Times New Roman"/>
                    </w:rPr>
                    <w:t>1</w:t>
                  </w:r>
                </w:p>
              </w:tc>
              <w:tc>
                <w:tcPr>
                  <w:tcW w:w="2410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7450" w:type="dxa"/>
                  <w:vAlign w:val="center"/>
                </w:tcPr>
                <w:p w:rsidR="00904412" w:rsidRDefault="00904412" w:rsidP="00814F3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Маса, твердість колодки повинна відповідати значенням згідно ГОСТ30249-97 п4.5, п4.4.  Колодка повинна виготовлятися із сірого чавуну, хімічний склад який повинен відповідати ГОСТ 30249-97 п4.2 таб.1:</w:t>
                  </w:r>
                </w:p>
                <w:p w:rsidR="00904412" w:rsidRDefault="00904412" w:rsidP="00814F3A">
                  <w:pPr>
                    <w:ind w:firstLine="34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На кожній колодці повинні бути нанесені:</w:t>
                  </w:r>
                </w:p>
                <w:p w:rsidR="00904412" w:rsidRDefault="00904412" w:rsidP="00814F3A">
                  <w:pPr>
                    <w:ind w:firstLine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- товарний знак підприємства-</w:t>
                  </w:r>
                  <w:proofErr w:type="spellStart"/>
                  <w:r>
                    <w:rPr>
                      <w:spacing w:val="3"/>
                      <w:lang w:val="uk-UA"/>
                    </w:rPr>
                    <w:t>вироб</w:t>
                  </w:r>
                  <w:proofErr w:type="spellEnd"/>
                  <w:r>
                    <w:rPr>
                      <w:spacing w:val="3"/>
                      <w:lang w:val="uk-UA"/>
                    </w:rPr>
                    <w:t>-</w:t>
                  </w:r>
                  <w:proofErr w:type="spellStart"/>
                  <w:r>
                    <w:rPr>
                      <w:spacing w:val="3"/>
                      <w:lang w:val="uk-UA"/>
                    </w:rPr>
                    <w:t>ника</w:t>
                  </w:r>
                  <w:proofErr w:type="spellEnd"/>
                  <w:r>
                    <w:rPr>
                      <w:spacing w:val="3"/>
                      <w:lang w:val="uk-UA"/>
                    </w:rPr>
                    <w:t>;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- позначення типу колодки;</w:t>
                  </w:r>
                </w:p>
                <w:p w:rsidR="00904412" w:rsidRDefault="00904412" w:rsidP="00814F3A">
                  <w:pPr>
                    <w:ind w:firstLine="34"/>
                    <w:jc w:val="both"/>
                    <w:rPr>
                      <w:spacing w:val="3"/>
                    </w:rPr>
                  </w:pPr>
                  <w:r>
                    <w:rPr>
                      <w:spacing w:val="3"/>
                      <w:lang w:val="uk-UA"/>
                    </w:rPr>
                    <w:t>- номер партії або номер плавки.</w:t>
                  </w:r>
                </w:p>
                <w:p w:rsidR="00904412" w:rsidRPr="00943501" w:rsidRDefault="00904412" w:rsidP="00814F3A">
                  <w:pPr>
                    <w:jc w:val="both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  <w:spacing w:val="3"/>
                      <w:lang w:val="uk-UA"/>
                    </w:rPr>
                    <w:t>Гарантійний термін експлуатації - згідно нормативно-технічній документації.</w:t>
                  </w:r>
                </w:p>
              </w:tc>
            </w:tr>
            <w:tr w:rsidR="00904412" w:rsidRPr="00F862F7" w:rsidTr="00CD18FE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 w:rsidRPr="00943501"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spacing w:val="3"/>
                      <w:lang w:val="uk-UA"/>
                    </w:rPr>
                    <w:t xml:space="preserve">Колодка гальмівна </w:t>
                  </w:r>
                  <w:r>
                    <w:rPr>
                      <w:color w:val="000000"/>
                      <w:spacing w:val="3"/>
                      <w:lang w:val="uk-UA"/>
                    </w:rPr>
                    <w:t xml:space="preserve">для 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>електровоз</w:t>
                  </w:r>
                  <w:r>
                    <w:rPr>
                      <w:color w:val="000000"/>
                      <w:spacing w:val="3"/>
                      <w:lang w:val="uk-UA"/>
                    </w:rPr>
                    <w:t>ів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pacing w:val="3"/>
                      <w:lang w:val="uk-UA"/>
                    </w:rPr>
                    <w:t>типу «</w:t>
                  </w:r>
                  <w:r w:rsidRPr="00943501">
                    <w:rPr>
                      <w:color w:val="000000"/>
                      <w:spacing w:val="3"/>
                      <w:lang w:val="uk-UA"/>
                    </w:rPr>
                    <w:t>ЧС</w:t>
                  </w:r>
                  <w:r>
                    <w:rPr>
                      <w:color w:val="000000"/>
                      <w:spacing w:val="3"/>
                      <w:lang w:val="uk-UA"/>
                    </w:rPr>
                    <w:t>»</w:t>
                  </w:r>
                </w:p>
              </w:tc>
              <w:tc>
                <w:tcPr>
                  <w:tcW w:w="7450" w:type="dxa"/>
                  <w:vAlign w:val="center"/>
                </w:tcPr>
                <w:p w:rsidR="00904412" w:rsidRDefault="00904412" w:rsidP="00814F3A">
                  <w:pPr>
                    <w:ind w:firstLine="34"/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Колодка  застосовується для забезпечення процесу гальмування  електровозів серії ЧС</w:t>
                  </w:r>
                </w:p>
                <w:p w:rsidR="00904412" w:rsidRDefault="00904412" w:rsidP="00814F3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>Маса колодки повинна бути 8,</w:t>
                  </w:r>
                  <w:r>
                    <w:t>5</w:t>
                  </w:r>
                  <w:r>
                    <w:rPr>
                      <w:lang w:val="uk-UA"/>
                    </w:rPr>
                    <w:t>кг «</w:t>
                  </w:r>
                  <w:r>
                    <w:t>+/-</w:t>
                  </w:r>
                  <w:r>
                    <w:rPr>
                      <w:lang w:val="uk-UA"/>
                    </w:rPr>
                    <w:t>» 200гр. з чавуну густиною 7,2г/см3.</w:t>
                  </w:r>
                </w:p>
                <w:p w:rsidR="00904412" w:rsidRPr="0085375E" w:rsidRDefault="00904412" w:rsidP="00814F3A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Колодка повинна виготовлятися із сірого чавуну, хімічний склад якого: </w:t>
                  </w:r>
                  <w:r>
                    <w:rPr>
                      <w:rFonts w:eastAsia="Arial"/>
                      <w:lang w:val="en-US" w:eastAsia="uk-UA"/>
                    </w:rPr>
                    <w:t>C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вуглец</w:t>
                  </w:r>
                  <w:r w:rsidRPr="0085375E">
                    <w:rPr>
                      <w:rFonts w:eastAsia="Arial"/>
                      <w:lang w:val="uk-UA" w:eastAsia="uk-UA"/>
                    </w:rPr>
                    <w:t>ь)</w:t>
                  </w:r>
                  <w:r>
                    <w:rPr>
                      <w:rFonts w:eastAsia="Arial"/>
                      <w:lang w:val="uk-UA" w:eastAsia="uk-UA"/>
                    </w:rPr>
                    <w:t xml:space="preserve"> 3-3,4%, </w:t>
                  </w:r>
                  <w:r>
                    <w:rPr>
                      <w:rFonts w:eastAsia="Arial"/>
                      <w:lang w:val="en-US" w:eastAsia="uk-UA"/>
                    </w:rPr>
                    <w:t>Si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кремній</w:t>
                  </w:r>
                  <w:r w:rsidRPr="0085375E">
                    <w:rPr>
                      <w:rFonts w:eastAsia="Arial"/>
                      <w:lang w:val="uk-UA" w:eastAsia="uk-UA"/>
                    </w:rPr>
                    <w:t>)</w:t>
                  </w:r>
                  <w:r>
                    <w:rPr>
                      <w:rFonts w:eastAsia="Arial"/>
                      <w:lang w:val="uk-UA" w:eastAsia="uk-UA"/>
                    </w:rPr>
                    <w:t xml:space="preserve"> 1-1,5%, </w:t>
                  </w:r>
                  <w:proofErr w:type="spellStart"/>
                  <w:r>
                    <w:rPr>
                      <w:rFonts w:eastAsia="Arial"/>
                      <w:lang w:val="en-US" w:eastAsia="uk-UA"/>
                    </w:rPr>
                    <w:t>Mn</w:t>
                  </w:r>
                  <w:proofErr w:type="spellEnd"/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(марганець)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1-1,5%, </w:t>
                  </w:r>
                  <w:r>
                    <w:rPr>
                      <w:rFonts w:eastAsia="Arial"/>
                      <w:lang w:val="en-US" w:eastAsia="uk-UA"/>
                    </w:rPr>
                    <w:t>P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(фосфор),  не більше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0,2-0,6%, </w:t>
                  </w:r>
                  <w:r>
                    <w:rPr>
                      <w:rFonts w:eastAsia="Arial"/>
                      <w:lang w:val="en-US" w:eastAsia="uk-UA"/>
                    </w:rPr>
                    <w:t>S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(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сірка),</w:t>
                  </w:r>
                  <w:r w:rsidRPr="0085375E">
                    <w:rPr>
                      <w:rFonts w:eastAsia="Arial"/>
                      <w:lang w:val="uk-UA" w:eastAsia="uk-UA"/>
                    </w:rPr>
                    <w:t xml:space="preserve"> 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не</w:t>
                  </w:r>
                  <w:r w:rsidRPr="0085375E">
                    <w:rPr>
                      <w:rFonts w:eastAsia="Arial"/>
                      <w:color w:val="FFFFFF"/>
                      <w:sz w:val="22"/>
                      <w:szCs w:val="22"/>
                      <w:lang w:val="uk-UA" w:eastAsia="uk-UA"/>
                    </w:rPr>
                    <w:t>1</w:t>
                  </w:r>
                  <w:r w:rsidRPr="0085375E"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>більше</w:t>
                  </w:r>
                  <w:r>
                    <w:rPr>
                      <w:rFonts w:eastAsia="Arial"/>
                      <w:sz w:val="22"/>
                      <w:szCs w:val="22"/>
                      <w:lang w:val="uk-UA" w:eastAsia="uk-UA"/>
                    </w:rPr>
                    <w:t xml:space="preserve"> 0,2%.</w:t>
                  </w:r>
                </w:p>
                <w:p w:rsidR="00904412" w:rsidRDefault="00904412" w:rsidP="00814F3A">
                  <w:pPr>
                    <w:rPr>
                      <w:rFonts w:eastAsia="Arial"/>
                      <w:lang w:val="uk-UA" w:eastAsia="uk-UA"/>
                    </w:rPr>
                  </w:pPr>
                  <w:r w:rsidRPr="00FE487E">
                    <w:rPr>
                      <w:rFonts w:eastAsia="Arial"/>
                      <w:lang w:val="uk-UA" w:eastAsia="uk-UA"/>
                    </w:rPr>
                    <w:t xml:space="preserve">Твердість по </w:t>
                  </w:r>
                  <w:proofErr w:type="spellStart"/>
                  <w:r w:rsidRPr="00FE487E">
                    <w:rPr>
                      <w:rFonts w:eastAsia="Arial"/>
                      <w:lang w:val="uk-UA" w:eastAsia="uk-UA"/>
                    </w:rPr>
                    <w:t>Бриннеллю</w:t>
                  </w:r>
                  <w:proofErr w:type="spellEnd"/>
                  <w:r>
                    <w:rPr>
                      <w:rFonts w:eastAsia="Arial"/>
                      <w:lang w:eastAsia="uk-UA"/>
                    </w:rPr>
                    <w:t xml:space="preserve"> (НВ)</w:t>
                  </w:r>
                  <w:r>
                    <w:rPr>
                      <w:rFonts w:eastAsia="Arial"/>
                      <w:lang w:val="uk-UA" w:eastAsia="uk-UA"/>
                    </w:rPr>
                    <w:t xml:space="preserve">: </w:t>
                  </w:r>
                  <w:r w:rsidRPr="00FE487E">
                    <w:rPr>
                      <w:rFonts w:eastAsia="Arial"/>
                      <w:lang w:val="uk-UA" w:eastAsia="uk-UA"/>
                    </w:rPr>
                    <w:t>Тіло колодки - від 197 до 241, вушко - не більш</w:t>
                  </w:r>
                  <w:r>
                    <w:rPr>
                      <w:rFonts w:eastAsia="Arial"/>
                      <w:lang w:eastAsia="uk-UA"/>
                    </w:rPr>
                    <w:t xml:space="preserve"> 321</w:t>
                  </w:r>
                  <w:r>
                    <w:rPr>
                      <w:rFonts w:eastAsia="Arial"/>
                      <w:lang w:val="uk-UA" w:eastAsia="uk-UA"/>
                    </w:rPr>
                    <w:t>.</w:t>
                  </w:r>
                </w:p>
                <w:p w:rsidR="00904412" w:rsidRPr="00FE487E" w:rsidRDefault="00904412" w:rsidP="00814F3A">
                  <w:pPr>
                    <w:rPr>
                      <w:color w:val="000000"/>
                      <w:lang w:val="uk-UA"/>
                    </w:rPr>
                  </w:pPr>
                </w:p>
              </w:tc>
            </w:tr>
            <w:tr w:rsidR="00904412" w:rsidRPr="00F862F7" w:rsidTr="00CD18FE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rStyle w:val="1"/>
                      <w:lang w:val="uk-UA" w:eastAsia="en-US"/>
                    </w:rPr>
                    <w:t>Колодка фосфориста для електропоїздів тип «Ф»</w:t>
                  </w:r>
                </w:p>
              </w:tc>
              <w:tc>
                <w:tcPr>
                  <w:tcW w:w="7450" w:type="dxa"/>
                  <w:vAlign w:val="center"/>
                </w:tcPr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Твердість повинна бути в межах від 187 до 241 HB.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Внутрішні радіуси 430 мм та 475 мм.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Ширина отвору під чеку тормозної колодки в межах від 22,5 мм до 25,5 мм.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Виготовлятись з чавуну, хімічний склад якого повинен відповідати наступним нормам: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- С (вуглець) – 2,8-3,5 %;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 xml:space="preserve">- </w:t>
                  </w:r>
                  <w:r>
                    <w:rPr>
                      <w:spacing w:val="3"/>
                      <w:lang w:val="en-US"/>
                    </w:rPr>
                    <w:t>Si</w:t>
                  </w:r>
                  <w:r>
                    <w:rPr>
                      <w:spacing w:val="3"/>
                      <w:lang w:val="uk-UA"/>
                    </w:rPr>
                    <w:t xml:space="preserve"> (кремній) – 1,3-2,0%;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- М</w:t>
                  </w:r>
                  <w:r>
                    <w:rPr>
                      <w:spacing w:val="3"/>
                      <w:lang w:val="en-US"/>
                    </w:rPr>
                    <w:t>n</w:t>
                  </w:r>
                  <w:r>
                    <w:rPr>
                      <w:spacing w:val="3"/>
                      <w:lang w:val="uk-UA"/>
                    </w:rPr>
                    <w:t xml:space="preserve"> (марганець) – 0,3-0,9%;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>- Р (фосфор) – 1,0-1,5%;</w:t>
                  </w:r>
                </w:p>
                <w:p w:rsidR="00904412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t xml:space="preserve">- </w:t>
                  </w:r>
                  <w:r>
                    <w:rPr>
                      <w:spacing w:val="3"/>
                      <w:lang w:val="en-US"/>
                    </w:rPr>
                    <w:t>S</w:t>
                  </w:r>
                  <w:r>
                    <w:rPr>
                      <w:spacing w:val="3"/>
                      <w:lang w:val="uk-UA"/>
                    </w:rPr>
                    <w:t xml:space="preserve"> (сірка) – 0,15%.</w:t>
                  </w:r>
                </w:p>
                <w:p w:rsidR="00904412" w:rsidRPr="0045019F" w:rsidRDefault="00904412" w:rsidP="00814F3A">
                  <w:pPr>
                    <w:ind w:left="34"/>
                    <w:jc w:val="both"/>
                    <w:rPr>
                      <w:spacing w:val="3"/>
                      <w:lang w:val="uk-UA"/>
                    </w:rPr>
                  </w:pPr>
                  <w:r>
                    <w:rPr>
                      <w:spacing w:val="3"/>
                      <w:lang w:val="uk-UA"/>
                    </w:rPr>
                    <w:lastRenderedPageBreak/>
                    <w:t>Маса колодки повинна бути в межах від 14,0 до 14,4 кг з щільністю чавуна 7,2 г/см</w:t>
                  </w:r>
                  <w:r>
                    <w:rPr>
                      <w:spacing w:val="3"/>
                      <w:vertAlign w:val="superscript"/>
                      <w:lang w:val="uk-UA"/>
                    </w:rPr>
                    <w:t>3</w:t>
                  </w:r>
                  <w:r>
                    <w:rPr>
                      <w:spacing w:val="3"/>
                      <w:lang w:val="uk-UA"/>
                    </w:rPr>
                    <w:t>.</w:t>
                  </w:r>
                </w:p>
              </w:tc>
            </w:tr>
            <w:tr w:rsidR="00904412" w:rsidRPr="00F862F7" w:rsidTr="00CD18FE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904412" w:rsidRPr="00943501" w:rsidRDefault="00904412" w:rsidP="00814F3A">
                  <w:pPr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lastRenderedPageBreak/>
                    <w:t>4</w:t>
                  </w:r>
                </w:p>
              </w:tc>
              <w:tc>
                <w:tcPr>
                  <w:tcW w:w="2410" w:type="dxa"/>
                  <w:vAlign w:val="center"/>
                </w:tcPr>
                <w:p w:rsidR="00904412" w:rsidRPr="00F47B18" w:rsidRDefault="00904412" w:rsidP="00814F3A">
                  <w:pPr>
                    <w:autoSpaceDE/>
                    <w:autoSpaceDN/>
                    <w:adjustRightInd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</w:rPr>
                  </w:pPr>
                  <w:r w:rsidRPr="00F47B18">
                    <w:rPr>
                      <w:rFonts w:ascii="Times New Roman" w:hAnsi="Times New Roman"/>
                    </w:rPr>
                    <w:t xml:space="preserve">Колодка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гальмівна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чавунна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типу "С"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зі</w:t>
                  </w:r>
                  <w:proofErr w:type="spellEnd"/>
                  <w:r w:rsidRPr="00F47B1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47B18">
                    <w:rPr>
                      <w:rFonts w:ascii="Times New Roman" w:hAnsi="Times New Roman"/>
                    </w:rPr>
                    <w:t>вставкою</w:t>
                  </w:r>
                  <w:proofErr w:type="spellEnd"/>
                </w:p>
                <w:p w:rsidR="00904412" w:rsidRPr="00943501" w:rsidRDefault="00904412" w:rsidP="00814F3A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7450" w:type="dxa"/>
                  <w:vAlign w:val="center"/>
                </w:tcPr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r w:rsidRPr="00F71EDF">
                    <w:rPr>
                      <w:rFonts w:ascii="Times New Roman" w:hAnsi="Times New Roman"/>
                    </w:rPr>
                    <w:t>Маса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колодки – 14,2 кг,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геометричні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розміри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: - ширина 80 мм,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товщина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85 мм, 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довжина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380 мм.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виготовляються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із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сірого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чавуну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, способом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литва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.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r w:rsidRPr="00F71EDF">
                    <w:rPr>
                      <w:rFonts w:ascii="Times New Roman" w:hAnsi="Times New Roman"/>
                    </w:rPr>
                    <w:t>Хімічний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склад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чавуна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повинен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містити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у %: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- С - 2,8÷3,6;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Si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- 0,7÷1,2; -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Mn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- 0,4÷1,1; - P-не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більше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0,5; - S - </w:t>
                  </w:r>
                  <w:proofErr w:type="gramStart"/>
                  <w:r w:rsidRPr="00F71EDF">
                    <w:rPr>
                      <w:rFonts w:ascii="Times New Roman" w:hAnsi="Times New Roman"/>
                    </w:rPr>
                    <w:t xml:space="preserve">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б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ільше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0,2.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proofErr w:type="spellStart"/>
                  <w:proofErr w:type="gramStart"/>
                  <w:r w:rsidRPr="00F71EDF">
                    <w:rPr>
                      <w:rFonts w:ascii="Times New Roman" w:hAnsi="Times New Roman"/>
                    </w:rPr>
                    <w:t>Тверд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ість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: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тіло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колодки - 197÷255НВ.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виготовляються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із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сталевою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пластиною з марок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сталі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>: Ст</w:t>
                  </w:r>
                  <w:proofErr w:type="gramStart"/>
                  <w:r w:rsidRPr="00F71EDF">
                    <w:rPr>
                      <w:rFonts w:ascii="Times New Roman" w:hAnsi="Times New Roman"/>
                    </w:rPr>
                    <w:t>0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 xml:space="preserve">, Ст1, Ст2, Ст3 і 05кп, 08кп. </w:t>
                  </w:r>
                </w:p>
                <w:p w:rsidR="00904412" w:rsidRPr="00F71EDF" w:rsidRDefault="00904412" w:rsidP="00814F3A">
                  <w:pPr>
                    <w:autoSpaceDE/>
                    <w:autoSpaceDN/>
                    <w:adjustRightInd/>
                    <w:rPr>
                      <w:rFonts w:ascii="Times New Roman" w:hAnsi="Times New Roman"/>
                    </w:rPr>
                  </w:pPr>
                  <w:r w:rsidRPr="00F71EDF">
                    <w:rPr>
                      <w:rFonts w:ascii="Times New Roman" w:hAnsi="Times New Roman"/>
                    </w:rPr>
                    <w:t xml:space="preserve">Колодки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повинні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бути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обрубані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та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очищені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, не </w:t>
                  </w:r>
                  <w:proofErr w:type="spellStart"/>
                  <w:r w:rsidRPr="00F71EDF">
                    <w:rPr>
                      <w:rFonts w:ascii="Times New Roman" w:hAnsi="Times New Roman"/>
                    </w:rPr>
                    <w:t>мати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proofErr w:type="gramStart"/>
                  <w:r w:rsidRPr="00F71EDF">
                    <w:rPr>
                      <w:rFonts w:ascii="Times New Roman" w:hAnsi="Times New Roman"/>
                    </w:rPr>
                    <w:t>тр</w:t>
                  </w:r>
                  <w:proofErr w:type="gramEnd"/>
                  <w:r w:rsidRPr="00F71EDF">
                    <w:rPr>
                      <w:rFonts w:ascii="Times New Roman" w:hAnsi="Times New Roman"/>
                    </w:rPr>
                    <w:t>іщин</w:t>
                  </w:r>
                  <w:proofErr w:type="spellEnd"/>
                  <w:r w:rsidRPr="00F71EDF">
                    <w:rPr>
                      <w:rFonts w:ascii="Times New Roman" w:hAnsi="Times New Roman"/>
                    </w:rPr>
                    <w:t xml:space="preserve">. </w:t>
                  </w:r>
                </w:p>
                <w:p w:rsidR="00904412" w:rsidRPr="00F71EDF" w:rsidRDefault="00904412" w:rsidP="00814F3A">
                  <w:pPr>
                    <w:rPr>
                      <w:color w:val="000000"/>
                    </w:rPr>
                  </w:pP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147B20" w:rsidRPr="00D97F09" w:rsidRDefault="00147B20" w:rsidP="00147B20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Згідно з нормативним документами «</w:t>
            </w:r>
            <w:r w:rsidRPr="00D97F09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D97F09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від 10.11.2015 № 478-Ц/од</w:t>
            </w:r>
          </w:p>
          <w:p w:rsidR="00147B20" w:rsidRPr="00D97F09" w:rsidRDefault="00147B20" w:rsidP="00147B20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поточного ремонту Електровозів ЧС2, ЧС4, ЧС7, ЧС8.</w:t>
            </w:r>
          </w:p>
          <w:p w:rsidR="00D97F09" w:rsidRPr="00D97F09" w:rsidRDefault="00D97F09" w:rsidP="00D97F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D97F09" w:rsidRPr="00D97F09" w:rsidRDefault="00D97F09" w:rsidP="00D97F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D97F09" w:rsidRPr="00D97F09" w:rsidRDefault="00D97F09" w:rsidP="00D97F09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97F0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Затверджені наказом УЗ від 24.05.2012 № 193-Ц</w:t>
            </w:r>
          </w:p>
          <w:p w:rsidR="00147B20" w:rsidRPr="002326BD" w:rsidRDefault="00147B20" w:rsidP="001901CB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CE4121" w:rsidP="000259B5">
            <w:pPr>
              <w:rPr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5 262 762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,</w:t>
            </w:r>
            <w:r w:rsidR="00A64BD6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00</w:t>
            </w:r>
            <w:r w:rsid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D30CA1" w:rsidRPr="00D30CA1" w:rsidRDefault="00D30CA1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D30CA1" w:rsidRPr="00D30CA1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7B20"/>
    <w:rsid w:val="001564F2"/>
    <w:rsid w:val="001901CB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17BEC"/>
    <w:rsid w:val="00790AAD"/>
    <w:rsid w:val="007A69C4"/>
    <w:rsid w:val="008208B7"/>
    <w:rsid w:val="008665AB"/>
    <w:rsid w:val="008C7937"/>
    <w:rsid w:val="00904412"/>
    <w:rsid w:val="00950AB6"/>
    <w:rsid w:val="009A68C5"/>
    <w:rsid w:val="00A64BD6"/>
    <w:rsid w:val="00B11DA0"/>
    <w:rsid w:val="00B74BFE"/>
    <w:rsid w:val="00B75A2D"/>
    <w:rsid w:val="00C07F61"/>
    <w:rsid w:val="00CE4121"/>
    <w:rsid w:val="00D30CA1"/>
    <w:rsid w:val="00D44548"/>
    <w:rsid w:val="00D5621B"/>
    <w:rsid w:val="00D73C9D"/>
    <w:rsid w:val="00D97F09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paragraph" w:styleId="a6">
    <w:name w:val="Balloon Text"/>
    <w:basedOn w:val="a"/>
    <w:link w:val="a7"/>
    <w:uiPriority w:val="99"/>
    <w:semiHidden/>
    <w:unhideWhenUsed/>
    <w:rsid w:val="00147B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B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paragraph" w:styleId="a6">
    <w:name w:val="Balloon Text"/>
    <w:basedOn w:val="a"/>
    <w:link w:val="a7"/>
    <w:uiPriority w:val="99"/>
    <w:semiHidden/>
    <w:unhideWhenUsed/>
    <w:rsid w:val="00147B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7B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25-003205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6</cp:revision>
  <cp:lastPrinted>2021-10-25T11:46:00Z</cp:lastPrinted>
  <dcterms:created xsi:type="dcterms:W3CDTF">2021-10-25T07:42:00Z</dcterms:created>
  <dcterms:modified xsi:type="dcterms:W3CDTF">2021-10-26T10:09:00Z</dcterms:modified>
</cp:coreProperties>
</file>