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756FB9" w:rsidRDefault="00756FB9" w:rsidP="002E799A">
      <w:pPr>
        <w:jc w:val="center"/>
        <w:rPr>
          <w:rFonts w:ascii="Times New Roman" w:hAnsi="Times New Roman"/>
          <w:b/>
        </w:rPr>
      </w:pPr>
      <w:hyperlink r:id="rId6" w:history="1">
        <w:r w:rsidRPr="00756FB9">
          <w:rPr>
            <w:rStyle w:val="a3"/>
            <w:rFonts w:ascii="Times New Roman" w:hAnsi="Times New Roman"/>
            <w:color w:val="auto"/>
            <w:shd w:val="clear" w:color="auto" w:fill="FAFAFA"/>
          </w:rPr>
          <w:t>UA-2022-11-02-004241-a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B6478" w:rsidRPr="008B6478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Планка фрикційна візка ЦНИИ-Х3-0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B6478" w:rsidRPr="008B6478">
              <w:rPr>
                <w:rFonts w:ascii="Times New Roman" w:hAnsi="Times New Roman"/>
                <w:bCs/>
                <w:color w:val="000000"/>
              </w:rPr>
              <w:t>виготовля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ється</w:t>
            </w:r>
            <w:proofErr w:type="spellEnd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відповідно до кресленика 100.00.008-1, твердість 285-477 НВ</w:t>
            </w:r>
            <w:r w:rsidR="008B6478" w:rsidRPr="008B6478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</w:p>
          <w:p w:rsidR="00163BCA" w:rsidRPr="00474AE3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  <w:lang w:val="uk-UA"/>
              </w:rPr>
              <w:t>Планка фрикційна</w:t>
            </w:r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виготовляється відповідно до кресленика К.03.08-00.00.00.0-03, твердість 285-400НВ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,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м</w:t>
            </w:r>
            <w:proofErr w:type="spellStart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атеріал</w:t>
            </w:r>
            <w:proofErr w:type="spellEnd"/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 сталь 30ХГСА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,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д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опускається заміна матеріалу на 25ХГСА, 35ХГСА. Габаритні розміри 260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х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10</w:t>
            </w:r>
            <w:r w:rsidR="008B6478" w:rsidRPr="008B6478">
              <w:rPr>
                <w:rFonts w:ascii="Times New Roman" w:hAnsi="Times New Roman"/>
                <w:bCs/>
                <w:color w:val="000000"/>
              </w:rPr>
              <w:t>х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210 мм. Маса 3,6 кг</w:t>
            </w:r>
          </w:p>
          <w:p w:rsidR="00474AE3" w:rsidRPr="00DD6A47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Планка – </w:t>
            </w:r>
            <w:r w:rsidR="008B6478" w:rsidRPr="008B6478">
              <w:rPr>
                <w:rFonts w:ascii="Times New Roman" w:hAnsi="Times New Roman"/>
                <w:bCs/>
                <w:color w:val="000000"/>
                <w:lang w:val="uk-UA"/>
              </w:rPr>
              <w:t>виготовляється відповідно до кресленика К.03.08-00.00.00.0-02, твердість 285-400НВ. Матеріал  сталь 30ХГСА. Допускається заміна матеріалу на 25ХГСА, 35ХГСА. Габаритні розміри 260*6*210 мм. Маса 2,26 кг</w:t>
            </w:r>
            <w:r w:rsidR="003F3202" w:rsidRPr="003F3202">
              <w:rPr>
                <w:rFonts w:ascii="Times New Roman" w:hAnsi="Times New Roman"/>
                <w:bCs/>
                <w:color w:val="000000"/>
                <w:lang w:val="uk-UA"/>
              </w:rPr>
              <w:t>.</w:t>
            </w:r>
          </w:p>
          <w:p w:rsidR="000259B5" w:rsidRPr="00FD38D2" w:rsidRDefault="000259B5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8B6478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8B647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3 036 000,00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E799A"/>
    <w:rsid w:val="002F391C"/>
    <w:rsid w:val="003F3202"/>
    <w:rsid w:val="00474AE3"/>
    <w:rsid w:val="00502DBA"/>
    <w:rsid w:val="005F0D9F"/>
    <w:rsid w:val="00625207"/>
    <w:rsid w:val="00756FB9"/>
    <w:rsid w:val="00790B29"/>
    <w:rsid w:val="008B6478"/>
    <w:rsid w:val="00950AB6"/>
    <w:rsid w:val="009F53A8"/>
    <w:rsid w:val="00BF6002"/>
    <w:rsid w:val="00CE6572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02-00424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2022-11-02T05:51:00Z</dcterms:created>
  <dcterms:modified xsi:type="dcterms:W3CDTF">2022-11-09T13:49:00Z</dcterms:modified>
</cp:coreProperties>
</file>