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0A01" w:rsidRPr="00FA0A01" w:rsidRDefault="005A395B" w:rsidP="0035722D">
      <w:pPr>
        <w:pStyle w:val="HTML"/>
        <w:jc w:val="center"/>
        <w:rPr>
          <w:sz w:val="28"/>
          <w:szCs w:val="28"/>
          <w:lang w:val="uk-UA"/>
        </w:rPr>
      </w:pPr>
      <w:r w:rsidRPr="00BB7DA2">
        <w:rPr>
          <w:rFonts w:ascii="Times New Roman" w:hAnsi="Times New Roman"/>
          <w:sz w:val="28"/>
          <w:szCs w:val="28"/>
        </w:rPr>
        <w:t>ДК 021-2015 – 18440000-5 «</w:t>
      </w:r>
      <w:proofErr w:type="spellStart"/>
      <w:r w:rsidRPr="00BB7DA2">
        <w:rPr>
          <w:rFonts w:ascii="Times New Roman" w:hAnsi="Times New Roman"/>
          <w:sz w:val="28"/>
          <w:szCs w:val="28"/>
        </w:rPr>
        <w:t>Капелюхи</w:t>
      </w:r>
      <w:proofErr w:type="spellEnd"/>
      <w:r w:rsidRPr="00BB7DA2">
        <w:rPr>
          <w:rFonts w:ascii="Times New Roman" w:hAnsi="Times New Roman"/>
          <w:sz w:val="28"/>
          <w:szCs w:val="28"/>
        </w:rPr>
        <w:t xml:space="preserve"> та </w:t>
      </w:r>
      <w:proofErr w:type="spellStart"/>
      <w:r w:rsidRPr="00BB7DA2">
        <w:rPr>
          <w:rFonts w:ascii="Times New Roman" w:hAnsi="Times New Roman"/>
          <w:sz w:val="28"/>
          <w:szCs w:val="28"/>
        </w:rPr>
        <w:t>головні</w:t>
      </w:r>
      <w:proofErr w:type="spellEnd"/>
      <w:r w:rsidRPr="00BB7DA2">
        <w:rPr>
          <w:rFonts w:ascii="Times New Roman" w:hAnsi="Times New Roman"/>
          <w:sz w:val="28"/>
          <w:szCs w:val="28"/>
        </w:rPr>
        <w:t xml:space="preserve"> </w:t>
      </w:r>
      <w:proofErr w:type="spellStart"/>
      <w:r w:rsidRPr="00BB7DA2">
        <w:rPr>
          <w:rFonts w:ascii="Times New Roman" w:hAnsi="Times New Roman"/>
          <w:sz w:val="28"/>
          <w:szCs w:val="28"/>
        </w:rPr>
        <w:t>убори</w:t>
      </w:r>
      <w:proofErr w:type="spellEnd"/>
      <w:r w:rsidRPr="00BB7DA2">
        <w:rPr>
          <w:rFonts w:ascii="Times New Roman" w:hAnsi="Times New Roman"/>
          <w:sz w:val="28"/>
          <w:szCs w:val="28"/>
        </w:rPr>
        <w:t xml:space="preserve">» </w:t>
      </w:r>
      <w:r>
        <w:rPr>
          <w:rFonts w:ascii="Times New Roman" w:hAnsi="Times New Roman"/>
          <w:sz w:val="28"/>
          <w:szCs w:val="28"/>
          <w:lang w:val="uk-UA"/>
        </w:rPr>
        <w:t>(</w:t>
      </w:r>
      <w:r w:rsidRPr="00BB7DA2">
        <w:rPr>
          <w:rFonts w:ascii="Times New Roman" w:hAnsi="Times New Roman"/>
          <w:sz w:val="28"/>
          <w:szCs w:val="28"/>
        </w:rPr>
        <w:t xml:space="preserve">шапки </w:t>
      </w:r>
      <w:r>
        <w:rPr>
          <w:rFonts w:ascii="Times New Roman" w:hAnsi="Times New Roman"/>
          <w:sz w:val="28"/>
          <w:szCs w:val="28"/>
        </w:rPr>
        <w:t>–</w:t>
      </w:r>
      <w:r>
        <w:rPr>
          <w:rFonts w:ascii="Times New Roman" w:hAnsi="Times New Roman"/>
          <w:sz w:val="28"/>
          <w:szCs w:val="28"/>
          <w:lang w:val="uk-UA"/>
        </w:rPr>
        <w:t xml:space="preserve"> </w:t>
      </w:r>
      <w:proofErr w:type="spellStart"/>
      <w:r w:rsidRPr="00BB7DA2">
        <w:rPr>
          <w:rFonts w:ascii="Times New Roman" w:hAnsi="Times New Roman"/>
          <w:sz w:val="28"/>
          <w:szCs w:val="28"/>
        </w:rPr>
        <w:t>вушанки</w:t>
      </w:r>
      <w:proofErr w:type="spellEnd"/>
      <w:r w:rsidRPr="004C70FD">
        <w:rPr>
          <w:rFonts w:ascii="Times New Roman" w:hAnsi="Times New Roman"/>
          <w:sz w:val="28"/>
          <w:szCs w:val="28"/>
        </w:rPr>
        <w:t xml:space="preserve"> (</w:t>
      </w:r>
      <w:proofErr w:type="spellStart"/>
      <w:r w:rsidRPr="004C70FD">
        <w:rPr>
          <w:rFonts w:ascii="Times New Roman" w:hAnsi="Times New Roman"/>
          <w:sz w:val="28"/>
          <w:szCs w:val="28"/>
        </w:rPr>
        <w:t>утеплювач</w:t>
      </w:r>
      <w:proofErr w:type="spellEnd"/>
      <w:r w:rsidRPr="004C70FD">
        <w:rPr>
          <w:rFonts w:ascii="Times New Roman" w:hAnsi="Times New Roman"/>
          <w:sz w:val="28"/>
          <w:szCs w:val="28"/>
        </w:rPr>
        <w:t xml:space="preserve"> - синтепон))</w:t>
      </w:r>
      <w:r>
        <w:rPr>
          <w:rFonts w:ascii="Times New Roman" w:hAnsi="Times New Roman"/>
          <w:sz w:val="28"/>
          <w:szCs w:val="28"/>
          <w:lang w:val="uk-UA"/>
        </w:rPr>
        <w:t xml:space="preserve">                                        </w:t>
      </w:r>
      <w:hyperlink r:id="rId6" w:history="1">
        <w:r w:rsidR="006C39C3" w:rsidRPr="006C39C3">
          <w:rPr>
            <w:rStyle w:val="a3"/>
            <w:rFonts w:ascii="Times New Roman" w:hAnsi="Times New Roman" w:cs="Times New Roman"/>
            <w:color w:val="auto"/>
            <w:sz w:val="24"/>
            <w:szCs w:val="24"/>
            <w:shd w:val="clear" w:color="auto" w:fill="FAFAFA"/>
          </w:rPr>
          <w:t>UA-2022-11-03-012456-a</w:t>
        </w:r>
      </w:hyperlink>
    </w:p>
    <w:p w:rsidR="0035722D" w:rsidRDefault="0035722D" w:rsidP="0035722D">
      <w:pPr>
        <w:pStyle w:val="HTML"/>
        <w:jc w:val="center"/>
        <w:rPr>
          <w:sz w:val="28"/>
          <w:szCs w:val="28"/>
          <w:lang w:val="uk-UA"/>
        </w:rPr>
      </w:pPr>
    </w:p>
    <w:p w:rsidR="00F52075" w:rsidRDefault="00F52075" w:rsidP="0035722D">
      <w:pPr>
        <w:pStyle w:val="HTML"/>
        <w:jc w:val="center"/>
        <w:rPr>
          <w:lang w:val="uk-UA"/>
        </w:rPr>
      </w:pPr>
    </w:p>
    <w:p w:rsidR="000259B5" w:rsidRDefault="000259B5" w:rsidP="000259B5">
      <w:pPr>
        <w:rPr>
          <w:lang w:val="uk-UA"/>
        </w:rPr>
      </w:pPr>
    </w:p>
    <w:tbl>
      <w:tblPr>
        <w:tblStyle w:val="a4"/>
        <w:tblW w:w="15417" w:type="dxa"/>
        <w:tblLook w:val="04A0" w:firstRow="1" w:lastRow="0" w:firstColumn="1" w:lastColumn="0" w:noHBand="0" w:noVBand="1"/>
      </w:tblPr>
      <w:tblGrid>
        <w:gridCol w:w="11448"/>
        <w:gridCol w:w="3969"/>
      </w:tblGrid>
      <w:tr w:rsidR="000259B5" w:rsidTr="006C39C3">
        <w:tc>
          <w:tcPr>
            <w:tcW w:w="11448" w:type="dxa"/>
          </w:tcPr>
          <w:p w:rsidR="000259B5" w:rsidRPr="000259B5" w:rsidRDefault="00FA0A01" w:rsidP="00EE4F40">
            <w:pPr>
              <w:jc w:val="center"/>
              <w:rPr>
                <w:b/>
                <w:sz w:val="28"/>
                <w:szCs w:val="28"/>
                <w:lang w:val="uk-UA"/>
              </w:rPr>
            </w:pPr>
            <w:r w:rsidRPr="000259B5">
              <w:rPr>
                <w:b/>
                <w:sz w:val="28"/>
                <w:szCs w:val="28"/>
                <w:lang w:val="uk-UA"/>
              </w:rPr>
              <w:t>Вимоги Тендерної документації</w:t>
            </w:r>
          </w:p>
        </w:tc>
        <w:tc>
          <w:tcPr>
            <w:tcW w:w="3969"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75779" w:rsidRPr="005A395B" w:rsidTr="006C39C3">
        <w:trPr>
          <w:trHeight w:val="1263"/>
        </w:trPr>
        <w:tc>
          <w:tcPr>
            <w:tcW w:w="11448" w:type="dxa"/>
          </w:tcPr>
          <w:p w:rsidR="00B277EC" w:rsidRDefault="00B277EC" w:rsidP="0028102B">
            <w:pPr>
              <w:ind w:right="360"/>
              <w:jc w:val="both"/>
              <w:rPr>
                <w:rFonts w:ascii="Times New Roman" w:hAnsi="Times New Roman"/>
                <w:lang w:val="uk-UA"/>
              </w:rPr>
            </w:pPr>
          </w:p>
          <w:p w:rsidR="00FA0A01" w:rsidRDefault="00FA0A01" w:rsidP="00FA0A01">
            <w:pPr>
              <w:shd w:val="clear" w:color="auto" w:fill="FFFFFF"/>
              <w:tabs>
                <w:tab w:val="left" w:pos="9072"/>
              </w:tabs>
              <w:spacing w:before="60"/>
              <w:ind w:right="147"/>
              <w:jc w:val="both"/>
              <w:rPr>
                <w:rFonts w:ascii="Times New Roman" w:hAnsi="Times New Roman"/>
                <w:lang w:val="uk-UA"/>
              </w:rPr>
            </w:pPr>
            <w:r>
              <w:rPr>
                <w:rFonts w:ascii="Times New Roman" w:hAnsi="Times New Roman"/>
                <w:b/>
                <w:lang w:val="uk-UA"/>
              </w:rPr>
              <w:t xml:space="preserve"> </w:t>
            </w:r>
            <w:r w:rsidR="006C39C3">
              <w:rPr>
                <w:rFonts w:ascii="Times New Roman" w:hAnsi="Times New Roman"/>
                <w:u w:val="single"/>
                <w:lang w:val="uk-UA"/>
              </w:rPr>
              <w:t>Технічні</w:t>
            </w:r>
            <w:r w:rsidR="006C39C3" w:rsidRPr="003C38A9">
              <w:rPr>
                <w:rFonts w:ascii="Times New Roman" w:hAnsi="Times New Roman"/>
                <w:u w:val="single"/>
                <w:lang w:val="uk-UA"/>
              </w:rPr>
              <w:t xml:space="preserve"> характеристики</w:t>
            </w:r>
            <w:r w:rsidR="006C39C3">
              <w:rPr>
                <w:rFonts w:ascii="Times New Roman" w:hAnsi="Times New Roman"/>
                <w:u w:val="single"/>
                <w:lang w:val="uk-UA"/>
              </w:rPr>
              <w:t>:</w:t>
            </w:r>
            <w:r w:rsidR="006C39C3" w:rsidRPr="0004509D">
              <w:rPr>
                <w:rFonts w:ascii="Times New Roman" w:hAnsi="Times New Roman"/>
              </w:rPr>
              <w:t xml:space="preserve"> </w:t>
            </w:r>
            <w:r w:rsidR="005A395B" w:rsidRPr="0004509D">
              <w:rPr>
                <w:rFonts w:ascii="Times New Roman" w:hAnsi="Times New Roman"/>
              </w:rPr>
              <w:t>Шапка</w:t>
            </w:r>
            <w:r w:rsidR="005A395B">
              <w:rPr>
                <w:rFonts w:ascii="Times New Roman" w:hAnsi="Times New Roman"/>
              </w:rPr>
              <w:t>-</w:t>
            </w:r>
            <w:proofErr w:type="spellStart"/>
            <w:r w:rsidR="005A395B">
              <w:rPr>
                <w:rFonts w:ascii="Times New Roman" w:hAnsi="Times New Roman"/>
              </w:rPr>
              <w:t>вушанка</w:t>
            </w:r>
            <w:proofErr w:type="spellEnd"/>
            <w:r w:rsidR="005A395B">
              <w:rPr>
                <w:rFonts w:ascii="Times New Roman" w:hAnsi="Times New Roman"/>
              </w:rPr>
              <w:t xml:space="preserve"> (</w:t>
            </w:r>
            <w:proofErr w:type="spellStart"/>
            <w:r w:rsidR="005A395B">
              <w:rPr>
                <w:rFonts w:ascii="Times New Roman" w:hAnsi="Times New Roman"/>
              </w:rPr>
              <w:t>утеплювач</w:t>
            </w:r>
            <w:proofErr w:type="spellEnd"/>
            <w:r w:rsidR="005A395B">
              <w:rPr>
                <w:rFonts w:ascii="Times New Roman" w:hAnsi="Times New Roman"/>
              </w:rPr>
              <w:t xml:space="preserve"> - синтепон)</w:t>
            </w:r>
            <w:r w:rsidR="005A395B">
              <w:rPr>
                <w:rFonts w:ascii="Times New Roman" w:hAnsi="Times New Roman"/>
                <w:lang w:val="uk-UA"/>
              </w:rPr>
              <w:t xml:space="preserve"> – 1618 </w:t>
            </w:r>
            <w:proofErr w:type="spellStart"/>
            <w:r w:rsidR="005A395B">
              <w:rPr>
                <w:rFonts w:ascii="Times New Roman" w:hAnsi="Times New Roman"/>
                <w:lang w:val="uk-UA"/>
              </w:rPr>
              <w:t>шт</w:t>
            </w:r>
            <w:proofErr w:type="spellEnd"/>
          </w:p>
          <w:p w:rsidR="006C39C3" w:rsidRDefault="006C39C3" w:rsidP="006C39C3">
            <w:pPr>
              <w:suppressAutoHyphens/>
              <w:ind w:firstLine="429"/>
              <w:jc w:val="both"/>
              <w:rPr>
                <w:lang w:eastAsia="ar-SA"/>
              </w:rPr>
            </w:pPr>
            <w:r>
              <w:rPr>
                <w:lang w:eastAsia="ar-SA"/>
              </w:rPr>
              <w:t xml:space="preserve">Шапка - </w:t>
            </w:r>
            <w:proofErr w:type="spellStart"/>
            <w:r>
              <w:rPr>
                <w:lang w:eastAsia="ar-SA"/>
              </w:rPr>
              <w:t>вушанка</w:t>
            </w:r>
            <w:proofErr w:type="spellEnd"/>
            <w:r>
              <w:rPr>
                <w:lang w:eastAsia="ar-SA"/>
              </w:rPr>
              <w:t xml:space="preserve"> </w:t>
            </w:r>
            <w:proofErr w:type="spellStart"/>
            <w:r>
              <w:rPr>
                <w:lang w:eastAsia="ar-SA"/>
              </w:rPr>
              <w:t>із</w:t>
            </w:r>
            <w:proofErr w:type="spellEnd"/>
            <w:r>
              <w:rPr>
                <w:lang w:eastAsia="ar-SA"/>
              </w:rPr>
              <w:t xml:space="preserve"> </w:t>
            </w:r>
            <w:proofErr w:type="gramStart"/>
            <w:r>
              <w:rPr>
                <w:lang w:eastAsia="ar-SA"/>
              </w:rPr>
              <w:t>штучного</w:t>
            </w:r>
            <w:proofErr w:type="gramEnd"/>
            <w:r>
              <w:rPr>
                <w:lang w:eastAsia="ar-SA"/>
              </w:rPr>
              <w:t xml:space="preserve"> </w:t>
            </w:r>
            <w:proofErr w:type="spellStart"/>
            <w:r>
              <w:rPr>
                <w:lang w:eastAsia="ar-SA"/>
              </w:rPr>
              <w:t>хутра</w:t>
            </w:r>
            <w:proofErr w:type="spellEnd"/>
            <w:r>
              <w:rPr>
                <w:lang w:eastAsia="ar-SA"/>
              </w:rPr>
              <w:t xml:space="preserve">. </w:t>
            </w:r>
          </w:p>
          <w:p w:rsidR="006C39C3" w:rsidRDefault="006C39C3" w:rsidP="006C39C3">
            <w:pPr>
              <w:suppressAutoHyphens/>
              <w:ind w:firstLine="429"/>
              <w:jc w:val="both"/>
              <w:rPr>
                <w:lang w:eastAsia="ar-SA"/>
              </w:rPr>
            </w:pPr>
            <w:proofErr w:type="spellStart"/>
            <w:r>
              <w:rPr>
                <w:lang w:eastAsia="ar-SA"/>
              </w:rPr>
              <w:t>Складається</w:t>
            </w:r>
            <w:proofErr w:type="spellEnd"/>
            <w:r>
              <w:rPr>
                <w:lang w:eastAsia="ar-SA"/>
              </w:rPr>
              <w:t xml:space="preserve"> з </w:t>
            </w:r>
            <w:proofErr w:type="spellStart"/>
            <w:r>
              <w:rPr>
                <w:lang w:eastAsia="ar-SA"/>
              </w:rPr>
              <w:t>наступних</w:t>
            </w:r>
            <w:proofErr w:type="spellEnd"/>
            <w:r>
              <w:rPr>
                <w:lang w:eastAsia="ar-SA"/>
              </w:rPr>
              <w:t xml:space="preserve"> </w:t>
            </w:r>
            <w:proofErr w:type="spellStart"/>
            <w:r>
              <w:rPr>
                <w:lang w:eastAsia="ar-SA"/>
              </w:rPr>
              <w:t>елементів</w:t>
            </w:r>
            <w:proofErr w:type="spellEnd"/>
            <w:r>
              <w:rPr>
                <w:lang w:eastAsia="ar-SA"/>
              </w:rPr>
              <w:t xml:space="preserve">: головки, </w:t>
            </w:r>
            <w:proofErr w:type="spellStart"/>
            <w:r>
              <w:rPr>
                <w:lang w:eastAsia="ar-SA"/>
              </w:rPr>
              <w:t>козирка</w:t>
            </w:r>
            <w:proofErr w:type="spellEnd"/>
            <w:r>
              <w:rPr>
                <w:lang w:eastAsia="ar-SA"/>
              </w:rPr>
              <w:t xml:space="preserve">, </w:t>
            </w:r>
            <w:proofErr w:type="spellStart"/>
            <w:r>
              <w:rPr>
                <w:lang w:eastAsia="ar-SA"/>
              </w:rPr>
              <w:t>напотильника</w:t>
            </w:r>
            <w:proofErr w:type="spellEnd"/>
            <w:r>
              <w:rPr>
                <w:lang w:eastAsia="ar-SA"/>
              </w:rPr>
              <w:t xml:space="preserve"> та </w:t>
            </w:r>
            <w:proofErr w:type="spellStart"/>
            <w:r>
              <w:rPr>
                <w:lang w:eastAsia="ar-SA"/>
              </w:rPr>
              <w:t>навушників</w:t>
            </w:r>
            <w:proofErr w:type="spellEnd"/>
            <w:r>
              <w:rPr>
                <w:lang w:eastAsia="ar-SA"/>
              </w:rPr>
              <w:t xml:space="preserve"> з </w:t>
            </w:r>
            <w:proofErr w:type="spellStart"/>
            <w:r>
              <w:rPr>
                <w:lang w:eastAsia="ar-SA"/>
              </w:rPr>
              <w:t>звукопропускними</w:t>
            </w:r>
            <w:proofErr w:type="spellEnd"/>
            <w:r>
              <w:rPr>
                <w:lang w:eastAsia="ar-SA"/>
              </w:rPr>
              <w:t xml:space="preserve"> клапанами (вставками), </w:t>
            </w:r>
            <w:proofErr w:type="spellStart"/>
            <w:r>
              <w:rPr>
                <w:lang w:eastAsia="ar-SA"/>
              </w:rPr>
              <w:t>що</w:t>
            </w:r>
            <w:proofErr w:type="spellEnd"/>
            <w:r>
              <w:rPr>
                <w:lang w:eastAsia="ar-SA"/>
              </w:rPr>
              <w:t xml:space="preserve"> </w:t>
            </w:r>
            <w:proofErr w:type="spellStart"/>
            <w:r>
              <w:rPr>
                <w:lang w:eastAsia="ar-SA"/>
              </w:rPr>
              <w:t>опускаються</w:t>
            </w:r>
            <w:proofErr w:type="spellEnd"/>
            <w:r>
              <w:rPr>
                <w:lang w:eastAsia="ar-SA"/>
              </w:rPr>
              <w:t xml:space="preserve"> та </w:t>
            </w:r>
            <w:proofErr w:type="spellStart"/>
            <w:r>
              <w:rPr>
                <w:lang w:eastAsia="ar-SA"/>
              </w:rPr>
              <w:t>захищають</w:t>
            </w:r>
            <w:proofErr w:type="spellEnd"/>
            <w:r>
              <w:rPr>
                <w:lang w:eastAsia="ar-SA"/>
              </w:rPr>
              <w:t xml:space="preserve"> </w:t>
            </w:r>
            <w:proofErr w:type="spellStart"/>
            <w:r>
              <w:rPr>
                <w:lang w:eastAsia="ar-SA"/>
              </w:rPr>
              <w:t>шию</w:t>
            </w:r>
            <w:proofErr w:type="spellEnd"/>
            <w:r>
              <w:rPr>
                <w:lang w:eastAsia="ar-SA"/>
              </w:rPr>
              <w:t xml:space="preserve"> та </w:t>
            </w:r>
            <w:proofErr w:type="spellStart"/>
            <w:r>
              <w:rPr>
                <w:lang w:eastAsia="ar-SA"/>
              </w:rPr>
              <w:t>вуха</w:t>
            </w:r>
            <w:proofErr w:type="spellEnd"/>
            <w:r>
              <w:rPr>
                <w:lang w:eastAsia="ar-SA"/>
              </w:rPr>
              <w:t xml:space="preserve">.  </w:t>
            </w:r>
          </w:p>
          <w:p w:rsidR="006C39C3" w:rsidRDefault="006C39C3" w:rsidP="006C39C3">
            <w:pPr>
              <w:suppressAutoHyphens/>
              <w:ind w:firstLine="429"/>
              <w:jc w:val="both"/>
              <w:rPr>
                <w:lang w:eastAsia="ar-SA"/>
              </w:rPr>
            </w:pPr>
            <w:r>
              <w:rPr>
                <w:lang w:eastAsia="ar-SA"/>
              </w:rPr>
              <w:t xml:space="preserve">Два </w:t>
            </w:r>
            <w:proofErr w:type="spellStart"/>
            <w:r>
              <w:rPr>
                <w:lang w:eastAsia="ar-SA"/>
              </w:rPr>
              <w:t>звукопровідні</w:t>
            </w:r>
            <w:proofErr w:type="spellEnd"/>
            <w:r>
              <w:rPr>
                <w:lang w:eastAsia="ar-SA"/>
              </w:rPr>
              <w:t xml:space="preserve"> </w:t>
            </w:r>
            <w:proofErr w:type="spellStart"/>
            <w:r>
              <w:rPr>
                <w:lang w:eastAsia="ar-SA"/>
              </w:rPr>
              <w:t>клапани</w:t>
            </w:r>
            <w:proofErr w:type="spellEnd"/>
            <w:r>
              <w:rPr>
                <w:lang w:eastAsia="ar-SA"/>
              </w:rPr>
              <w:t xml:space="preserve"> (з </w:t>
            </w:r>
            <w:proofErr w:type="spellStart"/>
            <w:r>
              <w:rPr>
                <w:lang w:eastAsia="ar-SA"/>
              </w:rPr>
              <w:t>обох</w:t>
            </w:r>
            <w:proofErr w:type="spellEnd"/>
            <w:r>
              <w:rPr>
                <w:lang w:eastAsia="ar-SA"/>
              </w:rPr>
              <w:t xml:space="preserve"> </w:t>
            </w:r>
            <w:proofErr w:type="spellStart"/>
            <w:r>
              <w:rPr>
                <w:lang w:eastAsia="ar-SA"/>
              </w:rPr>
              <w:t>боків</w:t>
            </w:r>
            <w:proofErr w:type="spellEnd"/>
            <w:r>
              <w:rPr>
                <w:lang w:eastAsia="ar-SA"/>
              </w:rPr>
              <w:t xml:space="preserve">, на </w:t>
            </w:r>
            <w:proofErr w:type="spellStart"/>
            <w:proofErr w:type="gramStart"/>
            <w:r>
              <w:rPr>
                <w:lang w:eastAsia="ar-SA"/>
              </w:rPr>
              <w:t>р</w:t>
            </w:r>
            <w:proofErr w:type="gramEnd"/>
            <w:r>
              <w:rPr>
                <w:lang w:eastAsia="ar-SA"/>
              </w:rPr>
              <w:t>івні</w:t>
            </w:r>
            <w:proofErr w:type="spellEnd"/>
            <w:r>
              <w:rPr>
                <w:lang w:eastAsia="ar-SA"/>
              </w:rPr>
              <w:t xml:space="preserve"> </w:t>
            </w:r>
            <w:proofErr w:type="spellStart"/>
            <w:r>
              <w:rPr>
                <w:lang w:eastAsia="ar-SA"/>
              </w:rPr>
              <w:t>вух</w:t>
            </w:r>
            <w:proofErr w:type="spellEnd"/>
            <w:r>
              <w:rPr>
                <w:lang w:eastAsia="ar-SA"/>
              </w:rPr>
              <w:t xml:space="preserve">) </w:t>
            </w:r>
            <w:proofErr w:type="spellStart"/>
            <w:r>
              <w:rPr>
                <w:lang w:eastAsia="ar-SA"/>
              </w:rPr>
              <w:t>повинні</w:t>
            </w:r>
            <w:proofErr w:type="spellEnd"/>
            <w:r>
              <w:rPr>
                <w:lang w:eastAsia="ar-SA"/>
              </w:rPr>
              <w:t xml:space="preserve"> </w:t>
            </w:r>
            <w:proofErr w:type="spellStart"/>
            <w:r>
              <w:rPr>
                <w:lang w:eastAsia="ar-SA"/>
              </w:rPr>
              <w:t>складатися</w:t>
            </w:r>
            <w:proofErr w:type="spellEnd"/>
            <w:r>
              <w:rPr>
                <w:lang w:eastAsia="ar-SA"/>
              </w:rPr>
              <w:t xml:space="preserve">: з </w:t>
            </w:r>
            <w:proofErr w:type="spellStart"/>
            <w:r>
              <w:rPr>
                <w:lang w:eastAsia="ar-SA"/>
              </w:rPr>
              <w:t>каландрірованої</w:t>
            </w:r>
            <w:proofErr w:type="spellEnd"/>
            <w:r>
              <w:rPr>
                <w:lang w:eastAsia="ar-SA"/>
              </w:rPr>
              <w:t xml:space="preserve"> </w:t>
            </w:r>
            <w:proofErr w:type="spellStart"/>
            <w:r>
              <w:rPr>
                <w:lang w:eastAsia="ar-SA"/>
              </w:rPr>
              <w:t>капронової</w:t>
            </w:r>
            <w:proofErr w:type="spellEnd"/>
            <w:r>
              <w:rPr>
                <w:lang w:eastAsia="ar-SA"/>
              </w:rPr>
              <w:t xml:space="preserve"> </w:t>
            </w:r>
            <w:proofErr w:type="spellStart"/>
            <w:r>
              <w:rPr>
                <w:lang w:eastAsia="ar-SA"/>
              </w:rPr>
              <w:t>тканини</w:t>
            </w:r>
            <w:proofErr w:type="spellEnd"/>
            <w:r>
              <w:rPr>
                <w:lang w:eastAsia="ar-SA"/>
              </w:rPr>
              <w:t xml:space="preserve">, </w:t>
            </w:r>
            <w:proofErr w:type="spellStart"/>
            <w:r>
              <w:rPr>
                <w:lang w:eastAsia="ar-SA"/>
              </w:rPr>
              <w:t>пінополіуретану</w:t>
            </w:r>
            <w:proofErr w:type="spellEnd"/>
            <w:r>
              <w:rPr>
                <w:lang w:eastAsia="ar-SA"/>
              </w:rPr>
              <w:t xml:space="preserve">, </w:t>
            </w:r>
            <w:proofErr w:type="spellStart"/>
            <w:r>
              <w:rPr>
                <w:lang w:eastAsia="ar-SA"/>
              </w:rPr>
              <w:t>бавовняної</w:t>
            </w:r>
            <w:proofErr w:type="spellEnd"/>
            <w:r>
              <w:rPr>
                <w:lang w:eastAsia="ar-SA"/>
              </w:rPr>
              <w:t xml:space="preserve"> </w:t>
            </w:r>
            <w:proofErr w:type="spellStart"/>
            <w:r>
              <w:rPr>
                <w:lang w:eastAsia="ar-SA"/>
              </w:rPr>
              <w:t>трикотажної</w:t>
            </w:r>
            <w:proofErr w:type="spellEnd"/>
            <w:r>
              <w:rPr>
                <w:lang w:eastAsia="ar-SA"/>
              </w:rPr>
              <w:t xml:space="preserve"> </w:t>
            </w:r>
            <w:proofErr w:type="spellStart"/>
            <w:r>
              <w:rPr>
                <w:lang w:eastAsia="ar-SA"/>
              </w:rPr>
              <w:t>сітки</w:t>
            </w:r>
            <w:proofErr w:type="spellEnd"/>
            <w:r>
              <w:rPr>
                <w:lang w:eastAsia="ar-SA"/>
              </w:rPr>
              <w:t xml:space="preserve">. </w:t>
            </w:r>
          </w:p>
          <w:p w:rsidR="006C39C3" w:rsidRDefault="006C39C3" w:rsidP="006C39C3">
            <w:pPr>
              <w:suppressAutoHyphens/>
              <w:ind w:firstLine="429"/>
              <w:jc w:val="both"/>
              <w:rPr>
                <w:lang w:eastAsia="ar-SA"/>
              </w:rPr>
            </w:pPr>
            <w:r>
              <w:rPr>
                <w:lang w:eastAsia="ar-SA"/>
              </w:rPr>
              <w:t>Головка шапки-</w:t>
            </w:r>
            <w:proofErr w:type="spellStart"/>
            <w:r>
              <w:rPr>
                <w:lang w:eastAsia="ar-SA"/>
              </w:rPr>
              <w:t>вушанки</w:t>
            </w:r>
            <w:proofErr w:type="spellEnd"/>
            <w:r>
              <w:rPr>
                <w:lang w:eastAsia="ar-SA"/>
              </w:rPr>
              <w:t xml:space="preserve"> </w:t>
            </w:r>
            <w:proofErr w:type="spellStart"/>
            <w:r>
              <w:rPr>
                <w:lang w:eastAsia="ar-SA"/>
              </w:rPr>
              <w:t>виготовлюється</w:t>
            </w:r>
            <w:proofErr w:type="spellEnd"/>
            <w:r>
              <w:rPr>
                <w:lang w:eastAsia="ar-SA"/>
              </w:rPr>
              <w:t xml:space="preserve"> з </w:t>
            </w:r>
            <w:proofErr w:type="spellStart"/>
            <w:r>
              <w:rPr>
                <w:lang w:eastAsia="ar-SA"/>
              </w:rPr>
              <w:t>водонепрониклої</w:t>
            </w:r>
            <w:proofErr w:type="spellEnd"/>
            <w:r>
              <w:rPr>
                <w:lang w:eastAsia="ar-SA"/>
              </w:rPr>
              <w:t xml:space="preserve"> </w:t>
            </w:r>
            <w:proofErr w:type="spellStart"/>
            <w:r>
              <w:rPr>
                <w:lang w:eastAsia="ar-SA"/>
              </w:rPr>
              <w:t>тканини</w:t>
            </w:r>
            <w:proofErr w:type="spellEnd"/>
            <w:r>
              <w:rPr>
                <w:lang w:eastAsia="ar-SA"/>
              </w:rPr>
              <w:t xml:space="preserve"> (типу "Болонья"), </w:t>
            </w:r>
            <w:proofErr w:type="spellStart"/>
            <w:r>
              <w:rPr>
                <w:lang w:eastAsia="ar-SA"/>
              </w:rPr>
              <w:t>тривкої</w:t>
            </w:r>
            <w:proofErr w:type="spellEnd"/>
            <w:r>
              <w:rPr>
                <w:lang w:eastAsia="ar-SA"/>
              </w:rPr>
              <w:t xml:space="preserve"> до </w:t>
            </w:r>
            <w:proofErr w:type="spellStart"/>
            <w:r>
              <w:rPr>
                <w:lang w:eastAsia="ar-SA"/>
              </w:rPr>
              <w:t>механічних</w:t>
            </w:r>
            <w:proofErr w:type="spellEnd"/>
            <w:r>
              <w:rPr>
                <w:lang w:eastAsia="ar-SA"/>
              </w:rPr>
              <w:t xml:space="preserve"> </w:t>
            </w:r>
            <w:proofErr w:type="spellStart"/>
            <w:r>
              <w:rPr>
                <w:lang w:eastAsia="ar-SA"/>
              </w:rPr>
              <w:t>пошкоджень</w:t>
            </w:r>
            <w:proofErr w:type="spellEnd"/>
            <w:r>
              <w:rPr>
                <w:lang w:eastAsia="ar-SA"/>
              </w:rPr>
              <w:t xml:space="preserve">, </w:t>
            </w:r>
            <w:proofErr w:type="spellStart"/>
            <w:r>
              <w:rPr>
                <w:lang w:eastAsia="ar-SA"/>
              </w:rPr>
              <w:t>щільністю</w:t>
            </w:r>
            <w:proofErr w:type="spellEnd"/>
            <w:r>
              <w:rPr>
                <w:lang w:eastAsia="ar-SA"/>
              </w:rPr>
              <w:t xml:space="preserve"> 220-230 </w:t>
            </w:r>
            <w:proofErr w:type="spellStart"/>
            <w:r>
              <w:rPr>
                <w:lang w:eastAsia="ar-SA"/>
              </w:rPr>
              <w:t>гр</w:t>
            </w:r>
            <w:proofErr w:type="spellEnd"/>
            <w:r>
              <w:rPr>
                <w:lang w:eastAsia="ar-SA"/>
              </w:rPr>
              <w:t>/м</w:t>
            </w:r>
            <w:proofErr w:type="gramStart"/>
            <w:r>
              <w:rPr>
                <w:vertAlign w:val="superscript"/>
                <w:lang w:eastAsia="ar-SA"/>
              </w:rPr>
              <w:t>2</w:t>
            </w:r>
            <w:proofErr w:type="gramEnd"/>
            <w:r>
              <w:rPr>
                <w:lang w:eastAsia="ar-SA"/>
              </w:rPr>
              <w:t xml:space="preserve">, </w:t>
            </w:r>
            <w:proofErr w:type="spellStart"/>
            <w:r>
              <w:rPr>
                <w:lang w:eastAsia="ar-SA"/>
              </w:rPr>
              <w:t>чорного</w:t>
            </w:r>
            <w:proofErr w:type="spellEnd"/>
            <w:r>
              <w:rPr>
                <w:lang w:eastAsia="ar-SA"/>
              </w:rPr>
              <w:t xml:space="preserve"> </w:t>
            </w:r>
            <w:proofErr w:type="spellStart"/>
            <w:r>
              <w:rPr>
                <w:lang w:eastAsia="ar-SA"/>
              </w:rPr>
              <w:t>кольору</w:t>
            </w:r>
            <w:proofErr w:type="spellEnd"/>
            <w:r>
              <w:rPr>
                <w:lang w:eastAsia="ar-SA"/>
              </w:rPr>
              <w:t xml:space="preserve">. </w:t>
            </w:r>
          </w:p>
          <w:p w:rsidR="006C39C3" w:rsidRDefault="006C39C3" w:rsidP="006C39C3">
            <w:pPr>
              <w:suppressAutoHyphens/>
              <w:ind w:firstLine="429"/>
              <w:jc w:val="both"/>
              <w:rPr>
                <w:lang w:eastAsia="ar-SA"/>
              </w:rPr>
            </w:pPr>
            <w:proofErr w:type="spellStart"/>
            <w:r>
              <w:rPr>
                <w:lang w:eastAsia="ar-SA"/>
              </w:rPr>
              <w:t>Козирок</w:t>
            </w:r>
            <w:proofErr w:type="spellEnd"/>
            <w:r>
              <w:rPr>
                <w:lang w:eastAsia="ar-SA"/>
              </w:rPr>
              <w:t xml:space="preserve"> та </w:t>
            </w:r>
            <w:proofErr w:type="spellStart"/>
            <w:r>
              <w:rPr>
                <w:lang w:eastAsia="ar-SA"/>
              </w:rPr>
              <w:t>навушники</w:t>
            </w:r>
            <w:proofErr w:type="spellEnd"/>
            <w:r>
              <w:rPr>
                <w:lang w:eastAsia="ar-SA"/>
              </w:rPr>
              <w:t xml:space="preserve"> </w:t>
            </w:r>
            <w:proofErr w:type="spellStart"/>
            <w:r>
              <w:rPr>
                <w:lang w:eastAsia="ar-SA"/>
              </w:rPr>
              <w:t>повинні</w:t>
            </w:r>
            <w:proofErr w:type="spellEnd"/>
            <w:r>
              <w:rPr>
                <w:lang w:eastAsia="ar-SA"/>
              </w:rPr>
              <w:t xml:space="preserve"> бути </w:t>
            </w:r>
            <w:proofErr w:type="spellStart"/>
            <w:r>
              <w:rPr>
                <w:lang w:eastAsia="ar-SA"/>
              </w:rPr>
              <w:t>виготовлені</w:t>
            </w:r>
            <w:proofErr w:type="spellEnd"/>
            <w:r>
              <w:rPr>
                <w:lang w:eastAsia="ar-SA"/>
              </w:rPr>
              <w:t xml:space="preserve"> </w:t>
            </w:r>
            <w:proofErr w:type="spellStart"/>
            <w:r>
              <w:rPr>
                <w:lang w:eastAsia="ar-SA"/>
              </w:rPr>
              <w:t>зі</w:t>
            </w:r>
            <w:proofErr w:type="spellEnd"/>
            <w:r>
              <w:rPr>
                <w:lang w:eastAsia="ar-SA"/>
              </w:rPr>
              <w:t xml:space="preserve"> </w:t>
            </w:r>
            <w:proofErr w:type="gramStart"/>
            <w:r>
              <w:rPr>
                <w:lang w:eastAsia="ar-SA"/>
              </w:rPr>
              <w:t>штучного</w:t>
            </w:r>
            <w:proofErr w:type="gramEnd"/>
            <w:r>
              <w:rPr>
                <w:lang w:eastAsia="ar-SA"/>
              </w:rPr>
              <w:t xml:space="preserve"> </w:t>
            </w:r>
            <w:proofErr w:type="spellStart"/>
            <w:r>
              <w:rPr>
                <w:lang w:eastAsia="ar-SA"/>
              </w:rPr>
              <w:t>хутра</w:t>
            </w:r>
            <w:proofErr w:type="spellEnd"/>
            <w:r>
              <w:rPr>
                <w:lang w:eastAsia="ar-SA"/>
              </w:rPr>
              <w:t xml:space="preserve"> </w:t>
            </w:r>
            <w:proofErr w:type="spellStart"/>
            <w:r>
              <w:rPr>
                <w:lang w:eastAsia="ar-SA"/>
              </w:rPr>
              <w:t>чорного</w:t>
            </w:r>
            <w:proofErr w:type="spellEnd"/>
            <w:r>
              <w:rPr>
                <w:lang w:eastAsia="ar-SA"/>
              </w:rPr>
              <w:t xml:space="preserve"> </w:t>
            </w:r>
            <w:proofErr w:type="spellStart"/>
            <w:r>
              <w:rPr>
                <w:lang w:eastAsia="ar-SA"/>
              </w:rPr>
              <w:t>кольору</w:t>
            </w:r>
            <w:proofErr w:type="spellEnd"/>
            <w:r>
              <w:rPr>
                <w:lang w:eastAsia="ar-SA"/>
              </w:rPr>
              <w:t>.</w:t>
            </w:r>
          </w:p>
          <w:p w:rsidR="006C39C3" w:rsidRDefault="006C39C3" w:rsidP="006C39C3">
            <w:pPr>
              <w:suppressAutoHyphens/>
              <w:ind w:firstLine="429"/>
              <w:jc w:val="both"/>
              <w:rPr>
                <w:lang w:eastAsia="ar-SA"/>
              </w:rPr>
            </w:pPr>
            <w:r>
              <w:rPr>
                <w:lang w:eastAsia="ar-SA"/>
              </w:rPr>
              <w:t xml:space="preserve">На </w:t>
            </w:r>
            <w:proofErr w:type="spellStart"/>
            <w:r>
              <w:rPr>
                <w:lang w:eastAsia="ar-SA"/>
              </w:rPr>
              <w:t>кінцях</w:t>
            </w:r>
            <w:proofErr w:type="spellEnd"/>
            <w:r>
              <w:rPr>
                <w:lang w:eastAsia="ar-SA"/>
              </w:rPr>
              <w:t xml:space="preserve"> </w:t>
            </w:r>
            <w:proofErr w:type="spellStart"/>
            <w:r>
              <w:rPr>
                <w:lang w:eastAsia="ar-SA"/>
              </w:rPr>
              <w:t>навушників</w:t>
            </w:r>
            <w:proofErr w:type="spellEnd"/>
            <w:r>
              <w:rPr>
                <w:lang w:eastAsia="ar-SA"/>
              </w:rPr>
              <w:t xml:space="preserve"> </w:t>
            </w:r>
            <w:proofErr w:type="spellStart"/>
            <w:proofErr w:type="gramStart"/>
            <w:r>
              <w:rPr>
                <w:lang w:eastAsia="ar-SA"/>
              </w:rPr>
              <w:t>кр</w:t>
            </w:r>
            <w:proofErr w:type="gramEnd"/>
            <w:r>
              <w:rPr>
                <w:lang w:eastAsia="ar-SA"/>
              </w:rPr>
              <w:t>іпиться</w:t>
            </w:r>
            <w:proofErr w:type="spellEnd"/>
            <w:r>
              <w:rPr>
                <w:lang w:eastAsia="ar-SA"/>
              </w:rPr>
              <w:t xml:space="preserve"> тесьма для </w:t>
            </w:r>
            <w:proofErr w:type="spellStart"/>
            <w:r>
              <w:rPr>
                <w:lang w:eastAsia="ar-SA"/>
              </w:rPr>
              <w:t>зв’язування</w:t>
            </w:r>
            <w:proofErr w:type="spellEnd"/>
            <w:r>
              <w:rPr>
                <w:lang w:eastAsia="ar-SA"/>
              </w:rPr>
              <w:t xml:space="preserve">. </w:t>
            </w:r>
          </w:p>
          <w:p w:rsidR="006C39C3" w:rsidRDefault="006C39C3" w:rsidP="006C39C3">
            <w:pPr>
              <w:suppressAutoHyphens/>
              <w:ind w:firstLine="429"/>
              <w:jc w:val="both"/>
              <w:rPr>
                <w:lang w:eastAsia="ar-SA"/>
              </w:rPr>
            </w:pPr>
            <w:proofErr w:type="spellStart"/>
            <w:r>
              <w:rPr>
                <w:lang w:eastAsia="ar-SA"/>
              </w:rPr>
              <w:t>Деталі</w:t>
            </w:r>
            <w:proofErr w:type="spellEnd"/>
            <w:r>
              <w:rPr>
                <w:lang w:eastAsia="ar-SA"/>
              </w:rPr>
              <w:t xml:space="preserve"> </w:t>
            </w:r>
            <w:proofErr w:type="spellStart"/>
            <w:r>
              <w:rPr>
                <w:lang w:eastAsia="ar-SA"/>
              </w:rPr>
              <w:t>ковпака</w:t>
            </w:r>
            <w:proofErr w:type="spellEnd"/>
            <w:r>
              <w:rPr>
                <w:lang w:eastAsia="ar-SA"/>
              </w:rPr>
              <w:t xml:space="preserve"> </w:t>
            </w:r>
            <w:proofErr w:type="spellStart"/>
            <w:r>
              <w:rPr>
                <w:lang w:eastAsia="ar-SA"/>
              </w:rPr>
              <w:t>з’єднані</w:t>
            </w:r>
            <w:proofErr w:type="spellEnd"/>
            <w:r>
              <w:rPr>
                <w:lang w:eastAsia="ar-SA"/>
              </w:rPr>
              <w:t xml:space="preserve"> </w:t>
            </w:r>
            <w:proofErr w:type="spellStart"/>
            <w:proofErr w:type="gramStart"/>
            <w:r>
              <w:rPr>
                <w:lang w:eastAsia="ar-SA"/>
              </w:rPr>
              <w:t>між</w:t>
            </w:r>
            <w:proofErr w:type="spellEnd"/>
            <w:proofErr w:type="gramEnd"/>
            <w:r>
              <w:rPr>
                <w:lang w:eastAsia="ar-SA"/>
              </w:rPr>
              <w:t xml:space="preserve"> собою </w:t>
            </w:r>
            <w:proofErr w:type="spellStart"/>
            <w:r>
              <w:rPr>
                <w:lang w:eastAsia="ar-SA"/>
              </w:rPr>
              <w:t>зшивним</w:t>
            </w:r>
            <w:proofErr w:type="spellEnd"/>
            <w:r>
              <w:rPr>
                <w:lang w:eastAsia="ar-SA"/>
              </w:rPr>
              <w:t xml:space="preserve"> </w:t>
            </w:r>
            <w:proofErr w:type="spellStart"/>
            <w:r>
              <w:rPr>
                <w:lang w:eastAsia="ar-SA"/>
              </w:rPr>
              <w:t>розстрочним</w:t>
            </w:r>
            <w:proofErr w:type="spellEnd"/>
            <w:r>
              <w:rPr>
                <w:lang w:eastAsia="ar-SA"/>
              </w:rPr>
              <w:t xml:space="preserve"> швом.</w:t>
            </w:r>
          </w:p>
          <w:p w:rsidR="006C39C3" w:rsidRDefault="006C39C3" w:rsidP="006C39C3">
            <w:pPr>
              <w:suppressAutoHyphens/>
              <w:ind w:firstLine="429"/>
              <w:jc w:val="both"/>
              <w:rPr>
                <w:lang w:eastAsia="ar-SA"/>
              </w:rPr>
            </w:pPr>
            <w:proofErr w:type="spellStart"/>
            <w:r>
              <w:rPr>
                <w:shd w:val="clear" w:color="auto" w:fill="FFFFFF"/>
                <w:lang w:eastAsia="ar-SA"/>
              </w:rPr>
              <w:t>Розмі</w:t>
            </w:r>
            <w:proofErr w:type="gramStart"/>
            <w:r>
              <w:rPr>
                <w:shd w:val="clear" w:color="auto" w:fill="FFFFFF"/>
                <w:lang w:eastAsia="ar-SA"/>
              </w:rPr>
              <w:t>р</w:t>
            </w:r>
            <w:proofErr w:type="spellEnd"/>
            <w:proofErr w:type="gramEnd"/>
            <w:r>
              <w:rPr>
                <w:shd w:val="clear" w:color="auto" w:fill="FFFFFF"/>
                <w:lang w:eastAsia="ar-SA"/>
              </w:rPr>
              <w:t xml:space="preserve"> головного убору </w:t>
            </w:r>
            <w:proofErr w:type="spellStart"/>
            <w:r>
              <w:rPr>
                <w:shd w:val="clear" w:color="auto" w:fill="FFFFFF"/>
                <w:lang w:eastAsia="ar-SA"/>
              </w:rPr>
              <w:t>визначають</w:t>
            </w:r>
            <w:proofErr w:type="spellEnd"/>
            <w:r>
              <w:rPr>
                <w:shd w:val="clear" w:color="auto" w:fill="FFFFFF"/>
                <w:lang w:eastAsia="ar-SA"/>
              </w:rPr>
              <w:t xml:space="preserve"> в сантиметрах </w:t>
            </w:r>
            <w:proofErr w:type="spellStart"/>
            <w:r>
              <w:rPr>
                <w:shd w:val="clear" w:color="auto" w:fill="FFFFFF"/>
                <w:lang w:eastAsia="ar-SA"/>
              </w:rPr>
              <w:t>довжиною</w:t>
            </w:r>
            <w:proofErr w:type="spellEnd"/>
            <w:r>
              <w:rPr>
                <w:shd w:val="clear" w:color="auto" w:fill="FFFFFF"/>
                <w:lang w:eastAsia="ar-SA"/>
              </w:rPr>
              <w:t xml:space="preserve"> </w:t>
            </w:r>
            <w:proofErr w:type="spellStart"/>
            <w:r>
              <w:rPr>
                <w:shd w:val="clear" w:color="auto" w:fill="FFFFFF"/>
                <w:lang w:eastAsia="ar-SA"/>
              </w:rPr>
              <w:t>внутрішньому</w:t>
            </w:r>
            <w:proofErr w:type="spellEnd"/>
            <w:r>
              <w:rPr>
                <w:shd w:val="clear" w:color="auto" w:fill="FFFFFF"/>
                <w:lang w:eastAsia="ar-SA"/>
              </w:rPr>
              <w:t xml:space="preserve"> колу, </w:t>
            </w:r>
            <w:proofErr w:type="spellStart"/>
            <w:r>
              <w:rPr>
                <w:shd w:val="clear" w:color="auto" w:fill="FFFFFF"/>
                <w:lang w:eastAsia="ar-SA"/>
              </w:rPr>
              <w:t>відповідної</w:t>
            </w:r>
            <w:proofErr w:type="spellEnd"/>
            <w:r>
              <w:rPr>
                <w:shd w:val="clear" w:color="auto" w:fill="FFFFFF"/>
                <w:lang w:eastAsia="ar-SA"/>
              </w:rPr>
              <w:t xml:space="preserve"> обхвату </w:t>
            </w:r>
            <w:proofErr w:type="spellStart"/>
            <w:r>
              <w:rPr>
                <w:shd w:val="clear" w:color="auto" w:fill="FFFFFF"/>
                <w:lang w:eastAsia="ar-SA"/>
              </w:rPr>
              <w:t>голови</w:t>
            </w:r>
            <w:proofErr w:type="spellEnd"/>
            <w:r>
              <w:rPr>
                <w:shd w:val="clear" w:color="auto" w:fill="FFFFFF"/>
                <w:lang w:eastAsia="ar-SA"/>
              </w:rPr>
              <w:t xml:space="preserve"> </w:t>
            </w:r>
            <w:proofErr w:type="spellStart"/>
            <w:r>
              <w:rPr>
                <w:shd w:val="clear" w:color="auto" w:fill="FFFFFF"/>
                <w:lang w:eastAsia="ar-SA"/>
              </w:rPr>
              <w:t>людини</w:t>
            </w:r>
            <w:proofErr w:type="spellEnd"/>
            <w:r>
              <w:rPr>
                <w:shd w:val="clear" w:color="auto" w:fill="FFFFFF"/>
                <w:lang w:eastAsia="ar-SA"/>
              </w:rPr>
              <w:t>.</w:t>
            </w:r>
          </w:p>
          <w:p w:rsidR="006C39C3" w:rsidRDefault="006C39C3" w:rsidP="006C39C3">
            <w:pPr>
              <w:suppressAutoHyphens/>
              <w:ind w:firstLine="429"/>
              <w:rPr>
                <w:lang w:eastAsia="ar-SA"/>
              </w:rPr>
            </w:pPr>
            <w:proofErr w:type="spellStart"/>
            <w:proofErr w:type="gramStart"/>
            <w:r>
              <w:rPr>
                <w:b/>
                <w:lang w:eastAsia="ar-SA"/>
              </w:rPr>
              <w:t>П</w:t>
            </w:r>
            <w:proofErr w:type="gramEnd"/>
            <w:r>
              <w:rPr>
                <w:b/>
                <w:lang w:eastAsia="ar-SA"/>
              </w:rPr>
              <w:t>ідкладка</w:t>
            </w:r>
            <w:proofErr w:type="spellEnd"/>
            <w:r>
              <w:rPr>
                <w:b/>
                <w:lang w:eastAsia="ar-SA"/>
              </w:rPr>
              <w:t xml:space="preserve"> – </w:t>
            </w:r>
            <w:proofErr w:type="spellStart"/>
            <w:r>
              <w:rPr>
                <w:lang w:eastAsia="ar-SA"/>
              </w:rPr>
              <w:t>фліс</w:t>
            </w:r>
            <w:proofErr w:type="spellEnd"/>
            <w:r>
              <w:rPr>
                <w:lang w:eastAsia="ar-SA"/>
              </w:rPr>
              <w:t xml:space="preserve">. </w:t>
            </w:r>
            <w:proofErr w:type="spellStart"/>
            <w:r>
              <w:rPr>
                <w:lang w:eastAsia="ar-SA"/>
              </w:rPr>
              <w:t>Підкладка</w:t>
            </w:r>
            <w:proofErr w:type="spellEnd"/>
            <w:r>
              <w:rPr>
                <w:lang w:eastAsia="ar-SA"/>
              </w:rPr>
              <w:t xml:space="preserve"> </w:t>
            </w:r>
            <w:proofErr w:type="spellStart"/>
            <w:r>
              <w:rPr>
                <w:lang w:eastAsia="ar-SA"/>
              </w:rPr>
              <w:t>денця</w:t>
            </w:r>
            <w:proofErr w:type="spellEnd"/>
            <w:r>
              <w:rPr>
                <w:lang w:eastAsia="ar-SA"/>
              </w:rPr>
              <w:t xml:space="preserve"> та </w:t>
            </w:r>
            <w:proofErr w:type="spellStart"/>
            <w:r>
              <w:rPr>
                <w:lang w:eastAsia="ar-SA"/>
              </w:rPr>
              <w:t>стінок</w:t>
            </w:r>
            <w:proofErr w:type="spellEnd"/>
            <w:r>
              <w:rPr>
                <w:lang w:eastAsia="ar-SA"/>
              </w:rPr>
              <w:t xml:space="preserve"> </w:t>
            </w:r>
            <w:proofErr w:type="spellStart"/>
            <w:r>
              <w:rPr>
                <w:lang w:eastAsia="ar-SA"/>
              </w:rPr>
              <w:t>пристьобана</w:t>
            </w:r>
            <w:proofErr w:type="spellEnd"/>
            <w:r>
              <w:rPr>
                <w:lang w:eastAsia="ar-SA"/>
              </w:rPr>
              <w:t xml:space="preserve"> разом з </w:t>
            </w:r>
            <w:proofErr w:type="spellStart"/>
            <w:r>
              <w:rPr>
                <w:lang w:eastAsia="ar-SA"/>
              </w:rPr>
              <w:t>утеплювачем</w:t>
            </w:r>
            <w:proofErr w:type="spellEnd"/>
            <w:r>
              <w:rPr>
                <w:lang w:eastAsia="ar-SA"/>
              </w:rPr>
              <w:t>.</w:t>
            </w:r>
          </w:p>
          <w:p w:rsidR="006C39C3" w:rsidRDefault="006C39C3" w:rsidP="006C39C3">
            <w:pPr>
              <w:suppressAutoHyphens/>
              <w:ind w:firstLine="429"/>
              <w:rPr>
                <w:lang w:eastAsia="ar-SA"/>
              </w:rPr>
            </w:pPr>
            <w:proofErr w:type="spellStart"/>
            <w:r>
              <w:rPr>
                <w:b/>
                <w:lang w:eastAsia="ar-SA"/>
              </w:rPr>
              <w:t>Утеплювач</w:t>
            </w:r>
            <w:proofErr w:type="spellEnd"/>
            <w:r>
              <w:rPr>
                <w:lang w:eastAsia="ar-SA"/>
              </w:rPr>
              <w:t xml:space="preserve"> - синтепон, </w:t>
            </w:r>
            <w:proofErr w:type="spellStart"/>
            <w:r>
              <w:rPr>
                <w:lang w:eastAsia="ar-SA"/>
              </w:rPr>
              <w:t>щільністю</w:t>
            </w:r>
            <w:proofErr w:type="spellEnd"/>
            <w:r>
              <w:rPr>
                <w:lang w:eastAsia="ar-SA"/>
              </w:rPr>
              <w:t xml:space="preserve"> не </w:t>
            </w:r>
            <w:proofErr w:type="spellStart"/>
            <w:r>
              <w:rPr>
                <w:lang w:eastAsia="ar-SA"/>
              </w:rPr>
              <w:t>менше</w:t>
            </w:r>
            <w:proofErr w:type="spellEnd"/>
            <w:r>
              <w:rPr>
                <w:lang w:eastAsia="ar-SA"/>
              </w:rPr>
              <w:t xml:space="preserve"> 300 г/м</w:t>
            </w:r>
            <w:proofErr w:type="gramStart"/>
            <w:r>
              <w:rPr>
                <w:vertAlign w:val="superscript"/>
                <w:lang w:eastAsia="ar-SA"/>
              </w:rPr>
              <w:t>2</w:t>
            </w:r>
            <w:proofErr w:type="gramEnd"/>
            <w:r>
              <w:rPr>
                <w:lang w:eastAsia="ar-SA"/>
              </w:rPr>
              <w:t xml:space="preserve">. </w:t>
            </w:r>
          </w:p>
          <w:p w:rsidR="006C39C3" w:rsidRPr="006C39C3" w:rsidRDefault="006C39C3" w:rsidP="006C39C3">
            <w:pPr>
              <w:ind w:firstLine="429"/>
              <w:jc w:val="both"/>
              <w:outlineLvl w:val="0"/>
              <w:rPr>
                <w:rFonts w:eastAsia="Calibri"/>
                <w:b/>
                <w:lang w:val="uk-UA"/>
              </w:rPr>
            </w:pPr>
            <w:proofErr w:type="spellStart"/>
            <w:r>
              <w:rPr>
                <w:b/>
                <w:lang w:eastAsia="ar-SA"/>
              </w:rPr>
              <w:t>Захисні</w:t>
            </w:r>
            <w:proofErr w:type="spellEnd"/>
            <w:r>
              <w:rPr>
                <w:b/>
                <w:lang w:eastAsia="ar-SA"/>
              </w:rPr>
              <w:t xml:space="preserve"> </w:t>
            </w:r>
            <w:proofErr w:type="spellStart"/>
            <w:r>
              <w:rPr>
                <w:b/>
                <w:lang w:eastAsia="ar-SA"/>
              </w:rPr>
              <w:t>властивості</w:t>
            </w:r>
            <w:proofErr w:type="spellEnd"/>
            <w:r>
              <w:rPr>
                <w:b/>
                <w:lang w:eastAsia="ar-SA"/>
              </w:rPr>
              <w:t>:</w:t>
            </w:r>
            <w:r>
              <w:rPr>
                <w:lang w:eastAsia="ar-SA"/>
              </w:rPr>
              <w:t xml:space="preserve"> </w:t>
            </w:r>
            <w:proofErr w:type="spellStart"/>
            <w:r>
              <w:rPr>
                <w:lang w:eastAsia="ar-SA"/>
              </w:rPr>
              <w:t>Тн</w:t>
            </w:r>
            <w:proofErr w:type="spellEnd"/>
            <w:r>
              <w:rPr>
                <w:lang w:eastAsia="ar-SA"/>
              </w:rPr>
              <w:t>.</w:t>
            </w:r>
          </w:p>
        </w:tc>
        <w:tc>
          <w:tcPr>
            <w:tcW w:w="3969" w:type="dxa"/>
            <w:vMerge w:val="restart"/>
          </w:tcPr>
          <w:p w:rsidR="00675779" w:rsidRPr="0025538C" w:rsidRDefault="00675779" w:rsidP="000259B5">
            <w:pPr>
              <w:rPr>
                <w:rFonts w:ascii="Times New Roman" w:hAnsi="Times New Roman"/>
                <w:lang w:val="uk-UA"/>
              </w:rPr>
            </w:pPr>
          </w:p>
          <w:p w:rsidR="00675779" w:rsidRPr="0025538C" w:rsidRDefault="00AF3104" w:rsidP="00675779">
            <w:pPr>
              <w:rPr>
                <w:rFonts w:ascii="Times New Roman" w:hAnsi="Times New Roman"/>
                <w:lang w:val="uk-UA"/>
              </w:rPr>
            </w:pP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675779" w:rsidRPr="005A395B" w:rsidTr="006C39C3">
        <w:trPr>
          <w:trHeight w:val="844"/>
        </w:trPr>
        <w:tc>
          <w:tcPr>
            <w:tcW w:w="11448" w:type="dxa"/>
          </w:tcPr>
          <w:p w:rsidR="0028102B" w:rsidRPr="003C38A9" w:rsidRDefault="0028102B" w:rsidP="009E472D">
            <w:pPr>
              <w:rPr>
                <w:rFonts w:ascii="Times New Roman" w:hAnsi="Times New Roman"/>
                <w:u w:val="single"/>
                <w:lang w:val="uk-UA"/>
              </w:rPr>
            </w:pPr>
          </w:p>
          <w:p w:rsidR="00B277EC" w:rsidRPr="003C38A9" w:rsidRDefault="00675779" w:rsidP="00302E13">
            <w:pPr>
              <w:rPr>
                <w:rFonts w:ascii="Times New Roman" w:hAnsi="Times New Roman"/>
                <w:lang w:val="uk-UA"/>
              </w:rPr>
            </w:pPr>
            <w:r w:rsidRPr="003C38A9">
              <w:rPr>
                <w:rFonts w:ascii="Times New Roman" w:hAnsi="Times New Roman"/>
                <w:u w:val="single"/>
                <w:lang w:val="uk-UA"/>
              </w:rPr>
              <w:t>Якісні характеристики</w:t>
            </w:r>
            <w:r w:rsidR="00AF3104" w:rsidRPr="003C38A9">
              <w:rPr>
                <w:rFonts w:ascii="Times New Roman" w:hAnsi="Times New Roman"/>
                <w:u w:val="single"/>
                <w:lang w:val="uk-UA"/>
              </w:rPr>
              <w:t>:</w:t>
            </w:r>
            <w:r w:rsidR="007E4D51" w:rsidRPr="003C38A9">
              <w:rPr>
                <w:rFonts w:ascii="Times New Roman" w:hAnsi="Times New Roman"/>
                <w:lang w:val="uk-UA"/>
              </w:rPr>
              <w:t xml:space="preserve"> </w:t>
            </w:r>
            <w:r w:rsidR="005A395B">
              <w:rPr>
                <w:rFonts w:ascii="Times New Roman" w:hAnsi="Times New Roman"/>
                <w:sz w:val="21"/>
                <w:szCs w:val="21"/>
                <w:lang w:val="uk-UA"/>
              </w:rPr>
              <w:t>ДСТУ або ГОСТ,  або НД виробника</w:t>
            </w:r>
          </w:p>
          <w:p w:rsidR="00165685" w:rsidRPr="003C38A9" w:rsidRDefault="00165685" w:rsidP="00FA0A01">
            <w:pPr>
              <w:rPr>
                <w:rFonts w:ascii="Times New Roman" w:hAnsi="Times New Roman"/>
                <w:lang w:val="uk-UA"/>
              </w:rPr>
            </w:pPr>
          </w:p>
        </w:tc>
        <w:tc>
          <w:tcPr>
            <w:tcW w:w="3969" w:type="dxa"/>
            <w:vMerge/>
          </w:tcPr>
          <w:p w:rsidR="00675779" w:rsidRPr="000C1F85" w:rsidRDefault="00675779" w:rsidP="000259B5">
            <w:pPr>
              <w:rPr>
                <w:rFonts w:ascii="Times New Roman" w:hAnsi="Times New Roman"/>
                <w:color w:val="FF0000"/>
                <w:lang w:val="uk-UA"/>
              </w:rPr>
            </w:pPr>
          </w:p>
        </w:tc>
      </w:tr>
      <w:tr w:rsidR="009C06C4" w:rsidRPr="00AF3104" w:rsidTr="006C39C3">
        <w:tc>
          <w:tcPr>
            <w:tcW w:w="11448" w:type="dxa"/>
            <w:shd w:val="clear" w:color="auto" w:fill="auto"/>
          </w:tcPr>
          <w:p w:rsidR="009C06C4" w:rsidRPr="00700AED" w:rsidRDefault="009C06C4" w:rsidP="000259B5">
            <w:pPr>
              <w:rPr>
                <w:rFonts w:ascii="Times New Roman" w:hAnsi="Times New Roman"/>
                <w:u w:val="single"/>
                <w:lang w:val="uk-UA"/>
              </w:rPr>
            </w:pPr>
          </w:p>
          <w:p w:rsidR="009C06C4" w:rsidRPr="007E4D51" w:rsidRDefault="009C06C4" w:rsidP="006C39C3">
            <w:pPr>
              <w:shd w:val="clear" w:color="auto" w:fill="FFFFFF"/>
              <w:jc w:val="both"/>
              <w:rPr>
                <w:rFonts w:ascii="Times New Roman" w:hAnsi="Times New Roman"/>
                <w:u w:val="single"/>
                <w:lang w:val="uk-UA"/>
              </w:rPr>
            </w:pPr>
            <w:r w:rsidRPr="000C1F85">
              <w:rPr>
                <w:rFonts w:ascii="Times New Roman" w:hAnsi="Times New Roman"/>
                <w:u w:val="single"/>
                <w:lang w:val="uk-UA"/>
              </w:rPr>
              <w:t>Очікувана вартість</w:t>
            </w:r>
            <w:r w:rsidR="0035722D" w:rsidRPr="0035722D">
              <w:rPr>
                <w:rFonts w:ascii="Times New Roman" w:hAnsi="Times New Roman"/>
                <w:b/>
                <w:lang w:val="uk-UA"/>
              </w:rPr>
              <w:t>:</w:t>
            </w:r>
            <w:r w:rsidR="0035722D" w:rsidRPr="0035722D">
              <w:rPr>
                <w:rFonts w:ascii="Times New Roman" w:hAnsi="Times New Roman"/>
                <w:color w:val="000000"/>
                <w:lang w:val="uk-UA"/>
              </w:rPr>
              <w:t xml:space="preserve">  </w:t>
            </w:r>
            <w:r w:rsidR="007E4D51" w:rsidRPr="00700AED">
              <w:rPr>
                <w:rFonts w:ascii="Times New Roman" w:hAnsi="Times New Roman"/>
                <w:lang w:val="uk-UA"/>
              </w:rPr>
              <w:t xml:space="preserve">  </w:t>
            </w:r>
            <w:r w:rsidR="005A395B" w:rsidRPr="004C70FD">
              <w:rPr>
                <w:rFonts w:ascii="Times New Roman" w:hAnsi="Times New Roman"/>
                <w:sz w:val="21"/>
                <w:szCs w:val="21"/>
                <w:lang w:val="uk-UA"/>
              </w:rPr>
              <w:t>300 948,00 грн. з ПДВ (триста  тисяч  дев’ятсот с</w:t>
            </w:r>
            <w:r w:rsidR="006C39C3">
              <w:rPr>
                <w:rFonts w:ascii="Times New Roman" w:hAnsi="Times New Roman"/>
                <w:sz w:val="21"/>
                <w:szCs w:val="21"/>
                <w:lang w:val="uk-UA"/>
              </w:rPr>
              <w:t>орок вісім гривень 00 копійок)</w:t>
            </w:r>
          </w:p>
        </w:tc>
        <w:tc>
          <w:tcPr>
            <w:tcW w:w="3969" w:type="dxa"/>
            <w:shd w:val="clear" w:color="auto" w:fill="auto"/>
          </w:tcPr>
          <w:p w:rsidR="00D708AC" w:rsidRDefault="00D708AC" w:rsidP="000800DA">
            <w:pPr>
              <w:rPr>
                <w:rFonts w:ascii="Times New Roman" w:hAnsi="Times New Roman"/>
                <w:lang w:val="uk-UA"/>
              </w:rPr>
            </w:pPr>
          </w:p>
          <w:p w:rsidR="00D708AC" w:rsidRPr="000C1F85" w:rsidRDefault="003441E7" w:rsidP="006C39C3">
            <w:pPr>
              <w:rPr>
                <w:rFonts w:ascii="Times New Roman" w:hAnsi="Times New Roman"/>
                <w:lang w:val="uk-UA"/>
              </w:rPr>
            </w:pPr>
            <w:r w:rsidRPr="00E112CB">
              <w:rPr>
                <w:sz w:val="22"/>
                <w:szCs w:val="22"/>
                <w:lang w:val="uk-UA"/>
              </w:rPr>
              <w:t>За результатами ма</w:t>
            </w:r>
            <w:r w:rsidR="006C39C3">
              <w:rPr>
                <w:sz w:val="22"/>
                <w:szCs w:val="22"/>
                <w:lang w:val="uk-UA"/>
              </w:rPr>
              <w:t>ркетингового дослідження ринку</w:t>
            </w:r>
          </w:p>
        </w:tc>
      </w:tr>
    </w:tbl>
    <w:p w:rsidR="00F65282" w:rsidRPr="00F769A2" w:rsidRDefault="00F65282" w:rsidP="000259B5">
      <w:pPr>
        <w:rPr>
          <w:sz w:val="22"/>
          <w:szCs w:val="22"/>
        </w:rPr>
      </w:pPr>
      <w:bookmarkStart w:id="0" w:name="_GoBack"/>
      <w:bookmarkEnd w:id="0"/>
    </w:p>
    <w:sectPr w:rsidR="00F65282" w:rsidRPr="00F769A2" w:rsidSect="00D708AC">
      <w:pgSz w:w="16838" w:h="11906" w:orient="landscape"/>
      <w:pgMar w:top="28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ulim">
    <w:altName w:val="굴림"/>
    <w:panose1 w:val="020B0600000101010101"/>
    <w:charset w:val="81"/>
    <w:family w:val="roman"/>
    <w:notTrueType/>
    <w:pitch w:val="fixed"/>
    <w:sig w:usb0="00000001" w:usb1="09060000" w:usb2="00000010" w:usb3="00000000" w:csb0="00080000" w:csb1="00000000"/>
  </w:font>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
    <w:nsid w:val="64A25E09"/>
    <w:multiLevelType w:val="multilevel"/>
    <w:tmpl w:val="995858C8"/>
    <w:lvl w:ilvl="0">
      <w:numFmt w:val="bullet"/>
      <w:lvlText w:val="-"/>
      <w:lvlJc w:val="left"/>
      <w:pPr>
        <w:tabs>
          <w:tab w:val="num" w:pos="360"/>
        </w:tabs>
        <w:ind w:left="360" w:hanging="360"/>
      </w:pPr>
      <w:rPr>
        <w:rFonts w:ascii="Gulim" w:eastAsia="Gulim" w:hAnsi="Gulim" w:cs="Gulim" w:hint="eastAsia"/>
      </w:rPr>
    </w:lvl>
    <w:lvl w:ilvl="1">
      <w:start w:val="4"/>
      <w:numFmt w:val="decimal"/>
      <w:lvlText w:val="%1.%2."/>
      <w:lvlJc w:val="left"/>
      <w:pPr>
        <w:tabs>
          <w:tab w:val="num" w:pos="721"/>
        </w:tabs>
        <w:ind w:left="721" w:hanging="720"/>
      </w:pPr>
    </w:lvl>
    <w:lvl w:ilvl="2">
      <w:start w:val="1"/>
      <w:numFmt w:val="decimal"/>
      <w:lvlText w:val="%1.%2.%3."/>
      <w:lvlJc w:val="left"/>
      <w:pPr>
        <w:tabs>
          <w:tab w:val="num" w:pos="722"/>
        </w:tabs>
        <w:ind w:left="722" w:hanging="720"/>
      </w:pPr>
    </w:lvl>
    <w:lvl w:ilvl="3">
      <w:start w:val="1"/>
      <w:numFmt w:val="decimal"/>
      <w:lvlText w:val="%1.%2.%3.%4."/>
      <w:lvlJc w:val="left"/>
      <w:pPr>
        <w:tabs>
          <w:tab w:val="num" w:pos="1083"/>
        </w:tabs>
        <w:ind w:left="1083" w:hanging="1080"/>
      </w:pPr>
    </w:lvl>
    <w:lvl w:ilvl="4">
      <w:start w:val="1"/>
      <w:numFmt w:val="decimal"/>
      <w:lvlText w:val="%1.%2.%3.%4.%5."/>
      <w:lvlJc w:val="left"/>
      <w:pPr>
        <w:tabs>
          <w:tab w:val="num" w:pos="1084"/>
        </w:tabs>
        <w:ind w:left="1084" w:hanging="1080"/>
      </w:pPr>
    </w:lvl>
    <w:lvl w:ilvl="5">
      <w:start w:val="1"/>
      <w:numFmt w:val="decimal"/>
      <w:lvlText w:val="%1.%2.%3.%4.%5.%6."/>
      <w:lvlJc w:val="left"/>
      <w:pPr>
        <w:tabs>
          <w:tab w:val="num" w:pos="1445"/>
        </w:tabs>
        <w:ind w:left="1445" w:hanging="1440"/>
      </w:pPr>
    </w:lvl>
    <w:lvl w:ilvl="6">
      <w:start w:val="1"/>
      <w:numFmt w:val="decimal"/>
      <w:lvlText w:val="%1.%2.%3.%4.%5.%6.%7."/>
      <w:lvlJc w:val="left"/>
      <w:pPr>
        <w:tabs>
          <w:tab w:val="num" w:pos="1446"/>
        </w:tabs>
        <w:ind w:left="1446" w:hanging="1440"/>
      </w:pPr>
    </w:lvl>
    <w:lvl w:ilvl="7">
      <w:start w:val="1"/>
      <w:numFmt w:val="decimal"/>
      <w:lvlText w:val="%1.%2.%3.%4.%5.%6.%7.%8."/>
      <w:lvlJc w:val="left"/>
      <w:pPr>
        <w:tabs>
          <w:tab w:val="num" w:pos="1807"/>
        </w:tabs>
        <w:ind w:left="1807" w:hanging="1800"/>
      </w:pPr>
    </w:lvl>
    <w:lvl w:ilvl="8">
      <w:start w:val="1"/>
      <w:numFmt w:val="decimal"/>
      <w:lvlText w:val="%1.%2.%3.%4.%5.%6.%7.%8.%9."/>
      <w:lvlJc w:val="left"/>
      <w:pPr>
        <w:tabs>
          <w:tab w:val="num" w:pos="1808"/>
        </w:tabs>
        <w:ind w:left="1808"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330CF"/>
    <w:rsid w:val="000800DA"/>
    <w:rsid w:val="000B7713"/>
    <w:rsid w:val="000C1F85"/>
    <w:rsid w:val="000D35D2"/>
    <w:rsid w:val="000F7E81"/>
    <w:rsid w:val="001534C6"/>
    <w:rsid w:val="001551CA"/>
    <w:rsid w:val="00165685"/>
    <w:rsid w:val="00170910"/>
    <w:rsid w:val="0022568F"/>
    <w:rsid w:val="00241B52"/>
    <w:rsid w:val="0025538C"/>
    <w:rsid w:val="002633CA"/>
    <w:rsid w:val="0028102B"/>
    <w:rsid w:val="002F391C"/>
    <w:rsid w:val="00302E13"/>
    <w:rsid w:val="003441E7"/>
    <w:rsid w:val="0035722D"/>
    <w:rsid w:val="0038102F"/>
    <w:rsid w:val="003C38A9"/>
    <w:rsid w:val="003E04A7"/>
    <w:rsid w:val="00441836"/>
    <w:rsid w:val="00444B6E"/>
    <w:rsid w:val="00490BE1"/>
    <w:rsid w:val="004B3EB9"/>
    <w:rsid w:val="00500DC0"/>
    <w:rsid w:val="005321F1"/>
    <w:rsid w:val="00574089"/>
    <w:rsid w:val="005A395B"/>
    <w:rsid w:val="00634896"/>
    <w:rsid w:val="00664C5F"/>
    <w:rsid w:val="0067056C"/>
    <w:rsid w:val="00675779"/>
    <w:rsid w:val="006C39C3"/>
    <w:rsid w:val="00700AED"/>
    <w:rsid w:val="007E4D51"/>
    <w:rsid w:val="007F2DE1"/>
    <w:rsid w:val="00950AB6"/>
    <w:rsid w:val="009C06C4"/>
    <w:rsid w:val="009D0C65"/>
    <w:rsid w:val="009E472D"/>
    <w:rsid w:val="00A2542F"/>
    <w:rsid w:val="00A3161F"/>
    <w:rsid w:val="00A650E1"/>
    <w:rsid w:val="00AF3104"/>
    <w:rsid w:val="00B277EC"/>
    <w:rsid w:val="00B62E48"/>
    <w:rsid w:val="00BE1D53"/>
    <w:rsid w:val="00C144CD"/>
    <w:rsid w:val="00D549A4"/>
    <w:rsid w:val="00D708AC"/>
    <w:rsid w:val="00D8513C"/>
    <w:rsid w:val="00E00AD9"/>
    <w:rsid w:val="00E10BF5"/>
    <w:rsid w:val="00E66266"/>
    <w:rsid w:val="00E924A7"/>
    <w:rsid w:val="00EA5D6D"/>
    <w:rsid w:val="00EA6244"/>
    <w:rsid w:val="00EC1F00"/>
    <w:rsid w:val="00EE4F40"/>
    <w:rsid w:val="00F1037E"/>
    <w:rsid w:val="00F15315"/>
    <w:rsid w:val="00F16FAC"/>
    <w:rsid w:val="00F52075"/>
    <w:rsid w:val="00F65282"/>
    <w:rsid w:val="00F769A2"/>
    <w:rsid w:val="00FA006C"/>
    <w:rsid w:val="00FA0A01"/>
    <w:rsid w:val="00FA21EF"/>
    <w:rsid w:val="00FA5B45"/>
    <w:rsid w:val="00FB3C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6"/>
    <w:uiPriority w:val="34"/>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qFormat/>
    <w:rsid w:val="00FA006C"/>
    <w:rPr>
      <w:b/>
      <w:bCs/>
    </w:rPr>
  </w:style>
  <w:style w:type="character" w:customStyle="1" w:styleId="a6">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5"/>
    <w:locked/>
    <w:rsid w:val="007E4D51"/>
    <w:rPr>
      <w:rFonts w:ascii="Times New Roman CYR" w:eastAsia="Times New Roman" w:hAnsi="Times New Roman CYR" w:cs="Times New Roman"/>
      <w:sz w:val="24"/>
      <w:szCs w:val="24"/>
      <w:lang w:eastAsia="ru-RU"/>
    </w:rPr>
  </w:style>
  <w:style w:type="character" w:customStyle="1" w:styleId="xfm83680459">
    <w:name w:val="xfm_83680459"/>
    <w:rsid w:val="00700A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6"/>
    <w:uiPriority w:val="34"/>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qFormat/>
    <w:rsid w:val="00FA006C"/>
    <w:rPr>
      <w:b/>
      <w:bCs/>
    </w:rPr>
  </w:style>
  <w:style w:type="character" w:customStyle="1" w:styleId="a6">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5"/>
    <w:locked/>
    <w:rsid w:val="007E4D51"/>
    <w:rPr>
      <w:rFonts w:ascii="Times New Roman CYR" w:eastAsia="Times New Roman" w:hAnsi="Times New Roman CYR" w:cs="Times New Roman"/>
      <w:sz w:val="24"/>
      <w:szCs w:val="24"/>
      <w:lang w:eastAsia="ru-RU"/>
    </w:rPr>
  </w:style>
  <w:style w:type="character" w:customStyle="1" w:styleId="xfm83680459">
    <w:name w:val="xfm_83680459"/>
    <w:rsid w:val="00700A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278180037">
      <w:bodyDiv w:val="1"/>
      <w:marLeft w:val="0"/>
      <w:marRight w:val="0"/>
      <w:marTop w:val="0"/>
      <w:marBottom w:val="0"/>
      <w:divBdr>
        <w:top w:val="none" w:sz="0" w:space="0" w:color="auto"/>
        <w:left w:val="none" w:sz="0" w:space="0" w:color="auto"/>
        <w:bottom w:val="none" w:sz="0" w:space="0" w:color="auto"/>
        <w:right w:val="none" w:sz="0" w:space="0" w:color="auto"/>
      </w:divBdr>
    </w:div>
    <w:div w:id="1780181016">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ozorro.gov.ua/tender/UA-2022-11-03-012456-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1</Pages>
  <Words>292</Words>
  <Characters>1668</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10</cp:revision>
  <cp:lastPrinted>2022-09-22T11:24:00Z</cp:lastPrinted>
  <dcterms:created xsi:type="dcterms:W3CDTF">2022-08-19T07:13:00Z</dcterms:created>
  <dcterms:modified xsi:type="dcterms:W3CDTF">2022-11-09T13:52:00Z</dcterms:modified>
</cp:coreProperties>
</file>