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135" w:rsidRPr="00E34497" w:rsidRDefault="00F50391" w:rsidP="00C40135">
      <w:pPr>
        <w:jc w:val="center"/>
        <w:rPr>
          <w:b/>
        </w:rPr>
      </w:pPr>
      <w:r w:rsidRPr="00E34497">
        <w:rPr>
          <w:b/>
          <w:lang w:val="uk-UA"/>
        </w:rPr>
        <w:t xml:space="preserve">ДК 021:2015 - </w:t>
      </w:r>
      <w:r w:rsidR="00C40135" w:rsidRPr="00E34497">
        <w:rPr>
          <w:rFonts w:ascii="Times New Roman" w:hAnsi="Times New Roman"/>
          <w:b/>
        </w:rPr>
        <w:t xml:space="preserve">44530000-4 </w:t>
      </w:r>
      <w:r w:rsidR="00E34497">
        <w:rPr>
          <w:rFonts w:ascii="Times New Roman" w:hAnsi="Times New Roman"/>
          <w:b/>
        </w:rPr>
        <w:t>«</w:t>
      </w:r>
      <w:proofErr w:type="spellStart"/>
      <w:r w:rsidR="00C40135" w:rsidRPr="00E34497">
        <w:rPr>
          <w:rFonts w:ascii="Times New Roman" w:hAnsi="Times New Roman"/>
          <w:b/>
        </w:rPr>
        <w:t>Кріпильні</w:t>
      </w:r>
      <w:proofErr w:type="spellEnd"/>
      <w:r w:rsidR="00C40135" w:rsidRPr="00E34497">
        <w:rPr>
          <w:rFonts w:ascii="Times New Roman" w:hAnsi="Times New Roman"/>
          <w:b/>
        </w:rPr>
        <w:t xml:space="preserve"> </w:t>
      </w:r>
      <w:proofErr w:type="spellStart"/>
      <w:r w:rsidR="00C40135" w:rsidRPr="00E34497">
        <w:rPr>
          <w:rFonts w:ascii="Times New Roman" w:hAnsi="Times New Roman"/>
          <w:b/>
        </w:rPr>
        <w:t>деталі</w:t>
      </w:r>
      <w:proofErr w:type="spellEnd"/>
      <w:r w:rsidR="00E34497">
        <w:rPr>
          <w:rFonts w:ascii="Times New Roman" w:hAnsi="Times New Roman"/>
          <w:b/>
        </w:rPr>
        <w:t>»</w:t>
      </w:r>
      <w:bookmarkStart w:id="0" w:name="_GoBack"/>
      <w:bookmarkEnd w:id="0"/>
    </w:p>
    <w:p w:rsidR="001D4401" w:rsidRPr="00E34497" w:rsidRDefault="00C40135" w:rsidP="00C40135">
      <w:pPr>
        <w:jc w:val="center"/>
        <w:rPr>
          <w:rFonts w:ascii="Times New Roman" w:hAnsi="Times New Roman"/>
          <w:b/>
        </w:rPr>
      </w:pPr>
      <w:r w:rsidRPr="00E34497">
        <w:rPr>
          <w:b/>
        </w:rPr>
        <w:t xml:space="preserve">     (</w:t>
      </w:r>
      <w:proofErr w:type="spellStart"/>
      <w:r w:rsidRPr="00E34497">
        <w:rPr>
          <w:rFonts w:ascii="Times New Roman" w:hAnsi="Times New Roman"/>
          <w:b/>
        </w:rPr>
        <w:t>Запасні</w:t>
      </w:r>
      <w:proofErr w:type="spellEnd"/>
      <w:r w:rsidRPr="00E34497">
        <w:rPr>
          <w:rFonts w:ascii="Times New Roman" w:hAnsi="Times New Roman"/>
          <w:b/>
        </w:rPr>
        <w:t xml:space="preserve"> </w:t>
      </w:r>
      <w:proofErr w:type="spellStart"/>
      <w:r w:rsidRPr="00E34497">
        <w:rPr>
          <w:rFonts w:ascii="Times New Roman" w:hAnsi="Times New Roman"/>
          <w:b/>
        </w:rPr>
        <w:t>частини</w:t>
      </w:r>
      <w:proofErr w:type="spellEnd"/>
      <w:r w:rsidRPr="00E34497">
        <w:rPr>
          <w:rFonts w:ascii="Times New Roman" w:hAnsi="Times New Roman"/>
          <w:b/>
        </w:rPr>
        <w:t xml:space="preserve"> до </w:t>
      </w:r>
      <w:proofErr w:type="spellStart"/>
      <w:proofErr w:type="gramStart"/>
      <w:r w:rsidRPr="00E34497">
        <w:rPr>
          <w:rFonts w:ascii="Times New Roman" w:hAnsi="Times New Roman"/>
          <w:b/>
        </w:rPr>
        <w:t>стр</w:t>
      </w:r>
      <w:proofErr w:type="gramEnd"/>
      <w:r w:rsidRPr="00E34497">
        <w:rPr>
          <w:rFonts w:ascii="Times New Roman" w:hAnsi="Times New Roman"/>
          <w:b/>
        </w:rPr>
        <w:t>ілочної</w:t>
      </w:r>
      <w:proofErr w:type="spellEnd"/>
      <w:r w:rsidRPr="00E34497">
        <w:rPr>
          <w:rFonts w:ascii="Times New Roman" w:hAnsi="Times New Roman"/>
          <w:b/>
        </w:rPr>
        <w:t xml:space="preserve"> </w:t>
      </w:r>
      <w:proofErr w:type="spellStart"/>
      <w:r w:rsidRPr="00E34497">
        <w:rPr>
          <w:rFonts w:ascii="Times New Roman" w:hAnsi="Times New Roman"/>
          <w:b/>
        </w:rPr>
        <w:t>гарнітури</w:t>
      </w:r>
      <w:proofErr w:type="spellEnd"/>
      <w:r w:rsidRPr="00E34497">
        <w:rPr>
          <w:rFonts w:ascii="Times New Roman" w:hAnsi="Times New Roman"/>
          <w:b/>
        </w:rPr>
        <w:t xml:space="preserve"> (Болт М24 </w:t>
      </w:r>
      <w:proofErr w:type="spellStart"/>
      <w:r w:rsidRPr="00E34497">
        <w:rPr>
          <w:rFonts w:ascii="Times New Roman" w:hAnsi="Times New Roman"/>
          <w:b/>
        </w:rPr>
        <w:t>кріплення</w:t>
      </w:r>
      <w:proofErr w:type="spellEnd"/>
      <w:r w:rsidRPr="00E34497">
        <w:rPr>
          <w:rFonts w:ascii="Times New Roman" w:hAnsi="Times New Roman"/>
          <w:b/>
        </w:rPr>
        <w:t xml:space="preserve"> тяг </w:t>
      </w:r>
      <w:proofErr w:type="spellStart"/>
      <w:r w:rsidRPr="00E34497">
        <w:rPr>
          <w:rFonts w:ascii="Times New Roman" w:hAnsi="Times New Roman"/>
          <w:b/>
        </w:rPr>
        <w:t>класу</w:t>
      </w:r>
      <w:proofErr w:type="spellEnd"/>
      <w:r w:rsidRPr="00E34497">
        <w:rPr>
          <w:rFonts w:ascii="Times New Roman" w:hAnsi="Times New Roman"/>
          <w:b/>
        </w:rPr>
        <w:t xml:space="preserve"> </w:t>
      </w:r>
      <w:proofErr w:type="spellStart"/>
      <w:r w:rsidRPr="00E34497">
        <w:rPr>
          <w:rFonts w:ascii="Times New Roman" w:hAnsi="Times New Roman"/>
          <w:b/>
        </w:rPr>
        <w:t>точності</w:t>
      </w:r>
      <w:proofErr w:type="spellEnd"/>
      <w:r w:rsidRPr="00E34497">
        <w:rPr>
          <w:rFonts w:ascii="Times New Roman" w:hAnsi="Times New Roman"/>
          <w:b/>
        </w:rPr>
        <w:t xml:space="preserve"> С, Втулка тяги, Сережка з </w:t>
      </w:r>
      <w:proofErr w:type="spellStart"/>
      <w:r w:rsidRPr="00E34497">
        <w:rPr>
          <w:rFonts w:ascii="Times New Roman" w:hAnsi="Times New Roman"/>
          <w:b/>
        </w:rPr>
        <w:t>втулкою</w:t>
      </w:r>
      <w:proofErr w:type="spellEnd"/>
      <w:r w:rsidRPr="00E34497">
        <w:rPr>
          <w:rFonts w:ascii="Times New Roman" w:hAnsi="Times New Roman"/>
          <w:b/>
        </w:rPr>
        <w:t xml:space="preserve"> до </w:t>
      </w:r>
      <w:proofErr w:type="spellStart"/>
      <w:r w:rsidRPr="00E34497">
        <w:rPr>
          <w:rFonts w:ascii="Times New Roman" w:hAnsi="Times New Roman"/>
          <w:b/>
        </w:rPr>
        <w:t>стрілок</w:t>
      </w:r>
      <w:proofErr w:type="spellEnd"/>
      <w:r w:rsidRPr="00E34497">
        <w:rPr>
          <w:rFonts w:ascii="Times New Roman" w:hAnsi="Times New Roman"/>
          <w:b/>
        </w:rPr>
        <w:t xml:space="preserve"> типу Р65))</w:t>
      </w:r>
    </w:p>
    <w:p w:rsidR="00E34497" w:rsidRPr="00E34497" w:rsidRDefault="00E34497" w:rsidP="00C40135">
      <w:pPr>
        <w:jc w:val="center"/>
        <w:rPr>
          <w:rFonts w:ascii="Times New Roman" w:hAnsi="Times New Roman"/>
          <w:b/>
        </w:rPr>
      </w:pPr>
      <w:hyperlink r:id="rId5" w:history="1">
        <w:r w:rsidRPr="00E34497">
          <w:rPr>
            <w:rStyle w:val="a3"/>
            <w:rFonts w:ascii="Times New Roman" w:hAnsi="Times New Roman"/>
            <w:color w:val="auto"/>
            <w:shd w:val="clear" w:color="auto" w:fill="FFFFFF"/>
          </w:rPr>
          <w:t>UA-2022-11-03-007986-a</w:t>
        </w:r>
      </w:hyperlink>
    </w:p>
    <w:p w:rsidR="00E34497" w:rsidRPr="00056D58" w:rsidRDefault="00E34497" w:rsidP="00C40135">
      <w:pPr>
        <w:jc w:val="center"/>
        <w:rPr>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056D58" w:rsidTr="001D4401">
        <w:tc>
          <w:tcPr>
            <w:tcW w:w="12299" w:type="dxa"/>
          </w:tcPr>
          <w:p w:rsidR="0035388E" w:rsidRPr="00056D58" w:rsidRDefault="00C40135" w:rsidP="00056D58">
            <w:pPr>
              <w:jc w:val="center"/>
              <w:rPr>
                <w:b/>
                <w:sz w:val="22"/>
                <w:szCs w:val="22"/>
                <w:lang w:val="uk-UA"/>
              </w:rPr>
            </w:pPr>
            <w:r w:rsidRPr="00056D58">
              <w:rPr>
                <w:rFonts w:ascii="Times New Roman" w:hAnsi="Times New Roman"/>
                <w:b/>
                <w:sz w:val="22"/>
                <w:szCs w:val="22"/>
                <w:lang w:val="uk-UA"/>
              </w:rPr>
              <w:t xml:space="preserve">Вимоги до </w:t>
            </w:r>
            <w:r w:rsidR="00056D58" w:rsidRPr="00056D58">
              <w:rPr>
                <w:b/>
                <w:sz w:val="22"/>
                <w:szCs w:val="22"/>
                <w:lang w:val="uk-UA"/>
              </w:rPr>
              <w:t>Тендерної документації</w:t>
            </w:r>
          </w:p>
        </w:tc>
        <w:tc>
          <w:tcPr>
            <w:tcW w:w="3827" w:type="dxa"/>
          </w:tcPr>
          <w:p w:rsidR="000259B5" w:rsidRPr="00056D58" w:rsidRDefault="007E351E" w:rsidP="000259B5">
            <w:pPr>
              <w:jc w:val="center"/>
              <w:rPr>
                <w:sz w:val="22"/>
                <w:szCs w:val="22"/>
                <w:lang w:val="uk-UA"/>
              </w:rPr>
            </w:pPr>
            <w:r w:rsidRPr="00056D58">
              <w:rPr>
                <w:b/>
                <w:sz w:val="22"/>
                <w:szCs w:val="22"/>
                <w:lang w:val="uk-UA"/>
              </w:rPr>
              <w:t>Обґрунтування</w:t>
            </w:r>
          </w:p>
        </w:tc>
      </w:tr>
      <w:tr w:rsidR="000259B5" w:rsidRPr="00056D58" w:rsidTr="001D4401">
        <w:trPr>
          <w:trHeight w:val="1275"/>
        </w:trPr>
        <w:tc>
          <w:tcPr>
            <w:tcW w:w="12299" w:type="dxa"/>
          </w:tcPr>
          <w:p w:rsidR="0035388E" w:rsidRPr="00056D58" w:rsidRDefault="0035388E" w:rsidP="000259B5">
            <w:pPr>
              <w:rPr>
                <w:sz w:val="22"/>
                <w:szCs w:val="22"/>
                <w:u w:val="single"/>
                <w:lang w:val="uk-UA"/>
              </w:rPr>
            </w:pPr>
          </w:p>
          <w:p w:rsidR="00E34497" w:rsidRDefault="00C40135" w:rsidP="00C40135">
            <w:pPr>
              <w:ind w:firstLine="567"/>
              <w:jc w:val="both"/>
              <w:rPr>
                <w:rFonts w:ascii="Times New Roman" w:hAnsi="Times New Roman"/>
                <w:b/>
                <w:sz w:val="22"/>
                <w:szCs w:val="22"/>
                <w:u w:val="single"/>
                <w:lang w:eastAsia="x-none"/>
              </w:rPr>
            </w:pPr>
            <w:r w:rsidRPr="00E34497">
              <w:rPr>
                <w:b/>
                <w:noProof/>
                <w:sz w:val="22"/>
                <w:szCs w:val="22"/>
                <w:u w:val="single"/>
                <w:lang w:val="uk-UA"/>
              </w:rPr>
              <w:t xml:space="preserve">Технічні </w:t>
            </w:r>
            <w:r w:rsidR="00E34497" w:rsidRPr="00E34497">
              <w:rPr>
                <w:b/>
                <w:sz w:val="22"/>
                <w:szCs w:val="22"/>
                <w:u w:val="single"/>
                <w:lang w:val="uk-UA"/>
              </w:rPr>
              <w:t>характеристики</w:t>
            </w:r>
            <w:r w:rsidR="00E34497" w:rsidRPr="00E34497">
              <w:rPr>
                <w:rFonts w:ascii="Times New Roman" w:hAnsi="Times New Roman"/>
                <w:b/>
                <w:sz w:val="22"/>
                <w:szCs w:val="22"/>
                <w:u w:val="single"/>
                <w:lang w:eastAsia="x-none"/>
              </w:rPr>
              <w:t xml:space="preserve"> </w:t>
            </w:r>
          </w:p>
          <w:p w:rsidR="00E34497" w:rsidRPr="00E34497" w:rsidRDefault="00E34497" w:rsidP="00C40135">
            <w:pPr>
              <w:ind w:firstLine="567"/>
              <w:jc w:val="both"/>
              <w:rPr>
                <w:rFonts w:ascii="Times New Roman" w:hAnsi="Times New Roman"/>
                <w:b/>
                <w:sz w:val="22"/>
                <w:szCs w:val="22"/>
                <w:u w:val="single"/>
                <w:lang w:eastAsia="x-none"/>
              </w:rPr>
            </w:pPr>
          </w:p>
          <w:p w:rsidR="00C40135" w:rsidRPr="00E34497" w:rsidRDefault="00C40135" w:rsidP="00C40135">
            <w:pPr>
              <w:ind w:firstLine="567"/>
              <w:jc w:val="both"/>
              <w:rPr>
                <w:rFonts w:ascii="Times New Roman" w:hAnsi="Times New Roman"/>
                <w:sz w:val="22"/>
                <w:szCs w:val="22"/>
                <w:u w:val="single"/>
                <w:lang w:eastAsia="x-none"/>
              </w:rPr>
            </w:pPr>
            <w:r w:rsidRPr="00E34497">
              <w:rPr>
                <w:rFonts w:ascii="Times New Roman" w:hAnsi="Times New Roman"/>
                <w:sz w:val="22"/>
                <w:szCs w:val="22"/>
                <w:u w:val="single"/>
                <w:lang w:eastAsia="x-none"/>
              </w:rPr>
              <w:t xml:space="preserve">Болт М24 </w:t>
            </w:r>
            <w:proofErr w:type="spellStart"/>
            <w:r w:rsidRPr="00E34497">
              <w:rPr>
                <w:rFonts w:ascii="Times New Roman" w:hAnsi="Times New Roman"/>
                <w:sz w:val="22"/>
                <w:szCs w:val="22"/>
                <w:u w:val="single"/>
                <w:lang w:eastAsia="x-none"/>
              </w:rPr>
              <w:t>кріплення</w:t>
            </w:r>
            <w:proofErr w:type="spellEnd"/>
            <w:r w:rsidRPr="00E34497">
              <w:rPr>
                <w:rFonts w:ascii="Times New Roman" w:hAnsi="Times New Roman"/>
                <w:sz w:val="22"/>
                <w:szCs w:val="22"/>
                <w:u w:val="single"/>
                <w:lang w:eastAsia="x-none"/>
              </w:rPr>
              <w:t xml:space="preserve"> тяг </w:t>
            </w:r>
            <w:proofErr w:type="spellStart"/>
            <w:r w:rsidRPr="00E34497">
              <w:rPr>
                <w:rFonts w:ascii="Times New Roman" w:hAnsi="Times New Roman"/>
                <w:sz w:val="22"/>
                <w:szCs w:val="22"/>
                <w:u w:val="single"/>
                <w:lang w:eastAsia="x-none"/>
              </w:rPr>
              <w:t>класу</w:t>
            </w:r>
            <w:proofErr w:type="spellEnd"/>
            <w:r w:rsidRPr="00E34497">
              <w:rPr>
                <w:rFonts w:ascii="Times New Roman" w:hAnsi="Times New Roman"/>
                <w:sz w:val="22"/>
                <w:szCs w:val="22"/>
                <w:u w:val="single"/>
                <w:lang w:eastAsia="x-none"/>
              </w:rPr>
              <w:t xml:space="preserve"> </w:t>
            </w:r>
            <w:proofErr w:type="spellStart"/>
            <w:r w:rsidRPr="00E34497">
              <w:rPr>
                <w:rFonts w:ascii="Times New Roman" w:hAnsi="Times New Roman"/>
                <w:sz w:val="22"/>
                <w:szCs w:val="22"/>
                <w:u w:val="single"/>
                <w:lang w:eastAsia="x-none"/>
              </w:rPr>
              <w:t>точност</w:t>
            </w:r>
            <w:proofErr w:type="gramStart"/>
            <w:r w:rsidRPr="00E34497">
              <w:rPr>
                <w:rFonts w:ascii="Times New Roman" w:hAnsi="Times New Roman"/>
                <w:sz w:val="22"/>
                <w:szCs w:val="22"/>
                <w:u w:val="single"/>
                <w:lang w:eastAsia="x-none"/>
              </w:rPr>
              <w:t>і</w:t>
            </w:r>
            <w:proofErr w:type="spellEnd"/>
            <w:r w:rsidRPr="00E34497">
              <w:rPr>
                <w:rFonts w:ascii="Times New Roman" w:hAnsi="Times New Roman"/>
                <w:sz w:val="22"/>
                <w:szCs w:val="22"/>
                <w:u w:val="single"/>
                <w:lang w:eastAsia="x-none"/>
              </w:rPr>
              <w:t xml:space="preserve"> С</w:t>
            </w:r>
            <w:proofErr w:type="gramEnd"/>
            <w:r w:rsidRPr="00E34497">
              <w:rPr>
                <w:rFonts w:ascii="Times New Roman" w:hAnsi="Times New Roman"/>
                <w:sz w:val="22"/>
                <w:szCs w:val="22"/>
                <w:u w:val="single"/>
                <w:lang w:eastAsia="x-none"/>
              </w:rPr>
              <w:t xml:space="preserve"> </w:t>
            </w:r>
          </w:p>
          <w:p w:rsidR="00C40135" w:rsidRPr="00E34497" w:rsidRDefault="00C40135" w:rsidP="00C40135">
            <w:pPr>
              <w:ind w:firstLine="567"/>
              <w:jc w:val="both"/>
              <w:rPr>
                <w:rFonts w:ascii="Times New Roman" w:hAnsi="Times New Roman"/>
                <w:sz w:val="22"/>
                <w:szCs w:val="22"/>
                <w:lang w:eastAsia="x-none"/>
              </w:rPr>
            </w:pPr>
            <w:r w:rsidRPr="00E34497">
              <w:rPr>
                <w:rFonts w:ascii="Times New Roman" w:hAnsi="Times New Roman"/>
                <w:sz w:val="22"/>
                <w:szCs w:val="22"/>
                <w:lang w:eastAsia="x-none"/>
              </w:rPr>
              <w:t xml:space="preserve">Болт М24 </w:t>
            </w:r>
            <w:proofErr w:type="spellStart"/>
            <w:proofErr w:type="gramStart"/>
            <w:r w:rsidRPr="00E34497">
              <w:rPr>
                <w:rFonts w:ascii="Times New Roman" w:hAnsi="Times New Roman"/>
                <w:sz w:val="22"/>
                <w:szCs w:val="22"/>
                <w:lang w:eastAsia="x-none"/>
              </w:rPr>
              <w:t>кр</w:t>
            </w:r>
            <w:proofErr w:type="gramEnd"/>
            <w:r w:rsidRPr="00E34497">
              <w:rPr>
                <w:rFonts w:ascii="Times New Roman" w:hAnsi="Times New Roman"/>
                <w:sz w:val="22"/>
                <w:szCs w:val="22"/>
                <w:lang w:eastAsia="x-none"/>
              </w:rPr>
              <w:t>іплення</w:t>
            </w:r>
            <w:proofErr w:type="spellEnd"/>
            <w:r w:rsidRPr="00E34497">
              <w:rPr>
                <w:rFonts w:ascii="Times New Roman" w:hAnsi="Times New Roman"/>
                <w:sz w:val="22"/>
                <w:szCs w:val="22"/>
                <w:lang w:eastAsia="x-none"/>
              </w:rPr>
              <w:t xml:space="preserve"> тяг </w:t>
            </w:r>
            <w:proofErr w:type="spellStart"/>
            <w:r w:rsidRPr="00E34497">
              <w:rPr>
                <w:rFonts w:ascii="Times New Roman" w:hAnsi="Times New Roman"/>
                <w:sz w:val="22"/>
                <w:szCs w:val="22"/>
                <w:lang w:eastAsia="x-none"/>
              </w:rPr>
              <w:t>класу</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точності</w:t>
            </w:r>
            <w:proofErr w:type="spellEnd"/>
            <w:r w:rsidRPr="00E34497">
              <w:rPr>
                <w:rFonts w:ascii="Times New Roman" w:hAnsi="Times New Roman"/>
                <w:sz w:val="22"/>
                <w:szCs w:val="22"/>
                <w:lang w:eastAsia="x-none"/>
              </w:rPr>
              <w:t xml:space="preserve"> С </w:t>
            </w:r>
            <w:proofErr w:type="spellStart"/>
            <w:r w:rsidRPr="00E34497">
              <w:rPr>
                <w:rFonts w:ascii="Times New Roman" w:hAnsi="Times New Roman"/>
                <w:sz w:val="22"/>
                <w:szCs w:val="22"/>
                <w:lang w:eastAsia="x-none"/>
              </w:rPr>
              <w:t>призначений</w:t>
            </w:r>
            <w:proofErr w:type="spellEnd"/>
            <w:r w:rsidRPr="00E34497">
              <w:rPr>
                <w:rFonts w:ascii="Times New Roman" w:hAnsi="Times New Roman"/>
                <w:sz w:val="22"/>
                <w:szCs w:val="22"/>
                <w:lang w:eastAsia="x-none"/>
              </w:rPr>
              <w:t xml:space="preserve"> для </w:t>
            </w:r>
            <w:proofErr w:type="spellStart"/>
            <w:r w:rsidRPr="00E34497">
              <w:rPr>
                <w:rFonts w:ascii="Times New Roman" w:hAnsi="Times New Roman"/>
                <w:sz w:val="22"/>
                <w:szCs w:val="22"/>
                <w:lang w:eastAsia="x-none"/>
              </w:rPr>
              <w:t>кріплення</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стрілочної</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з’єднувальної</w:t>
            </w:r>
            <w:proofErr w:type="spellEnd"/>
            <w:r w:rsidRPr="00E34497">
              <w:rPr>
                <w:rFonts w:ascii="Times New Roman" w:hAnsi="Times New Roman"/>
                <w:sz w:val="22"/>
                <w:szCs w:val="22"/>
                <w:lang w:eastAsia="x-none"/>
              </w:rPr>
              <w:t xml:space="preserve"> та </w:t>
            </w:r>
            <w:proofErr w:type="spellStart"/>
            <w:r w:rsidRPr="00E34497">
              <w:rPr>
                <w:rFonts w:ascii="Times New Roman" w:hAnsi="Times New Roman"/>
                <w:sz w:val="22"/>
                <w:szCs w:val="22"/>
                <w:lang w:eastAsia="x-none"/>
              </w:rPr>
              <w:t>контрольної</w:t>
            </w:r>
            <w:proofErr w:type="spellEnd"/>
            <w:r w:rsidRPr="00E34497">
              <w:rPr>
                <w:rFonts w:ascii="Times New Roman" w:hAnsi="Times New Roman"/>
                <w:sz w:val="22"/>
                <w:szCs w:val="22"/>
                <w:lang w:eastAsia="x-none"/>
              </w:rPr>
              <w:t xml:space="preserve"> тяги до сережки.</w:t>
            </w:r>
            <w:r w:rsidRPr="00E34497">
              <w:rPr>
                <w:rFonts w:ascii="Times New Roman" w:hAnsi="Times New Roman"/>
                <w:sz w:val="22"/>
                <w:szCs w:val="22"/>
                <w:lang w:eastAsia="x-none"/>
              </w:rPr>
              <w:tab/>
            </w:r>
          </w:p>
          <w:p w:rsidR="000259B5" w:rsidRPr="00E34497" w:rsidRDefault="008B667C" w:rsidP="00A64A27">
            <w:pPr>
              <w:ind w:firstLine="709"/>
              <w:jc w:val="both"/>
              <w:rPr>
                <w:rFonts w:ascii="Times New Roman" w:hAnsi="Times New Roman"/>
                <w:color w:val="000000"/>
                <w:sz w:val="22"/>
                <w:szCs w:val="22"/>
                <w:lang w:val="uk-UA"/>
              </w:rPr>
            </w:pPr>
            <w:r w:rsidRPr="00E34497">
              <w:rPr>
                <w:rFonts w:ascii="Times New Roman" w:hAnsi="Times New Roman"/>
                <w:color w:val="000000"/>
                <w:sz w:val="22"/>
                <w:szCs w:val="22"/>
                <w:lang w:val="uk-UA"/>
              </w:rPr>
              <w:t xml:space="preserve"> </w:t>
            </w:r>
          </w:p>
          <w:p w:rsidR="00C40135" w:rsidRPr="00E34497" w:rsidRDefault="00C40135" w:rsidP="00C40135">
            <w:pPr>
              <w:ind w:firstLine="567"/>
              <w:jc w:val="both"/>
              <w:rPr>
                <w:rFonts w:ascii="Times New Roman" w:hAnsi="Times New Roman"/>
                <w:sz w:val="22"/>
                <w:szCs w:val="22"/>
                <w:u w:val="single"/>
                <w:lang w:eastAsia="x-none"/>
              </w:rPr>
            </w:pPr>
            <w:r w:rsidRPr="00E34497">
              <w:rPr>
                <w:rFonts w:ascii="Times New Roman" w:hAnsi="Times New Roman"/>
                <w:sz w:val="22"/>
                <w:szCs w:val="22"/>
                <w:u w:val="single"/>
                <w:lang w:eastAsia="x-none"/>
              </w:rPr>
              <w:t xml:space="preserve">Втулка тяги </w:t>
            </w:r>
          </w:p>
          <w:p w:rsidR="00C40135" w:rsidRPr="00E34497" w:rsidRDefault="00C40135" w:rsidP="00C40135">
            <w:pPr>
              <w:jc w:val="both"/>
              <w:rPr>
                <w:rFonts w:ascii="Times New Roman" w:hAnsi="Times New Roman"/>
                <w:sz w:val="22"/>
                <w:szCs w:val="22"/>
                <w:lang w:val="uk-UA" w:eastAsia="x-none"/>
              </w:rPr>
            </w:pPr>
            <w:r w:rsidRPr="00E34497">
              <w:rPr>
                <w:rFonts w:ascii="Times New Roman" w:hAnsi="Times New Roman"/>
                <w:sz w:val="22"/>
                <w:szCs w:val="22"/>
                <w:lang w:val="uk-UA" w:eastAsia="x-none"/>
              </w:rPr>
              <w:t xml:space="preserve">          </w:t>
            </w:r>
            <w:r w:rsidRPr="00E34497">
              <w:rPr>
                <w:rFonts w:ascii="Times New Roman" w:hAnsi="Times New Roman"/>
                <w:sz w:val="22"/>
                <w:szCs w:val="22"/>
                <w:lang w:eastAsia="x-none"/>
              </w:rPr>
              <w:t xml:space="preserve">Втулка тяги </w:t>
            </w:r>
            <w:r w:rsidRPr="00E34497">
              <w:rPr>
                <w:rFonts w:ascii="Times New Roman" w:hAnsi="Times New Roman"/>
                <w:sz w:val="22"/>
                <w:szCs w:val="22"/>
              </w:rPr>
              <w:t xml:space="preserve">є </w:t>
            </w:r>
            <w:proofErr w:type="spellStart"/>
            <w:r w:rsidRPr="00E34497">
              <w:rPr>
                <w:rFonts w:ascii="Times New Roman" w:hAnsi="Times New Roman"/>
                <w:sz w:val="22"/>
                <w:szCs w:val="22"/>
              </w:rPr>
              <w:t>складовим</w:t>
            </w:r>
            <w:proofErr w:type="spellEnd"/>
            <w:r w:rsidRPr="00E34497">
              <w:rPr>
                <w:rFonts w:ascii="Times New Roman" w:hAnsi="Times New Roman"/>
                <w:sz w:val="22"/>
                <w:szCs w:val="22"/>
              </w:rPr>
              <w:t xml:space="preserve"> </w:t>
            </w:r>
            <w:proofErr w:type="spellStart"/>
            <w:r w:rsidRPr="00E34497">
              <w:rPr>
                <w:rFonts w:ascii="Times New Roman" w:hAnsi="Times New Roman"/>
                <w:sz w:val="22"/>
                <w:szCs w:val="22"/>
              </w:rPr>
              <w:t>елементом</w:t>
            </w:r>
            <w:proofErr w:type="spellEnd"/>
            <w:r w:rsidRPr="00E34497">
              <w:rPr>
                <w:rFonts w:ascii="Times New Roman" w:hAnsi="Times New Roman"/>
                <w:sz w:val="22"/>
                <w:szCs w:val="22"/>
              </w:rPr>
              <w:t xml:space="preserve"> </w:t>
            </w:r>
            <w:proofErr w:type="spellStart"/>
            <w:r w:rsidRPr="00E34497">
              <w:rPr>
                <w:rFonts w:ascii="Times New Roman" w:hAnsi="Times New Roman"/>
                <w:sz w:val="22"/>
                <w:szCs w:val="22"/>
              </w:rPr>
              <w:t>конструкції</w:t>
            </w:r>
            <w:proofErr w:type="spellEnd"/>
            <w:r w:rsidRPr="00E34497">
              <w:rPr>
                <w:rFonts w:ascii="Times New Roman" w:hAnsi="Times New Roman"/>
                <w:sz w:val="22"/>
                <w:szCs w:val="22"/>
              </w:rPr>
              <w:t xml:space="preserve"> </w:t>
            </w:r>
            <w:proofErr w:type="spellStart"/>
            <w:r w:rsidRPr="00E34497">
              <w:rPr>
                <w:rFonts w:ascii="Times New Roman" w:hAnsi="Times New Roman"/>
                <w:sz w:val="22"/>
                <w:szCs w:val="22"/>
                <w:lang w:eastAsia="x-none"/>
              </w:rPr>
              <w:t>гарнітури</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електроприводу</w:t>
            </w:r>
            <w:proofErr w:type="spellEnd"/>
            <w:r w:rsidRPr="00E34497">
              <w:rPr>
                <w:rFonts w:ascii="Times New Roman" w:hAnsi="Times New Roman"/>
                <w:sz w:val="22"/>
                <w:szCs w:val="22"/>
                <w:lang w:eastAsia="x-none"/>
              </w:rPr>
              <w:t xml:space="preserve"> до </w:t>
            </w:r>
            <w:proofErr w:type="spellStart"/>
            <w:proofErr w:type="gramStart"/>
            <w:r w:rsidRPr="00E34497">
              <w:rPr>
                <w:rFonts w:ascii="Times New Roman" w:hAnsi="Times New Roman"/>
                <w:sz w:val="22"/>
                <w:szCs w:val="22"/>
                <w:lang w:eastAsia="x-none"/>
              </w:rPr>
              <w:t>стр</w:t>
            </w:r>
            <w:proofErr w:type="gramEnd"/>
            <w:r w:rsidRPr="00E34497">
              <w:rPr>
                <w:rFonts w:ascii="Times New Roman" w:hAnsi="Times New Roman"/>
                <w:sz w:val="22"/>
                <w:szCs w:val="22"/>
                <w:lang w:eastAsia="x-none"/>
              </w:rPr>
              <w:t>ілки</w:t>
            </w:r>
            <w:proofErr w:type="spellEnd"/>
            <w:r w:rsidRPr="00E34497">
              <w:rPr>
                <w:rFonts w:ascii="Times New Roman" w:hAnsi="Times New Roman"/>
                <w:sz w:val="22"/>
                <w:szCs w:val="22"/>
                <w:lang w:eastAsia="x-none"/>
              </w:rPr>
              <w:t xml:space="preserve"> Р65.</w:t>
            </w:r>
          </w:p>
          <w:p w:rsidR="00C40135" w:rsidRPr="00E34497" w:rsidRDefault="00C40135" w:rsidP="00C40135">
            <w:pPr>
              <w:jc w:val="both"/>
              <w:rPr>
                <w:rFonts w:ascii="Times New Roman" w:hAnsi="Times New Roman"/>
                <w:sz w:val="22"/>
                <w:szCs w:val="22"/>
                <w:lang w:val="uk-UA" w:eastAsia="x-none"/>
              </w:rPr>
            </w:pPr>
          </w:p>
          <w:p w:rsidR="00C40135" w:rsidRPr="00E34497" w:rsidRDefault="00C40135" w:rsidP="00C40135">
            <w:pPr>
              <w:ind w:firstLine="567"/>
              <w:jc w:val="both"/>
              <w:rPr>
                <w:rFonts w:ascii="Times New Roman" w:hAnsi="Times New Roman"/>
                <w:sz w:val="22"/>
                <w:szCs w:val="22"/>
                <w:u w:val="single"/>
                <w:lang w:eastAsia="x-none"/>
              </w:rPr>
            </w:pPr>
            <w:r w:rsidRPr="00E34497">
              <w:rPr>
                <w:rFonts w:ascii="Times New Roman" w:hAnsi="Times New Roman"/>
                <w:sz w:val="22"/>
                <w:szCs w:val="22"/>
                <w:u w:val="single"/>
                <w:lang w:eastAsia="x-none"/>
              </w:rPr>
              <w:t xml:space="preserve">Сережка з </w:t>
            </w:r>
            <w:proofErr w:type="spellStart"/>
            <w:r w:rsidRPr="00E34497">
              <w:rPr>
                <w:rFonts w:ascii="Times New Roman" w:hAnsi="Times New Roman"/>
                <w:sz w:val="22"/>
                <w:szCs w:val="22"/>
                <w:u w:val="single"/>
                <w:lang w:eastAsia="x-none"/>
              </w:rPr>
              <w:t>втулкою</w:t>
            </w:r>
            <w:proofErr w:type="spellEnd"/>
            <w:r w:rsidRPr="00E34497">
              <w:rPr>
                <w:rFonts w:ascii="Times New Roman" w:hAnsi="Times New Roman"/>
                <w:sz w:val="22"/>
                <w:szCs w:val="22"/>
                <w:u w:val="single"/>
                <w:lang w:eastAsia="x-none"/>
              </w:rPr>
              <w:t xml:space="preserve"> до </w:t>
            </w:r>
            <w:proofErr w:type="spellStart"/>
            <w:proofErr w:type="gramStart"/>
            <w:r w:rsidRPr="00E34497">
              <w:rPr>
                <w:rFonts w:ascii="Times New Roman" w:hAnsi="Times New Roman"/>
                <w:sz w:val="22"/>
                <w:szCs w:val="22"/>
                <w:u w:val="single"/>
                <w:lang w:eastAsia="x-none"/>
              </w:rPr>
              <w:t>стр</w:t>
            </w:r>
            <w:proofErr w:type="gramEnd"/>
            <w:r w:rsidRPr="00E34497">
              <w:rPr>
                <w:rFonts w:ascii="Times New Roman" w:hAnsi="Times New Roman"/>
                <w:sz w:val="22"/>
                <w:szCs w:val="22"/>
                <w:u w:val="single"/>
                <w:lang w:eastAsia="x-none"/>
              </w:rPr>
              <w:t>ілок</w:t>
            </w:r>
            <w:proofErr w:type="spellEnd"/>
            <w:r w:rsidRPr="00E34497">
              <w:rPr>
                <w:rFonts w:ascii="Times New Roman" w:hAnsi="Times New Roman"/>
                <w:sz w:val="22"/>
                <w:szCs w:val="22"/>
                <w:u w:val="single"/>
                <w:lang w:eastAsia="x-none"/>
              </w:rPr>
              <w:t xml:space="preserve"> типу Р65 </w:t>
            </w:r>
          </w:p>
          <w:p w:rsidR="00C40135" w:rsidRPr="00E34497" w:rsidRDefault="00C40135" w:rsidP="00C40135">
            <w:pPr>
              <w:ind w:firstLine="567"/>
              <w:jc w:val="both"/>
              <w:rPr>
                <w:rFonts w:ascii="Times New Roman" w:hAnsi="Times New Roman"/>
                <w:sz w:val="22"/>
                <w:szCs w:val="22"/>
                <w:lang w:eastAsia="x-none"/>
              </w:rPr>
            </w:pPr>
            <w:r w:rsidRPr="00E34497">
              <w:rPr>
                <w:rFonts w:ascii="Times New Roman" w:hAnsi="Times New Roman"/>
                <w:sz w:val="22"/>
                <w:szCs w:val="22"/>
                <w:lang w:eastAsia="x-none"/>
              </w:rPr>
              <w:t xml:space="preserve">Сережка з </w:t>
            </w:r>
            <w:proofErr w:type="spellStart"/>
            <w:r w:rsidRPr="00E34497">
              <w:rPr>
                <w:rFonts w:ascii="Times New Roman" w:hAnsi="Times New Roman"/>
                <w:sz w:val="22"/>
                <w:szCs w:val="22"/>
                <w:lang w:eastAsia="x-none"/>
              </w:rPr>
              <w:t>втулкою</w:t>
            </w:r>
            <w:proofErr w:type="spellEnd"/>
            <w:r w:rsidRPr="00E34497">
              <w:rPr>
                <w:rFonts w:ascii="Times New Roman" w:hAnsi="Times New Roman"/>
                <w:sz w:val="22"/>
                <w:szCs w:val="22"/>
                <w:lang w:eastAsia="x-none"/>
              </w:rPr>
              <w:t xml:space="preserve"> до </w:t>
            </w:r>
            <w:proofErr w:type="spellStart"/>
            <w:proofErr w:type="gramStart"/>
            <w:r w:rsidRPr="00E34497">
              <w:rPr>
                <w:rFonts w:ascii="Times New Roman" w:hAnsi="Times New Roman"/>
                <w:sz w:val="22"/>
                <w:szCs w:val="22"/>
                <w:lang w:eastAsia="x-none"/>
              </w:rPr>
              <w:t>стр</w:t>
            </w:r>
            <w:proofErr w:type="gramEnd"/>
            <w:r w:rsidRPr="00E34497">
              <w:rPr>
                <w:rFonts w:ascii="Times New Roman" w:hAnsi="Times New Roman"/>
                <w:sz w:val="22"/>
                <w:szCs w:val="22"/>
                <w:lang w:eastAsia="x-none"/>
              </w:rPr>
              <w:t>ілок</w:t>
            </w:r>
            <w:proofErr w:type="spellEnd"/>
            <w:r w:rsidRPr="00E34497">
              <w:rPr>
                <w:rFonts w:ascii="Times New Roman" w:hAnsi="Times New Roman"/>
                <w:sz w:val="22"/>
                <w:szCs w:val="22"/>
                <w:lang w:eastAsia="x-none"/>
              </w:rPr>
              <w:t xml:space="preserve"> типу Р65 є </w:t>
            </w:r>
            <w:proofErr w:type="spellStart"/>
            <w:r w:rsidRPr="00E34497">
              <w:rPr>
                <w:rFonts w:ascii="Times New Roman" w:hAnsi="Times New Roman"/>
                <w:sz w:val="22"/>
                <w:szCs w:val="22"/>
                <w:lang w:eastAsia="x-none"/>
              </w:rPr>
              <w:t>складовим</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елементом</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конструкції</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гарнітури</w:t>
            </w:r>
            <w:proofErr w:type="spellEnd"/>
            <w:r w:rsidRPr="00E34497">
              <w:rPr>
                <w:rFonts w:ascii="Times New Roman" w:hAnsi="Times New Roman"/>
                <w:sz w:val="22"/>
                <w:szCs w:val="22"/>
                <w:lang w:eastAsia="x-none"/>
              </w:rPr>
              <w:t xml:space="preserve"> </w:t>
            </w:r>
            <w:proofErr w:type="spellStart"/>
            <w:r w:rsidRPr="00E34497">
              <w:rPr>
                <w:rFonts w:ascii="Times New Roman" w:hAnsi="Times New Roman"/>
                <w:sz w:val="22"/>
                <w:szCs w:val="22"/>
                <w:lang w:eastAsia="x-none"/>
              </w:rPr>
              <w:t>електроприводу</w:t>
            </w:r>
            <w:proofErr w:type="spellEnd"/>
            <w:r w:rsidRPr="00E34497">
              <w:rPr>
                <w:rFonts w:ascii="Times New Roman" w:hAnsi="Times New Roman"/>
                <w:sz w:val="22"/>
                <w:szCs w:val="22"/>
                <w:lang w:eastAsia="x-none"/>
              </w:rPr>
              <w:t xml:space="preserve"> до </w:t>
            </w:r>
            <w:proofErr w:type="spellStart"/>
            <w:r w:rsidRPr="00E34497">
              <w:rPr>
                <w:rFonts w:ascii="Times New Roman" w:hAnsi="Times New Roman"/>
                <w:sz w:val="22"/>
                <w:szCs w:val="22"/>
                <w:lang w:eastAsia="x-none"/>
              </w:rPr>
              <w:t>стрілки</w:t>
            </w:r>
            <w:proofErr w:type="spellEnd"/>
            <w:r w:rsidRPr="00E34497">
              <w:rPr>
                <w:rFonts w:ascii="Times New Roman" w:hAnsi="Times New Roman"/>
                <w:sz w:val="22"/>
                <w:szCs w:val="22"/>
                <w:lang w:eastAsia="x-none"/>
              </w:rPr>
              <w:t xml:space="preserve"> Р65.</w:t>
            </w:r>
          </w:p>
          <w:p w:rsidR="00C40135" w:rsidRPr="00056D58" w:rsidRDefault="00C40135" w:rsidP="00C40135">
            <w:pPr>
              <w:jc w:val="both"/>
              <w:rPr>
                <w:sz w:val="22"/>
                <w:szCs w:val="22"/>
              </w:rPr>
            </w:pPr>
          </w:p>
        </w:tc>
        <w:tc>
          <w:tcPr>
            <w:tcW w:w="3827" w:type="dxa"/>
          </w:tcPr>
          <w:p w:rsidR="000259B5" w:rsidRPr="00056D58" w:rsidRDefault="000259B5" w:rsidP="000259B5">
            <w:pPr>
              <w:rPr>
                <w:sz w:val="22"/>
                <w:szCs w:val="22"/>
                <w:lang w:val="uk-UA"/>
              </w:rPr>
            </w:pPr>
          </w:p>
          <w:p w:rsidR="000259B5" w:rsidRPr="00056D58" w:rsidRDefault="000259B5" w:rsidP="000259B5">
            <w:pPr>
              <w:rPr>
                <w:sz w:val="22"/>
                <w:szCs w:val="22"/>
                <w:lang w:val="uk-UA"/>
              </w:rPr>
            </w:pPr>
          </w:p>
          <w:p w:rsidR="000259B5" w:rsidRPr="00056D58" w:rsidRDefault="000259B5" w:rsidP="00312F2D">
            <w:pPr>
              <w:ind w:right="34"/>
              <w:jc w:val="both"/>
              <w:rPr>
                <w:sz w:val="22"/>
                <w:szCs w:val="22"/>
                <w:lang w:val="uk-UA"/>
              </w:rPr>
            </w:pPr>
            <w:r w:rsidRPr="00056D58">
              <w:rPr>
                <w:rFonts w:ascii="Times New Roman" w:hAnsi="Times New Roman"/>
                <w:sz w:val="22"/>
                <w:szCs w:val="22"/>
                <w:lang w:val="uk-UA"/>
              </w:rPr>
              <w:t>Згідно</w:t>
            </w:r>
            <w:r w:rsidR="00EA6244" w:rsidRPr="00056D58">
              <w:rPr>
                <w:rFonts w:ascii="Times New Roman" w:hAnsi="Times New Roman"/>
                <w:sz w:val="22"/>
                <w:szCs w:val="22"/>
                <w:lang w:val="uk-UA"/>
              </w:rPr>
              <w:t xml:space="preserve"> з</w:t>
            </w:r>
            <w:r w:rsidRPr="00056D58">
              <w:rPr>
                <w:rFonts w:ascii="Times New Roman" w:hAnsi="Times New Roman"/>
                <w:sz w:val="22"/>
                <w:szCs w:val="22"/>
                <w:lang w:val="uk-UA"/>
              </w:rPr>
              <w:t xml:space="preserve"> „Інструкці</w:t>
            </w:r>
            <w:r w:rsidR="00EA6244" w:rsidRPr="00056D58">
              <w:rPr>
                <w:rFonts w:ascii="Times New Roman" w:hAnsi="Times New Roman"/>
                <w:sz w:val="22"/>
                <w:szCs w:val="22"/>
                <w:lang w:val="uk-UA"/>
              </w:rPr>
              <w:t>єю</w:t>
            </w:r>
            <w:r w:rsidRPr="00056D58">
              <w:rPr>
                <w:rFonts w:ascii="Times New Roman" w:hAnsi="Times New Roman"/>
                <w:sz w:val="22"/>
                <w:szCs w:val="22"/>
                <w:lang w:val="uk-UA"/>
              </w:rPr>
              <w:t xml:space="preserve"> з улаштування та утримання колії залізниць України” ЦП-0269, затвердженої наказом Укрзалізниці від 01.03.2012 </w:t>
            </w:r>
            <w:r w:rsidR="00CB3832" w:rsidRPr="00056D58">
              <w:rPr>
                <w:rFonts w:ascii="Times New Roman" w:hAnsi="Times New Roman"/>
                <w:sz w:val="22"/>
                <w:szCs w:val="22"/>
                <w:lang w:val="uk-UA"/>
              </w:rPr>
              <w:t>№ </w:t>
            </w:r>
            <w:r w:rsidRPr="00056D58">
              <w:rPr>
                <w:rFonts w:ascii="Times New Roman" w:hAnsi="Times New Roman"/>
                <w:sz w:val="22"/>
                <w:szCs w:val="22"/>
                <w:lang w:val="uk-UA"/>
              </w:rPr>
              <w:t>072-Ц</w:t>
            </w:r>
          </w:p>
        </w:tc>
      </w:tr>
      <w:tr w:rsidR="000259B5" w:rsidRPr="00056D58" w:rsidTr="001D4401">
        <w:tc>
          <w:tcPr>
            <w:tcW w:w="12299" w:type="dxa"/>
          </w:tcPr>
          <w:p w:rsidR="00E34497" w:rsidRDefault="00E34497" w:rsidP="000259B5">
            <w:pPr>
              <w:rPr>
                <w:sz w:val="22"/>
                <w:szCs w:val="22"/>
                <w:u w:val="single"/>
                <w:lang w:val="uk-UA"/>
              </w:rPr>
            </w:pPr>
          </w:p>
          <w:p w:rsidR="000259B5" w:rsidRPr="00056D58" w:rsidRDefault="000259B5" w:rsidP="000259B5">
            <w:pPr>
              <w:rPr>
                <w:sz w:val="22"/>
                <w:szCs w:val="22"/>
                <w:u w:val="single"/>
                <w:lang w:val="uk-UA"/>
              </w:rPr>
            </w:pPr>
            <w:r w:rsidRPr="00056D58">
              <w:rPr>
                <w:sz w:val="22"/>
                <w:szCs w:val="22"/>
                <w:u w:val="single"/>
                <w:lang w:val="uk-UA"/>
              </w:rPr>
              <w:t>Якісні характеристики</w:t>
            </w:r>
          </w:p>
          <w:p w:rsidR="00EA6244" w:rsidRPr="00056D58" w:rsidRDefault="00EA6244" w:rsidP="0035388E">
            <w:pPr>
              <w:ind w:right="360"/>
              <w:jc w:val="both"/>
              <w:rPr>
                <w:sz w:val="22"/>
                <w:szCs w:val="22"/>
                <w:lang w:val="uk-UA"/>
              </w:rPr>
            </w:pPr>
          </w:p>
          <w:p w:rsidR="0035388E" w:rsidRPr="00056D58" w:rsidRDefault="0035388E" w:rsidP="005F2ABD">
            <w:pPr>
              <w:ind w:right="360"/>
              <w:jc w:val="both"/>
              <w:rPr>
                <w:sz w:val="22"/>
                <w:szCs w:val="22"/>
                <w:lang w:val="uk-UA"/>
              </w:rPr>
            </w:pPr>
            <w:r w:rsidRPr="00056D58">
              <w:rPr>
                <w:sz w:val="22"/>
                <w:szCs w:val="22"/>
                <w:lang w:val="uk-UA"/>
              </w:rPr>
              <w:t xml:space="preserve">Відповідно </w:t>
            </w:r>
            <w:r w:rsidR="00C40135" w:rsidRPr="00056D58">
              <w:rPr>
                <w:rFonts w:ascii="Times New Roman" w:hAnsi="Times New Roman"/>
                <w:sz w:val="22"/>
                <w:szCs w:val="22"/>
              </w:rPr>
              <w:t xml:space="preserve">НТД </w:t>
            </w:r>
            <w:proofErr w:type="spellStart"/>
            <w:r w:rsidR="00C40135" w:rsidRPr="00056D58">
              <w:rPr>
                <w:rFonts w:ascii="Times New Roman" w:hAnsi="Times New Roman"/>
                <w:sz w:val="22"/>
                <w:szCs w:val="22"/>
              </w:rPr>
              <w:t>виробника</w:t>
            </w:r>
            <w:proofErr w:type="spellEnd"/>
            <w:r w:rsidR="00C40135" w:rsidRPr="00056D58">
              <w:rPr>
                <w:rFonts w:ascii="Times New Roman" w:hAnsi="Times New Roman"/>
                <w:sz w:val="22"/>
                <w:szCs w:val="22"/>
              </w:rPr>
              <w:t>**</w:t>
            </w:r>
          </w:p>
        </w:tc>
        <w:tc>
          <w:tcPr>
            <w:tcW w:w="3827" w:type="dxa"/>
          </w:tcPr>
          <w:p w:rsidR="00EA6244" w:rsidRPr="00056D58" w:rsidRDefault="009B1DFD" w:rsidP="0035388E">
            <w:pPr>
              <w:rPr>
                <w:sz w:val="22"/>
                <w:szCs w:val="22"/>
                <w:lang w:val="uk-UA"/>
              </w:rPr>
            </w:pPr>
            <w:r w:rsidRPr="00056D58">
              <w:rPr>
                <w:rFonts w:ascii="Times New Roman" w:hAnsi="Times New Roman"/>
                <w:sz w:val="22"/>
                <w:szCs w:val="22"/>
                <w:lang w:val="uk-UA"/>
              </w:rPr>
              <w:t>Згідно з „Інструкцією з улаштування та утримання колії залізниць України” ЦП-0269, затвердженої наказом Укрзалізниці від 01.03.2012 № 072-Ц</w:t>
            </w:r>
          </w:p>
        </w:tc>
      </w:tr>
      <w:tr w:rsidR="000259B5" w:rsidRPr="00056D58" w:rsidTr="00E34497">
        <w:trPr>
          <w:trHeight w:val="1003"/>
        </w:trPr>
        <w:tc>
          <w:tcPr>
            <w:tcW w:w="12299" w:type="dxa"/>
          </w:tcPr>
          <w:p w:rsidR="00E34497" w:rsidRDefault="00E34497" w:rsidP="000259B5">
            <w:pPr>
              <w:rPr>
                <w:sz w:val="22"/>
                <w:szCs w:val="22"/>
                <w:u w:val="single"/>
                <w:lang w:val="uk-UA"/>
              </w:rPr>
            </w:pPr>
          </w:p>
          <w:p w:rsidR="000259B5" w:rsidRPr="00056D58" w:rsidRDefault="00EA6244" w:rsidP="000259B5">
            <w:pPr>
              <w:rPr>
                <w:sz w:val="22"/>
                <w:szCs w:val="22"/>
                <w:u w:val="single"/>
                <w:lang w:val="uk-UA"/>
              </w:rPr>
            </w:pPr>
            <w:r w:rsidRPr="00056D58">
              <w:rPr>
                <w:sz w:val="22"/>
                <w:szCs w:val="22"/>
                <w:u w:val="single"/>
                <w:lang w:val="uk-UA"/>
              </w:rPr>
              <w:t>Очікувана вартість</w:t>
            </w:r>
          </w:p>
          <w:p w:rsidR="00EA6244" w:rsidRPr="00056D58" w:rsidRDefault="00EA6244" w:rsidP="000259B5">
            <w:pPr>
              <w:rPr>
                <w:sz w:val="22"/>
                <w:szCs w:val="22"/>
                <w:u w:val="single"/>
                <w:lang w:val="uk-UA"/>
              </w:rPr>
            </w:pPr>
          </w:p>
          <w:p w:rsidR="00EA6244" w:rsidRPr="00056D58" w:rsidRDefault="00C40135" w:rsidP="00871D85">
            <w:pPr>
              <w:pStyle w:val="HTML"/>
              <w:shd w:val="clear" w:color="auto" w:fill="FFFFFF"/>
              <w:jc w:val="both"/>
              <w:rPr>
                <w:rFonts w:ascii="Times New Roman" w:hAnsi="Times New Roman"/>
                <w:color w:val="000000"/>
                <w:sz w:val="22"/>
                <w:szCs w:val="22"/>
                <w:lang w:val="uk-UA"/>
              </w:rPr>
            </w:pPr>
            <w:r w:rsidRPr="00056D58">
              <w:rPr>
                <w:rFonts w:ascii="Times New Roman" w:hAnsi="Times New Roman"/>
                <w:sz w:val="22"/>
                <w:szCs w:val="22"/>
              </w:rPr>
              <w:t>1 842 000,00</w:t>
            </w:r>
            <w:r w:rsidR="00CA507F" w:rsidRPr="00056D58">
              <w:rPr>
                <w:rFonts w:ascii="Times New Roman" w:hAnsi="Times New Roman"/>
                <w:color w:val="000000"/>
                <w:sz w:val="22"/>
                <w:szCs w:val="22"/>
                <w:lang w:val="uk-UA"/>
              </w:rPr>
              <w:t xml:space="preserve"> грн.</w:t>
            </w:r>
            <w:r w:rsidR="00E34497">
              <w:rPr>
                <w:rFonts w:ascii="Times New Roman" w:hAnsi="Times New Roman"/>
                <w:color w:val="000000"/>
                <w:sz w:val="22"/>
                <w:szCs w:val="22"/>
                <w:lang w:val="uk-UA"/>
              </w:rPr>
              <w:t xml:space="preserve"> з ПДВ</w:t>
            </w:r>
          </w:p>
        </w:tc>
        <w:tc>
          <w:tcPr>
            <w:tcW w:w="3827" w:type="dxa"/>
            <w:vAlign w:val="center"/>
          </w:tcPr>
          <w:p w:rsidR="000259B5" w:rsidRPr="00056D58" w:rsidRDefault="00EA6244" w:rsidP="00E34497">
            <w:pPr>
              <w:jc w:val="center"/>
              <w:rPr>
                <w:sz w:val="22"/>
                <w:szCs w:val="22"/>
                <w:lang w:val="uk-UA"/>
              </w:rPr>
            </w:pPr>
            <w:r w:rsidRPr="00056D58">
              <w:rPr>
                <w:sz w:val="22"/>
                <w:szCs w:val="22"/>
                <w:lang w:val="uk-UA"/>
              </w:rPr>
              <w:t>За результатами маркетингового дослідження ринку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D4401"/>
    <w:rsid w:val="002F391C"/>
    <w:rsid w:val="00312F2D"/>
    <w:rsid w:val="0035388E"/>
    <w:rsid w:val="003A2CCF"/>
    <w:rsid w:val="003B11AF"/>
    <w:rsid w:val="003B31DD"/>
    <w:rsid w:val="004E0A06"/>
    <w:rsid w:val="004F70D6"/>
    <w:rsid w:val="005436E8"/>
    <w:rsid w:val="00566BB3"/>
    <w:rsid w:val="005F2ABD"/>
    <w:rsid w:val="00671B8F"/>
    <w:rsid w:val="006C69F1"/>
    <w:rsid w:val="006E5AAF"/>
    <w:rsid w:val="00752C87"/>
    <w:rsid w:val="00797FD8"/>
    <w:rsid w:val="007D13EC"/>
    <w:rsid w:val="007E351E"/>
    <w:rsid w:val="00871D85"/>
    <w:rsid w:val="008B667C"/>
    <w:rsid w:val="00950AB6"/>
    <w:rsid w:val="009718F3"/>
    <w:rsid w:val="009B1DFD"/>
    <w:rsid w:val="00A24C58"/>
    <w:rsid w:val="00A64A27"/>
    <w:rsid w:val="00A95920"/>
    <w:rsid w:val="00B0645F"/>
    <w:rsid w:val="00B23558"/>
    <w:rsid w:val="00B8259E"/>
    <w:rsid w:val="00C140AE"/>
    <w:rsid w:val="00C153E8"/>
    <w:rsid w:val="00C26C56"/>
    <w:rsid w:val="00C40135"/>
    <w:rsid w:val="00CA507F"/>
    <w:rsid w:val="00CB3832"/>
    <w:rsid w:val="00CC0872"/>
    <w:rsid w:val="00CC57E4"/>
    <w:rsid w:val="00D007D7"/>
    <w:rsid w:val="00D5254D"/>
    <w:rsid w:val="00E34497"/>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rozorro.gov.ua/tender/UA-2022-11-03-007986-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181</Words>
  <Characters>1037</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5</cp:revision>
  <cp:lastPrinted>2021-02-04T10:00:00Z</cp:lastPrinted>
  <dcterms:created xsi:type="dcterms:W3CDTF">2022-09-30T05:48:00Z</dcterms:created>
  <dcterms:modified xsi:type="dcterms:W3CDTF">2022-11-10T08:52:00Z</dcterms:modified>
</cp:coreProperties>
</file>