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B77" w:rsidRPr="001C1B77" w:rsidRDefault="006D40FA" w:rsidP="001C1B7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1C1B77" w:rsidRPr="001C1B77">
        <w:rPr>
          <w:b/>
          <w:sz w:val="28"/>
          <w:szCs w:val="28"/>
        </w:rPr>
        <w:t>31510000-4 «</w:t>
      </w:r>
      <w:proofErr w:type="spellStart"/>
      <w:r w:rsidR="001C1B77" w:rsidRPr="001C1B77">
        <w:rPr>
          <w:b/>
          <w:sz w:val="28"/>
          <w:szCs w:val="28"/>
        </w:rPr>
        <w:t>Електричні</w:t>
      </w:r>
      <w:proofErr w:type="spellEnd"/>
      <w:r w:rsidR="001C1B77" w:rsidRPr="001C1B77">
        <w:rPr>
          <w:b/>
          <w:sz w:val="28"/>
          <w:szCs w:val="28"/>
        </w:rPr>
        <w:t xml:space="preserve"> </w:t>
      </w:r>
      <w:proofErr w:type="spellStart"/>
      <w:r w:rsidR="001C1B77" w:rsidRPr="001C1B77">
        <w:rPr>
          <w:b/>
          <w:sz w:val="28"/>
          <w:szCs w:val="28"/>
        </w:rPr>
        <w:t>лампи</w:t>
      </w:r>
      <w:proofErr w:type="spellEnd"/>
      <w:r w:rsidR="001C1B77" w:rsidRPr="001C1B77">
        <w:rPr>
          <w:b/>
          <w:sz w:val="28"/>
          <w:szCs w:val="28"/>
        </w:rPr>
        <w:t xml:space="preserve"> </w:t>
      </w:r>
      <w:proofErr w:type="spellStart"/>
      <w:r w:rsidR="001C1B77" w:rsidRPr="001C1B77">
        <w:rPr>
          <w:b/>
          <w:sz w:val="28"/>
          <w:szCs w:val="28"/>
        </w:rPr>
        <w:t>розжарення</w:t>
      </w:r>
      <w:proofErr w:type="spellEnd"/>
      <w:r w:rsidR="001C1B77" w:rsidRPr="001C1B77">
        <w:rPr>
          <w:b/>
          <w:sz w:val="28"/>
          <w:szCs w:val="28"/>
        </w:rPr>
        <w:t xml:space="preserve">» </w:t>
      </w:r>
    </w:p>
    <w:p w:rsidR="000259B5" w:rsidRDefault="001C1B77" w:rsidP="001C1B77">
      <w:pPr>
        <w:jc w:val="center"/>
        <w:rPr>
          <w:b/>
          <w:sz w:val="28"/>
          <w:szCs w:val="28"/>
          <w:lang w:val="uk-UA"/>
        </w:rPr>
      </w:pPr>
      <w:r w:rsidRPr="001C1B77">
        <w:rPr>
          <w:b/>
          <w:sz w:val="28"/>
          <w:szCs w:val="28"/>
        </w:rPr>
        <w:t>(</w:t>
      </w:r>
      <w:proofErr w:type="spellStart"/>
      <w:r w:rsidRPr="001C1B77">
        <w:rPr>
          <w:b/>
          <w:sz w:val="28"/>
          <w:szCs w:val="28"/>
        </w:rPr>
        <w:t>Лампи</w:t>
      </w:r>
      <w:proofErr w:type="spellEnd"/>
      <w:r w:rsidRPr="001C1B77">
        <w:rPr>
          <w:b/>
          <w:sz w:val="28"/>
          <w:szCs w:val="28"/>
        </w:rPr>
        <w:t xml:space="preserve"> в </w:t>
      </w:r>
      <w:proofErr w:type="spellStart"/>
      <w:r w:rsidRPr="001C1B77">
        <w:rPr>
          <w:b/>
          <w:sz w:val="28"/>
          <w:szCs w:val="28"/>
        </w:rPr>
        <w:t>асортименті</w:t>
      </w:r>
      <w:proofErr w:type="spellEnd"/>
      <w:r w:rsidRPr="001C1B77">
        <w:rPr>
          <w:b/>
          <w:sz w:val="28"/>
          <w:szCs w:val="28"/>
        </w:rPr>
        <w:t>)</w:t>
      </w:r>
    </w:p>
    <w:p w:rsidR="00EA7DBE" w:rsidRPr="00EA7DBE" w:rsidRDefault="00EA7DBE" w:rsidP="001C1B7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EA7DB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UA-2022-11-15-003407-a</w:t>
        </w:r>
      </w:hyperlink>
    </w:p>
    <w:p w:rsidR="00EA7DBE" w:rsidRPr="00EA7DBE" w:rsidRDefault="00EA7DBE" w:rsidP="001C1B77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307"/>
        <w:gridCol w:w="4252"/>
      </w:tblGrid>
      <w:tr w:rsidR="000259B5" w:rsidTr="00475A38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354283">
        <w:trPr>
          <w:trHeight w:val="3534"/>
        </w:trPr>
        <w:tc>
          <w:tcPr>
            <w:tcW w:w="1130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9550F1" w:rsidP="00A917B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ЛОТ № 1</w:t>
            </w:r>
          </w:p>
          <w:tbl>
            <w:tblPr>
              <w:tblW w:w="1061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74"/>
              <w:gridCol w:w="8443"/>
            </w:tblGrid>
            <w:tr w:rsidR="00144648" w:rsidRPr="003507B2" w:rsidTr="00475A38">
              <w:trPr>
                <w:trHeight w:val="490"/>
                <w:jc w:val="center"/>
              </w:trPr>
              <w:tc>
                <w:tcPr>
                  <w:tcW w:w="2174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bookmarkStart w:id="0" w:name="_GoBack"/>
                  <w:bookmarkEnd w:id="0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розжарювання</w:t>
                  </w:r>
                  <w:proofErr w:type="spellEnd"/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>60Вт Е27</w:t>
                  </w:r>
                </w:p>
              </w:tc>
              <w:tc>
                <w:tcPr>
                  <w:tcW w:w="8443" w:type="dxa"/>
                  <w:vAlign w:val="center"/>
                </w:tcPr>
                <w:p w:rsidR="00144648" w:rsidRPr="00545B6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 w:rsidRPr="00545B6E">
                    <w:rPr>
                      <w:rFonts w:ascii="Times New Roman" w:hAnsi="Times New Roman"/>
                      <w:color w:val="000000"/>
                    </w:rPr>
                    <w:t>Тип цоколя – Е27;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– 220-240</w:t>
                  </w:r>
                  <w:proofErr w:type="gramStart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В</w:t>
                  </w:r>
                  <w:proofErr w:type="gramEnd"/>
                  <w:r w:rsidRPr="00545B6E">
                    <w:rPr>
                      <w:rFonts w:ascii="Times New Roman" w:hAnsi="Times New Roman"/>
                      <w:color w:val="000000"/>
                    </w:rPr>
                    <w:t>;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Потужність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6</w:t>
                  </w:r>
                  <w:r w:rsidRPr="00545B6E">
                    <w:rPr>
                      <w:rFonts w:ascii="Times New Roman" w:hAnsi="Times New Roman"/>
                      <w:color w:val="000000"/>
                    </w:rPr>
                    <w:t>0 Вт;</w:t>
                  </w:r>
                </w:p>
                <w:p w:rsidR="00144648" w:rsidRPr="00545B6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545B6E"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 w:rsidRPr="00545B6E"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– не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710</w:t>
                  </w:r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Лм;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Покриття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колби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прозора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144648" w:rsidRPr="00545B6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Колірна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температура: 2700К</w:t>
                  </w:r>
                </w:p>
                <w:p w:rsidR="00144648" w:rsidRPr="001B428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середня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тривалість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горіння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1000 годин</w:t>
                  </w:r>
                </w:p>
              </w:tc>
            </w:tr>
            <w:tr w:rsidR="00144648" w:rsidRPr="003507B2" w:rsidTr="00475A38">
              <w:trPr>
                <w:trHeight w:val="490"/>
                <w:jc w:val="center"/>
              </w:trPr>
              <w:tc>
                <w:tcPr>
                  <w:tcW w:w="2174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  <w:spacing w:val="-6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  <w:spacing w:val="-6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  <w:spacing w:val="-6"/>
                    </w:rPr>
                    <w:t>розжарювання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  <w:spacing w:val="-6"/>
                    </w:rPr>
                    <w:t xml:space="preserve"> 100Вт Е27</w:t>
                  </w:r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882D4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 w:rsidRPr="00882D4E">
                    <w:rPr>
                      <w:rFonts w:ascii="Times New Roman" w:hAnsi="Times New Roman"/>
                      <w:color w:val="000000"/>
                    </w:rPr>
                    <w:t>Тип цоколя – Е27;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– 2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2</w:t>
                  </w:r>
                  <w:r w:rsidRPr="00882D4E">
                    <w:rPr>
                      <w:rFonts w:ascii="Times New Roman" w:hAnsi="Times New Roman"/>
                      <w:color w:val="000000"/>
                    </w:rPr>
                    <w:t>0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-240</w:t>
                  </w:r>
                  <w:proofErr w:type="gramStart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В</w:t>
                  </w:r>
                  <w:proofErr w:type="gramEnd"/>
                  <w:r w:rsidRPr="00882D4E">
                    <w:rPr>
                      <w:rFonts w:ascii="Times New Roman" w:hAnsi="Times New Roman"/>
                      <w:color w:val="000000"/>
                    </w:rPr>
                    <w:t>;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Потужність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– 100 Вт;</w:t>
                  </w:r>
                </w:p>
                <w:p w:rsidR="00144648" w:rsidRPr="00E430E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882D4E"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 w:rsidRPr="00882D4E"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не менше</w:t>
                  </w:r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1200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Лм;Покриття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колби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proofErr w:type="spellStart"/>
                  <w:r w:rsidRPr="00882D4E">
                    <w:rPr>
                      <w:rFonts w:ascii="Times New Roman" w:hAnsi="Times New Roman"/>
                      <w:color w:val="000000"/>
                    </w:rPr>
                    <w:t>прозора</w:t>
                  </w:r>
                  <w:proofErr w:type="spellEnd"/>
                  <w:r w:rsidRPr="00882D4E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144648" w:rsidRPr="00882D4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882D4E">
                    <w:rPr>
                      <w:rFonts w:ascii="Times New Roman" w:hAnsi="Times New Roman"/>
                      <w:szCs w:val="28"/>
                      <w:shd w:val="clear" w:color="auto" w:fill="FFFFFF"/>
                      <w:lang w:val="uk-UA"/>
                    </w:rPr>
                    <w:t>Колірна температура: 2700К</w:t>
                  </w:r>
                </w:p>
                <w:p w:rsidR="00144648" w:rsidRPr="001B428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середня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тривалість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горіння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1000 годин</w:t>
                  </w:r>
                </w:p>
              </w:tc>
            </w:tr>
            <w:tr w:rsidR="00144648" w:rsidRPr="003507B2" w:rsidTr="00475A38">
              <w:trPr>
                <w:trHeight w:val="490"/>
                <w:jc w:val="center"/>
              </w:trPr>
              <w:tc>
                <w:tcPr>
                  <w:tcW w:w="2174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>Лампа</w:t>
                  </w:r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>МО 36х60 Е27</w:t>
                  </w:r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545B6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Для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використання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в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умовах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підвищених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механічних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навантажень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, для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освітлення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верстатів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ліфтів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  <w:p w:rsidR="00144648" w:rsidRPr="00545B6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Форм-фактор: М50; 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Цоколь: Е27;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: 36 В., </w:t>
                  </w:r>
                </w:p>
                <w:p w:rsidR="00144648" w:rsidRPr="00E430E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Потужність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: 60 Вт; </w:t>
                  </w:r>
                  <w:r w:rsidR="00E430EE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Світловий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545B6E">
                    <w:rPr>
                      <w:rFonts w:ascii="Times New Roman" w:hAnsi="Times New Roman"/>
                      <w:color w:val="000000"/>
                    </w:rPr>
                    <w:t xml:space="preserve">: 900 </w:t>
                  </w:r>
                  <w:proofErr w:type="spellStart"/>
                  <w:r w:rsidRPr="00545B6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;</w:t>
                  </w:r>
                </w:p>
                <w:p w:rsidR="00144648" w:rsidRPr="001B428E" w:rsidRDefault="00144648" w:rsidP="00E430EE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середня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тривалість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горіння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1000 годин</w:t>
                  </w:r>
                </w:p>
              </w:tc>
            </w:tr>
            <w:tr w:rsidR="009550F1" w:rsidRPr="003507B2" w:rsidTr="009550F1">
              <w:trPr>
                <w:trHeight w:val="490"/>
                <w:jc w:val="center"/>
              </w:trPr>
              <w:tc>
                <w:tcPr>
                  <w:tcW w:w="10617" w:type="dxa"/>
                  <w:gridSpan w:val="2"/>
                  <w:tcBorders>
                    <w:left w:val="nil"/>
                    <w:right w:val="nil"/>
                  </w:tcBorders>
                  <w:vAlign w:val="center"/>
                </w:tcPr>
                <w:p w:rsidR="009550F1" w:rsidRPr="00144648" w:rsidRDefault="00144648" w:rsidP="0014464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ЛОТ № 2</w:t>
                  </w:r>
                </w:p>
              </w:tc>
            </w:tr>
            <w:tr w:rsidR="00144648" w:rsidRPr="003507B2" w:rsidTr="003D5D20">
              <w:trPr>
                <w:trHeight w:val="1131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залізнична</w:t>
                  </w:r>
                  <w:proofErr w:type="spellEnd"/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>З(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Ж) 54-40 В22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40 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54В; тип цоколя B22d;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400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Середній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>) 1000 годин</w:t>
                  </w:r>
                </w:p>
              </w:tc>
            </w:tr>
            <w:tr w:rsidR="00144648" w:rsidRPr="003507B2" w:rsidTr="003D5D20">
              <w:trPr>
                <w:trHeight w:val="1131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залізнична</w:t>
                  </w:r>
                  <w:proofErr w:type="spellEnd"/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З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54-60 В22</w:t>
                  </w:r>
                </w:p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60 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54В; тип цоколя B22d;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Номінальни</w:t>
                  </w:r>
                  <w:r>
                    <w:rPr>
                      <w:rFonts w:ascii="Times New Roman" w:hAnsi="Times New Roman"/>
                      <w:color w:val="000000"/>
                    </w:rPr>
                    <w:t>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810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Середній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>) 1000 годин</w:t>
                  </w:r>
                </w:p>
              </w:tc>
            </w:tr>
            <w:tr w:rsidR="00144648" w:rsidRPr="003507B2" w:rsidTr="003D5D20">
              <w:trPr>
                <w:trHeight w:val="1263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>РН 110-15-1 В15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</w:t>
                  </w:r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15 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110В; тип цоколя B15d.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</w:t>
                  </w:r>
                  <w:r>
                    <w:rPr>
                      <w:rFonts w:ascii="Times New Roman" w:hAnsi="Times New Roman"/>
                      <w:color w:val="000000"/>
                    </w:rPr>
                    <w:t>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9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8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.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Середній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>)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1000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годин</w:t>
                  </w:r>
                </w:p>
              </w:tc>
            </w:tr>
            <w:tr w:rsidR="00144648" w:rsidRPr="003507B2" w:rsidTr="003D5D20">
              <w:trPr>
                <w:trHeight w:val="1126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залізнична</w:t>
                  </w:r>
                  <w:proofErr w:type="spellEnd"/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>З(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Ж) 54-15 В22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15Вт;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54В; тип цоколя B22d;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90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Середній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>) 1000 годин</w:t>
                  </w:r>
                </w:p>
              </w:tc>
            </w:tr>
            <w:tr w:rsidR="00144648" w:rsidRPr="003507B2" w:rsidTr="003D5D20">
              <w:trPr>
                <w:trHeight w:val="1114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залізнична</w:t>
                  </w:r>
                  <w:proofErr w:type="spellEnd"/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З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54-25 В22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25 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54В; тип цоколя B22d;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1B428E"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300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Середній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5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>00 годин</w:t>
                  </w:r>
                </w:p>
              </w:tc>
            </w:tr>
            <w:tr w:rsidR="00144648" w:rsidRPr="003507B2" w:rsidTr="003D5D20">
              <w:trPr>
                <w:trHeight w:val="1263"/>
                <w:jc w:val="center"/>
              </w:trPr>
              <w:tc>
                <w:tcPr>
                  <w:tcW w:w="2174" w:type="dxa"/>
                  <w:noWrap/>
                  <w:vAlign w:val="center"/>
                </w:tcPr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Лампа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залізнична</w:t>
                  </w:r>
                  <w:proofErr w:type="spellEnd"/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З</w:t>
                  </w:r>
                  <w:proofErr w:type="gram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110-60 В22</w:t>
                  </w:r>
                </w:p>
                <w:p w:rsidR="00144648" w:rsidRPr="001B428E" w:rsidRDefault="00144648" w:rsidP="001A78E6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443" w:type="dxa"/>
                  <w:vAlign w:val="center"/>
                </w:tcPr>
                <w:p w:rsidR="00144648" w:rsidRPr="001B428E" w:rsidRDefault="00144648" w:rsidP="002E22F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потужнісь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) 60Вт; 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Номінальна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напруга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 110В; тип цоколя B22d;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Номіналь</w:t>
                  </w:r>
                  <w:r>
                    <w:rPr>
                      <w:rFonts w:ascii="Times New Roman" w:hAnsi="Times New Roman"/>
                      <w:color w:val="000000"/>
                    </w:rPr>
                    <w:t>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св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>ітловий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потік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5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00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lm</w:t>
                  </w:r>
                  <w:proofErr w:type="spellEnd"/>
                  <w:r w:rsidRPr="001B428E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proofErr w:type="spellStart"/>
                  <w:r w:rsidRPr="001B428E">
                    <w:rPr>
                      <w:rFonts w:ascii="Times New Roman" w:hAnsi="Times New Roman"/>
                      <w:color w:val="000000"/>
                    </w:rPr>
                    <w:t>Сер</w:t>
                  </w:r>
                  <w:r>
                    <w:rPr>
                      <w:rFonts w:ascii="Times New Roman" w:hAnsi="Times New Roman"/>
                      <w:color w:val="000000"/>
                    </w:rPr>
                    <w:t>едній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термін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служби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</w:rPr>
                    <w:t xml:space="preserve">)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10</w:t>
                  </w:r>
                  <w:r w:rsidRPr="001B428E">
                    <w:rPr>
                      <w:rFonts w:ascii="Times New Roman" w:hAnsi="Times New Roman"/>
                      <w:color w:val="000000"/>
                    </w:rPr>
                    <w:t>00 годин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4252" w:type="dxa"/>
          </w:tcPr>
          <w:p w:rsidR="00520870" w:rsidRDefault="00520870" w:rsidP="00520870">
            <w:pPr>
              <w:ind w:right="360"/>
              <w:jc w:val="both"/>
              <w:rPr>
                <w:lang w:val="uk-UA"/>
              </w:rPr>
            </w:pPr>
          </w:p>
          <w:p w:rsidR="007C5BC3" w:rsidRPr="007C5BC3" w:rsidRDefault="00520870" w:rsidP="007C5BC3">
            <w:pPr>
              <w:ind w:right="36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3D5D20">
              <w:rPr>
                <w:lang w:val="uk-UA"/>
              </w:rPr>
              <w:t>Лампи в асортименті</w:t>
            </w:r>
            <w:r w:rsidR="001C1B77">
              <w:rPr>
                <w:lang w:val="uk-UA"/>
              </w:rPr>
              <w:t xml:space="preserve">  </w:t>
            </w:r>
            <w:r w:rsidR="00C02CEE">
              <w:rPr>
                <w:lang w:val="uk-UA"/>
              </w:rPr>
              <w:t xml:space="preserve"> необхідні</w:t>
            </w:r>
            <w:r>
              <w:rPr>
                <w:lang w:val="uk-UA"/>
              </w:rPr>
              <w:t xml:space="preserve"> д</w:t>
            </w:r>
            <w:r w:rsidRPr="00520870">
              <w:rPr>
                <w:lang w:val="uk-UA"/>
              </w:rPr>
              <w:t xml:space="preserve">ля забезпечення </w:t>
            </w:r>
            <w:r w:rsidR="00C02CEE">
              <w:rPr>
                <w:lang w:val="uk-UA"/>
              </w:rPr>
              <w:t xml:space="preserve"> відповідного </w:t>
            </w:r>
            <w:r w:rsidR="00C02CEE" w:rsidRPr="00C02CEE">
              <w:rPr>
                <w:lang w:val="uk-UA"/>
              </w:rPr>
              <w:t>рівня освітлення</w:t>
            </w:r>
            <w:r w:rsidR="003D5D20" w:rsidRPr="003D5D20">
              <w:rPr>
                <w:lang w:val="uk-UA"/>
              </w:rPr>
              <w:t xml:space="preserve"> моторвагонного рухомого складу та</w:t>
            </w:r>
            <w:r w:rsidR="00C02CEE" w:rsidRPr="00C02CEE">
              <w:rPr>
                <w:lang w:val="uk-UA"/>
              </w:rPr>
              <w:t xml:space="preserve"> технологічних об`єктів інфраструктури</w:t>
            </w:r>
            <w:r w:rsidRPr="00520870">
              <w:rPr>
                <w:lang w:val="uk-UA"/>
              </w:rPr>
              <w:t xml:space="preserve"> регіональної</w:t>
            </w:r>
            <w:r w:rsidR="00475A38">
              <w:rPr>
                <w:lang w:val="uk-UA"/>
              </w:rPr>
              <w:t xml:space="preserve">         </w:t>
            </w:r>
            <w:r w:rsidRPr="00520870">
              <w:rPr>
                <w:lang w:val="uk-UA"/>
              </w:rPr>
              <w:t xml:space="preserve"> філії «Придніпровська залізниця» </w:t>
            </w:r>
            <w:r w:rsidR="00475A38">
              <w:rPr>
                <w:lang w:val="uk-UA"/>
              </w:rPr>
              <w:t xml:space="preserve">       </w:t>
            </w:r>
            <w:r w:rsidRPr="00520870">
              <w:rPr>
                <w:lang w:val="uk-UA"/>
              </w:rPr>
              <w:t xml:space="preserve">АТ «Укрзалізниця» </w:t>
            </w:r>
            <w:r w:rsidR="007C5BC3">
              <w:rPr>
                <w:lang w:val="uk-UA"/>
              </w:rPr>
              <w:t xml:space="preserve">згідно вимог затвердженого стандарту </w:t>
            </w:r>
            <w:r w:rsidR="00475A38">
              <w:rPr>
                <w:lang w:val="uk-UA"/>
              </w:rPr>
              <w:t xml:space="preserve">      </w:t>
            </w:r>
            <w:r w:rsidR="007C5BC3" w:rsidRPr="007C5BC3">
              <w:rPr>
                <w:lang w:val="uk-UA"/>
              </w:rPr>
              <w:t>СТП 015-006:2021</w:t>
            </w:r>
            <w:r w:rsidR="007C5BC3">
              <w:rPr>
                <w:lang w:val="uk-UA"/>
              </w:rPr>
              <w:t xml:space="preserve"> «</w:t>
            </w:r>
            <w:r w:rsidR="007C5BC3" w:rsidRPr="007C5BC3">
              <w:rPr>
                <w:lang w:val="uk-UA"/>
              </w:rPr>
              <w:t>Система стандартів безпеки праці</w:t>
            </w:r>
            <w:r w:rsidR="007C5BC3">
              <w:rPr>
                <w:lang w:val="uk-UA"/>
              </w:rPr>
              <w:t xml:space="preserve">. Норми штучного освітлення об’єктів залізничного транспорту» (витяг з протоколу № Ц-56/52 </w:t>
            </w:r>
            <w:proofErr w:type="spellStart"/>
            <w:r w:rsidR="007C5BC3">
              <w:rPr>
                <w:lang w:val="uk-UA"/>
              </w:rPr>
              <w:t>Ком.Т</w:t>
            </w:r>
            <w:proofErr w:type="spellEnd"/>
            <w:r w:rsidR="007C5BC3">
              <w:rPr>
                <w:lang w:val="uk-UA"/>
              </w:rPr>
              <w:t>. від 06.05.2021).</w:t>
            </w:r>
          </w:p>
          <w:p w:rsidR="007C5BC3" w:rsidRPr="007C5BC3" w:rsidRDefault="007C5BC3" w:rsidP="007C5BC3">
            <w:pPr>
              <w:ind w:right="360"/>
              <w:jc w:val="both"/>
              <w:rPr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475A38">
        <w:tc>
          <w:tcPr>
            <w:tcW w:w="11307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144648" w:rsidP="000259B5">
            <w:pPr>
              <w:rPr>
                <w:rFonts w:ascii="Times New Roman" w:hAnsi="Times New Roman"/>
                <w:lang w:val="uk-UA"/>
              </w:rPr>
            </w:pPr>
            <w:r w:rsidRPr="001446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43 980,00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252" w:type="dxa"/>
          </w:tcPr>
          <w:p w:rsidR="000259B5" w:rsidRPr="00C61611" w:rsidRDefault="00EA6244" w:rsidP="00EA7DBE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EA7DBE">
              <w:rPr>
                <w:lang w:val="uk-UA"/>
              </w:rPr>
              <w:t>ркетингового дослідження ринку</w:t>
            </w:r>
          </w:p>
        </w:tc>
      </w:tr>
    </w:tbl>
    <w:p w:rsidR="006D40FA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475A38" w:rsidRDefault="00475A38" w:rsidP="000259B5">
      <w:pPr>
        <w:rPr>
          <w:sz w:val="22"/>
          <w:szCs w:val="22"/>
          <w:lang w:val="uk-UA"/>
        </w:rPr>
      </w:pPr>
    </w:p>
    <w:p w:rsidR="007B29D5" w:rsidRDefault="007B29D5" w:rsidP="000259B5">
      <w:pPr>
        <w:rPr>
          <w:sz w:val="22"/>
          <w:szCs w:val="22"/>
          <w:lang w:val="uk-UA"/>
        </w:rPr>
      </w:pPr>
    </w:p>
    <w:sectPr w:rsidR="007B29D5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44648"/>
    <w:rsid w:val="001A7B1D"/>
    <w:rsid w:val="001C1B77"/>
    <w:rsid w:val="001C5F04"/>
    <w:rsid w:val="001D1ADE"/>
    <w:rsid w:val="002F391C"/>
    <w:rsid w:val="00304BD1"/>
    <w:rsid w:val="003507B2"/>
    <w:rsid w:val="00354283"/>
    <w:rsid w:val="00395AA7"/>
    <w:rsid w:val="003B30F2"/>
    <w:rsid w:val="003B7459"/>
    <w:rsid w:val="003D5D20"/>
    <w:rsid w:val="00402403"/>
    <w:rsid w:val="00475A38"/>
    <w:rsid w:val="005070EC"/>
    <w:rsid w:val="005177A6"/>
    <w:rsid w:val="00520870"/>
    <w:rsid w:val="00540A91"/>
    <w:rsid w:val="005F63C6"/>
    <w:rsid w:val="00655C38"/>
    <w:rsid w:val="006D40FA"/>
    <w:rsid w:val="007736D1"/>
    <w:rsid w:val="007B29D5"/>
    <w:rsid w:val="007B4D8E"/>
    <w:rsid w:val="007C5BC3"/>
    <w:rsid w:val="00933A93"/>
    <w:rsid w:val="00950AB6"/>
    <w:rsid w:val="009550F1"/>
    <w:rsid w:val="009D170A"/>
    <w:rsid w:val="00A54A84"/>
    <w:rsid w:val="00A917BE"/>
    <w:rsid w:val="00AD27FA"/>
    <w:rsid w:val="00B272FE"/>
    <w:rsid w:val="00B42614"/>
    <w:rsid w:val="00B573F3"/>
    <w:rsid w:val="00B97CB3"/>
    <w:rsid w:val="00BC43E4"/>
    <w:rsid w:val="00C02CEE"/>
    <w:rsid w:val="00C61611"/>
    <w:rsid w:val="00CA5C26"/>
    <w:rsid w:val="00CF0EF2"/>
    <w:rsid w:val="00DA4F32"/>
    <w:rsid w:val="00DB6C6E"/>
    <w:rsid w:val="00E430EE"/>
    <w:rsid w:val="00EA6244"/>
    <w:rsid w:val="00EA7DBE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40240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15-00340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2022-08-15T08:25:00Z</cp:lastPrinted>
  <dcterms:created xsi:type="dcterms:W3CDTF">2022-11-23T06:27:00Z</dcterms:created>
  <dcterms:modified xsi:type="dcterms:W3CDTF">2022-11-23T06:35:00Z</dcterms:modified>
</cp:coreProperties>
</file>