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D45A18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157441">
        <w:rPr>
          <w:b/>
          <w:sz w:val="28"/>
          <w:szCs w:val="28"/>
          <w:lang w:val="uk-UA"/>
        </w:rPr>
        <w:t>44110000</w:t>
      </w:r>
      <w:r w:rsidR="00D45A18" w:rsidRPr="00D45A18">
        <w:rPr>
          <w:rFonts w:ascii="Times New Roman" w:hAnsi="Times New Roman"/>
          <w:b/>
          <w:sz w:val="28"/>
          <w:szCs w:val="28"/>
          <w:lang w:val="uk-UA"/>
        </w:rPr>
        <w:t>-</w:t>
      </w:r>
      <w:r w:rsidR="00157441">
        <w:rPr>
          <w:rFonts w:ascii="Times New Roman" w:hAnsi="Times New Roman"/>
          <w:b/>
          <w:sz w:val="28"/>
          <w:szCs w:val="28"/>
          <w:lang w:val="uk-UA"/>
        </w:rPr>
        <w:t>4</w:t>
      </w:r>
      <w:r w:rsidR="00D45A18" w:rsidRPr="00D45A18">
        <w:rPr>
          <w:rFonts w:ascii="Times New Roman" w:hAnsi="Times New Roman"/>
          <w:b/>
          <w:sz w:val="28"/>
          <w:szCs w:val="28"/>
          <w:lang w:val="uk-UA"/>
        </w:rPr>
        <w:t xml:space="preserve"> – «</w:t>
      </w:r>
      <w:r w:rsidR="00157441">
        <w:rPr>
          <w:rFonts w:ascii="Times New Roman" w:hAnsi="Times New Roman"/>
          <w:b/>
          <w:sz w:val="28"/>
          <w:szCs w:val="28"/>
          <w:lang w:val="uk-UA"/>
        </w:rPr>
        <w:t>Конструкційні матеріали</w:t>
      </w:r>
      <w:r w:rsidR="00D45A18" w:rsidRPr="00D45A18">
        <w:rPr>
          <w:rFonts w:ascii="Times New Roman" w:hAnsi="Times New Roman"/>
          <w:b/>
          <w:sz w:val="28"/>
          <w:szCs w:val="28"/>
          <w:lang w:val="uk-UA"/>
        </w:rPr>
        <w:t>» (</w:t>
      </w:r>
      <w:r w:rsidR="00157441">
        <w:rPr>
          <w:rFonts w:ascii="Times New Roman" w:hAnsi="Times New Roman"/>
          <w:b/>
          <w:sz w:val="28"/>
          <w:szCs w:val="28"/>
          <w:lang w:val="uk-UA"/>
        </w:rPr>
        <w:t>Шина мідна</w:t>
      </w:r>
      <w:r w:rsidR="00D45A18" w:rsidRPr="00D45A18">
        <w:rPr>
          <w:rFonts w:ascii="Times New Roman" w:hAnsi="Times New Roman"/>
          <w:b/>
          <w:sz w:val="28"/>
          <w:szCs w:val="28"/>
          <w:lang w:val="uk-UA"/>
        </w:rPr>
        <w:t xml:space="preserve">) </w:t>
      </w:r>
    </w:p>
    <w:p w:rsidR="000259B5" w:rsidRPr="008F293B" w:rsidRDefault="008F293B" w:rsidP="008F293B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8F293B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UA-2023-01-09-002991-a</w:t>
        </w:r>
      </w:hyperlink>
    </w:p>
    <w:p w:rsidR="008F293B" w:rsidRPr="008F293B" w:rsidRDefault="008F293B" w:rsidP="008F293B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9039"/>
        <w:gridCol w:w="6804"/>
      </w:tblGrid>
      <w:tr w:rsidR="000259B5" w:rsidTr="006A4331">
        <w:tc>
          <w:tcPr>
            <w:tcW w:w="903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804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0117B" w:rsidRPr="00157441" w:rsidTr="006A4331">
        <w:trPr>
          <w:trHeight w:val="1442"/>
        </w:trPr>
        <w:tc>
          <w:tcPr>
            <w:tcW w:w="9039" w:type="dxa"/>
            <w:vAlign w:val="center"/>
          </w:tcPr>
          <w:p w:rsidR="0098478B" w:rsidRPr="008C5BAB" w:rsidRDefault="00157441" w:rsidP="005E79DF">
            <w:pPr>
              <w:pStyle w:val="a5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Шина мідна М1</w:t>
            </w:r>
          </w:p>
        </w:tc>
        <w:tc>
          <w:tcPr>
            <w:tcW w:w="6804" w:type="dxa"/>
          </w:tcPr>
          <w:p w:rsidR="00583B26" w:rsidRPr="000D219D" w:rsidRDefault="00583B26" w:rsidP="00583B26">
            <w:pPr>
              <w:rPr>
                <w:sz w:val="22"/>
                <w:szCs w:val="22"/>
                <w:lang w:val="uk-UA"/>
              </w:rPr>
            </w:pPr>
            <w:r w:rsidRPr="000D219D">
              <w:rPr>
                <w:sz w:val="22"/>
                <w:szCs w:val="22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583B26" w:rsidRPr="000D219D" w:rsidRDefault="00583B26" w:rsidP="00583B26">
            <w:pPr>
              <w:rPr>
                <w:sz w:val="16"/>
                <w:szCs w:val="16"/>
                <w:lang w:val="uk-UA"/>
              </w:rPr>
            </w:pPr>
          </w:p>
          <w:p w:rsidR="00583B26" w:rsidRPr="000D219D" w:rsidRDefault="00583B26" w:rsidP="00583B26">
            <w:pPr>
              <w:rPr>
                <w:sz w:val="22"/>
                <w:szCs w:val="22"/>
                <w:lang w:val="uk-UA"/>
              </w:rPr>
            </w:pPr>
            <w:r w:rsidRPr="000D219D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60117B" w:rsidRPr="000D219D" w:rsidRDefault="0060117B" w:rsidP="009A35A2">
            <w:pPr>
              <w:rPr>
                <w:lang w:val="uk-UA"/>
              </w:rPr>
            </w:pPr>
          </w:p>
        </w:tc>
      </w:tr>
      <w:tr w:rsidR="008970EA" w:rsidRPr="00157441" w:rsidTr="00546FFD">
        <w:trPr>
          <w:trHeight w:val="1598"/>
        </w:trPr>
        <w:tc>
          <w:tcPr>
            <w:tcW w:w="9039" w:type="dxa"/>
            <w:vAlign w:val="center"/>
          </w:tcPr>
          <w:p w:rsidR="008970EA" w:rsidRPr="00F51051" w:rsidRDefault="008970EA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Шина мідна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 </w:t>
            </w:r>
            <w:r>
              <w:rPr>
                <w:rFonts w:eastAsia="Calibri"/>
                <w:bCs/>
                <w:sz w:val="22"/>
                <w:szCs w:val="22"/>
                <w:lang w:val="uk-UA"/>
              </w:rPr>
              <w:t xml:space="preserve">М1. 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Галузь застосування – вантажний та пасажирський рухомий склад залізниць, складова полозу струмоприймача електровозів ВЛ-8, ВЛ-11м, ЧС-2, ЧС-7, ДЕ1. </w:t>
            </w:r>
          </w:p>
          <w:p w:rsidR="008970EA" w:rsidRPr="00F51051" w:rsidRDefault="008970EA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Діапазон робочих температур від мінус 55 до плюс 55 °С; </w:t>
            </w:r>
          </w:p>
          <w:p w:rsidR="008970EA" w:rsidRPr="00F51051" w:rsidRDefault="008970EA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Габаритні розміри, мм:</w:t>
            </w:r>
            <w:bookmarkStart w:id="0" w:name="_GoBack"/>
            <w:bookmarkEnd w:id="0"/>
          </w:p>
          <w:p w:rsidR="008970EA" w:rsidRPr="00F51051" w:rsidRDefault="008970EA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- ширина, мм - 30;</w:t>
            </w:r>
          </w:p>
          <w:p w:rsidR="008970EA" w:rsidRPr="00F51051" w:rsidRDefault="008970EA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- товщина, мм – 6;</w:t>
            </w:r>
          </w:p>
          <w:p w:rsidR="008970EA" w:rsidRPr="00F51051" w:rsidRDefault="008970EA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>
              <w:rPr>
                <w:rFonts w:eastAsia="Calibri"/>
                <w:bCs/>
                <w:sz w:val="22"/>
                <w:szCs w:val="22"/>
                <w:lang w:val="uk-UA"/>
              </w:rPr>
              <w:t xml:space="preserve"> -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довжина, мм – нормується потребою покупця (</w:t>
            </w:r>
            <w:proofErr w:type="spellStart"/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фасовка</w:t>
            </w:r>
            <w:proofErr w:type="spellEnd"/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 </w:t>
            </w:r>
            <w:r>
              <w:rPr>
                <w:rFonts w:eastAsia="Calibri"/>
                <w:bCs/>
                <w:sz w:val="22"/>
                <w:szCs w:val="22"/>
                <w:lang w:val="uk-UA"/>
              </w:rPr>
              <w:t>–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 бухта</w:t>
            </w:r>
            <w:r>
              <w:rPr>
                <w:rFonts w:eastAsia="Calibri"/>
                <w:bCs/>
                <w:sz w:val="22"/>
                <w:szCs w:val="22"/>
                <w:lang w:val="uk-UA"/>
              </w:rPr>
              <w:t xml:space="preserve"> від 0,1т. до 0,5 т.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).</w:t>
            </w:r>
          </w:p>
          <w:p w:rsidR="008970EA" w:rsidRPr="00F51051" w:rsidRDefault="008970EA" w:rsidP="00402EE8">
            <w:pPr>
              <w:jc w:val="both"/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- матеріал виготовлення – мідь </w:t>
            </w:r>
          </w:p>
          <w:p w:rsidR="008970EA" w:rsidRPr="00F51051" w:rsidRDefault="008970EA" w:rsidP="00402EE8">
            <w:pPr>
              <w:rPr>
                <w:color w:val="000000"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sz w:val="22"/>
                <w:szCs w:val="22"/>
                <w:lang w:val="uk-UA"/>
              </w:rPr>
              <w:t>Гарантійні зобов’язання: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 </w:t>
            </w:r>
            <w:r w:rsidRPr="00F51051">
              <w:rPr>
                <w:color w:val="000000"/>
                <w:sz w:val="22"/>
                <w:szCs w:val="22"/>
                <w:lang w:val="uk-UA"/>
              </w:rPr>
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</w:r>
          </w:p>
          <w:p w:rsidR="008970EA" w:rsidRPr="00F51051" w:rsidRDefault="008970EA" w:rsidP="00402EE8">
            <w:pPr>
              <w:rPr>
                <w:color w:val="000000"/>
                <w:sz w:val="22"/>
                <w:szCs w:val="22"/>
                <w:lang w:val="uk-UA"/>
              </w:rPr>
            </w:pPr>
            <w:r w:rsidRPr="00F51051">
              <w:rPr>
                <w:color w:val="000000"/>
                <w:sz w:val="22"/>
                <w:szCs w:val="22"/>
                <w:lang w:val="uk-UA"/>
              </w:rPr>
              <w:t>Гарантійний термін експлуатації  не менше 2 років від дати введення в експлуатацію.</w:t>
            </w:r>
          </w:p>
          <w:p w:rsidR="008970EA" w:rsidRPr="00F51051" w:rsidRDefault="008970EA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F51051">
              <w:rPr>
                <w:rFonts w:eastAsia="Calibri"/>
                <w:sz w:val="22"/>
                <w:szCs w:val="22"/>
                <w:lang w:val="uk-UA"/>
              </w:rPr>
              <w:t xml:space="preserve">Умови зберігання: 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Умови зберігання </w:t>
            </w:r>
            <w:r>
              <w:rPr>
                <w:rFonts w:ascii="Times New Roman" w:hAnsi="Times New Roman"/>
                <w:lang w:val="uk-UA"/>
              </w:rPr>
              <w:t>НД виробника.</w:t>
            </w:r>
            <w:r w:rsidRPr="00F51051">
              <w:rPr>
                <w:rFonts w:eastAsia="Calibri"/>
                <w:sz w:val="22"/>
                <w:szCs w:val="22"/>
                <w:lang w:val="uk-UA"/>
              </w:rPr>
              <w:t xml:space="preserve"> Умови транспортування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:  згідно нормативної документації виробника.</w:t>
            </w:r>
          </w:p>
          <w:p w:rsidR="008970EA" w:rsidRPr="00F51051" w:rsidRDefault="008970EA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sz w:val="22"/>
                <w:szCs w:val="22"/>
                <w:lang w:val="uk-UA"/>
              </w:rPr>
              <w:t>Умови пакування, маркування:</w:t>
            </w: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 Маркування повинно містити:</w:t>
            </w:r>
          </w:p>
          <w:p w:rsidR="008970EA" w:rsidRPr="00F51051" w:rsidRDefault="008970EA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- найменування або знак підприємства - виробника; </w:t>
            </w:r>
          </w:p>
          <w:p w:rsidR="008970EA" w:rsidRPr="00F51051" w:rsidRDefault="008970EA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- порядковий номер; </w:t>
            </w:r>
          </w:p>
          <w:p w:rsidR="008970EA" w:rsidRPr="00F51051" w:rsidRDefault="008970EA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 xml:space="preserve">- місяць, рік виготовлення; </w:t>
            </w:r>
          </w:p>
          <w:p w:rsidR="008970EA" w:rsidRPr="00F51051" w:rsidRDefault="008970EA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- клейма відділу (ВТК);</w:t>
            </w:r>
          </w:p>
          <w:p w:rsidR="008970EA" w:rsidRPr="00F51051" w:rsidRDefault="008970EA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F51051">
              <w:rPr>
                <w:rFonts w:eastAsia="Calibri"/>
                <w:bCs/>
                <w:sz w:val="22"/>
                <w:szCs w:val="22"/>
                <w:lang w:val="uk-UA"/>
              </w:rPr>
              <w:t>Пакування – згідно нормативної документації виробника.</w:t>
            </w:r>
          </w:p>
        </w:tc>
        <w:tc>
          <w:tcPr>
            <w:tcW w:w="6804" w:type="dxa"/>
          </w:tcPr>
          <w:p w:rsidR="00583B26" w:rsidRPr="000D219D" w:rsidRDefault="00583B26" w:rsidP="00583B26">
            <w:pPr>
              <w:rPr>
                <w:sz w:val="22"/>
                <w:szCs w:val="22"/>
                <w:lang w:val="uk-UA"/>
              </w:rPr>
            </w:pPr>
            <w:r w:rsidRPr="000D219D">
              <w:rPr>
                <w:sz w:val="22"/>
                <w:szCs w:val="22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583B26" w:rsidRPr="000D219D" w:rsidRDefault="00583B26" w:rsidP="00583B26">
            <w:pPr>
              <w:rPr>
                <w:sz w:val="22"/>
                <w:szCs w:val="22"/>
                <w:lang w:val="uk-UA"/>
              </w:rPr>
            </w:pPr>
          </w:p>
          <w:p w:rsidR="00583B26" w:rsidRPr="000D219D" w:rsidRDefault="00583B26" w:rsidP="00583B26">
            <w:pPr>
              <w:rPr>
                <w:sz w:val="22"/>
                <w:szCs w:val="22"/>
                <w:lang w:val="uk-UA"/>
              </w:rPr>
            </w:pPr>
            <w:r w:rsidRPr="000D219D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8970EA" w:rsidRPr="000D219D" w:rsidRDefault="008970EA" w:rsidP="0021344D">
            <w:pPr>
              <w:rPr>
                <w:lang w:val="uk-UA"/>
              </w:rPr>
            </w:pPr>
          </w:p>
        </w:tc>
      </w:tr>
      <w:tr w:rsidR="008970EA" w:rsidRPr="002F391C" w:rsidTr="006A4331">
        <w:tc>
          <w:tcPr>
            <w:tcW w:w="9039" w:type="dxa"/>
          </w:tcPr>
          <w:p w:rsidR="008970EA" w:rsidRDefault="008970EA" w:rsidP="0083634D">
            <w:pPr>
              <w:rPr>
                <w:u w:val="single"/>
                <w:lang w:val="uk-UA"/>
              </w:rPr>
            </w:pPr>
          </w:p>
          <w:p w:rsidR="008970EA" w:rsidRPr="008970EA" w:rsidRDefault="008970EA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1B2592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>
              <w:rPr>
                <w:sz w:val="28"/>
                <w:szCs w:val="28"/>
                <w:u w:val="single"/>
                <w:lang w:val="uk-UA"/>
              </w:rPr>
              <w:t>:</w:t>
            </w:r>
            <w:r w:rsidRPr="001B2592">
              <w:rPr>
                <w:sz w:val="28"/>
                <w:szCs w:val="28"/>
                <w:lang w:val="uk-UA"/>
              </w:rPr>
              <w:t xml:space="preserve">  </w:t>
            </w:r>
            <w:r w:rsidRPr="008970EA">
              <w:rPr>
                <w:sz w:val="28"/>
                <w:szCs w:val="28"/>
                <w:lang w:val="uk-UA"/>
              </w:rPr>
              <w:t>1 082 400,00  грн з ПДВ</w:t>
            </w:r>
          </w:p>
          <w:p w:rsidR="008970EA" w:rsidRPr="002F391C" w:rsidRDefault="008970EA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6804" w:type="dxa"/>
          </w:tcPr>
          <w:p w:rsidR="008970EA" w:rsidRPr="002F391C" w:rsidRDefault="008970EA" w:rsidP="001F3CFF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A1D6E"/>
    <w:rsid w:val="000D219D"/>
    <w:rsid w:val="00115C5D"/>
    <w:rsid w:val="00157441"/>
    <w:rsid w:val="00183258"/>
    <w:rsid w:val="001B2592"/>
    <w:rsid w:val="001F3CFF"/>
    <w:rsid w:val="002227BD"/>
    <w:rsid w:val="00233D82"/>
    <w:rsid w:val="002376E3"/>
    <w:rsid w:val="002D11DB"/>
    <w:rsid w:val="002F391C"/>
    <w:rsid w:val="00364978"/>
    <w:rsid w:val="003913F3"/>
    <w:rsid w:val="003D2B2B"/>
    <w:rsid w:val="00416A8F"/>
    <w:rsid w:val="004A1B60"/>
    <w:rsid w:val="00542FFA"/>
    <w:rsid w:val="005763F8"/>
    <w:rsid w:val="00583B26"/>
    <w:rsid w:val="005B50FC"/>
    <w:rsid w:val="005B5AE5"/>
    <w:rsid w:val="005E79DF"/>
    <w:rsid w:val="0060117B"/>
    <w:rsid w:val="006260B2"/>
    <w:rsid w:val="006317D3"/>
    <w:rsid w:val="00634033"/>
    <w:rsid w:val="0066638B"/>
    <w:rsid w:val="006A4331"/>
    <w:rsid w:val="006C73D3"/>
    <w:rsid w:val="0072400F"/>
    <w:rsid w:val="007267C0"/>
    <w:rsid w:val="007815C3"/>
    <w:rsid w:val="007E0A4E"/>
    <w:rsid w:val="00820672"/>
    <w:rsid w:val="00825E78"/>
    <w:rsid w:val="0083462A"/>
    <w:rsid w:val="0083634D"/>
    <w:rsid w:val="0089189C"/>
    <w:rsid w:val="008970EA"/>
    <w:rsid w:val="008C5BAB"/>
    <w:rsid w:val="008F293B"/>
    <w:rsid w:val="00950AB6"/>
    <w:rsid w:val="0098478B"/>
    <w:rsid w:val="009A35A2"/>
    <w:rsid w:val="009D796F"/>
    <w:rsid w:val="009F6D77"/>
    <w:rsid w:val="00A41184"/>
    <w:rsid w:val="00AA3880"/>
    <w:rsid w:val="00AB4EAB"/>
    <w:rsid w:val="00B62EE3"/>
    <w:rsid w:val="00C27592"/>
    <w:rsid w:val="00CA7331"/>
    <w:rsid w:val="00CD453B"/>
    <w:rsid w:val="00D02743"/>
    <w:rsid w:val="00D05604"/>
    <w:rsid w:val="00D44F4D"/>
    <w:rsid w:val="00D45A18"/>
    <w:rsid w:val="00DB1474"/>
    <w:rsid w:val="00DC5AA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1-09-002991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16</cp:revision>
  <cp:lastPrinted>2023-01-06T07:24:00Z</cp:lastPrinted>
  <dcterms:created xsi:type="dcterms:W3CDTF">2022-11-01T12:08:00Z</dcterms:created>
  <dcterms:modified xsi:type="dcterms:W3CDTF">2023-01-10T12:04:00Z</dcterms:modified>
</cp:coreProperties>
</file>