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Pr="00AC5E36" w:rsidRDefault="006D40FA" w:rsidP="006D40F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</w:t>
      </w:r>
      <w:r w:rsidR="003B7459" w:rsidRPr="00AC5E36">
        <w:rPr>
          <w:rFonts w:ascii="Times New Roman" w:hAnsi="Times New Roman"/>
          <w:b/>
          <w:sz w:val="28"/>
          <w:szCs w:val="28"/>
          <w:lang w:val="uk-UA"/>
        </w:rPr>
        <w:t>частини до пасажирських вагонів</w:t>
      </w:r>
      <w:r w:rsidRPr="00AC5E36">
        <w:rPr>
          <w:rFonts w:ascii="Times New Roman" w:hAnsi="Times New Roman"/>
          <w:b/>
          <w:sz w:val="28"/>
          <w:szCs w:val="28"/>
          <w:lang w:val="uk-UA"/>
        </w:rPr>
        <w:t>)</w:t>
      </w:r>
      <w:r w:rsidR="004E5E26" w:rsidRPr="00AC5E36">
        <w:rPr>
          <w:rFonts w:ascii="Times New Roman" w:hAnsi="Times New Roman"/>
          <w:sz w:val="28"/>
          <w:szCs w:val="28"/>
        </w:rPr>
        <w:t xml:space="preserve"> </w:t>
      </w:r>
    </w:p>
    <w:p w:rsidR="000259B5" w:rsidRDefault="00AC5E36" w:rsidP="006D40FA">
      <w:pPr>
        <w:jc w:val="center"/>
        <w:rPr>
          <w:lang w:val="uk-UA"/>
        </w:rPr>
      </w:pPr>
      <w:hyperlink r:id="rId5" w:history="1">
        <w:r w:rsidRPr="00AC5E36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UA-2022-12-12-013304-a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Tr="002F391C">
        <w:tc>
          <w:tcPr>
            <w:tcW w:w="12157" w:type="dxa"/>
          </w:tcPr>
          <w:p w:rsidR="00EA28B0" w:rsidRPr="00C222CE" w:rsidRDefault="008A7914" w:rsidP="00AC5E36">
            <w:pPr>
              <w:jc w:val="center"/>
              <w:rPr>
                <w:b/>
                <w:sz w:val="32"/>
                <w:szCs w:val="32"/>
                <w:lang w:val="uk-UA"/>
              </w:rPr>
            </w:pPr>
            <w:bookmarkStart w:id="0" w:name="_GoBack"/>
            <w:bookmarkEnd w:id="0"/>
            <w:r w:rsidRPr="008A7914">
              <w:rPr>
                <w:b/>
                <w:sz w:val="32"/>
                <w:szCs w:val="32"/>
                <w:lang w:val="uk-UA"/>
              </w:rPr>
              <w:t xml:space="preserve"> </w:t>
            </w:r>
            <w:proofErr w:type="spellStart"/>
            <w:r w:rsidR="002F4DAC">
              <w:rPr>
                <w:b/>
                <w:sz w:val="28"/>
                <w:szCs w:val="28"/>
                <w:lang w:val="uk-UA"/>
              </w:rPr>
              <w:t>Вимоги</w:t>
            </w:r>
            <w:proofErr w:type="spellEnd"/>
            <w:r w:rsidR="002F4DAC">
              <w:rPr>
                <w:b/>
                <w:sz w:val="28"/>
                <w:szCs w:val="28"/>
                <w:lang w:val="uk-UA"/>
              </w:rPr>
              <w:t xml:space="preserve"> до предмету закупівлі</w:t>
            </w:r>
          </w:p>
        </w:tc>
        <w:tc>
          <w:tcPr>
            <w:tcW w:w="3402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D52DB1">
        <w:tc>
          <w:tcPr>
            <w:tcW w:w="1215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96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31"/>
              <w:gridCol w:w="6549"/>
            </w:tblGrid>
            <w:tr w:rsidR="003507B2" w:rsidRPr="003507B2" w:rsidTr="00F349FE">
              <w:trPr>
                <w:trHeight w:val="668"/>
                <w:jc w:val="center"/>
              </w:trPr>
              <w:tc>
                <w:tcPr>
                  <w:tcW w:w="1467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Найменування</w:t>
                  </w:r>
                </w:p>
                <w:p w:rsidR="003507B2" w:rsidRPr="003507B2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3068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Технічні характеристики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3507B2" w:rsidRPr="003507B2" w:rsidTr="00F349FE">
              <w:trPr>
                <w:trHeight w:val="686"/>
                <w:jc w:val="center"/>
              </w:trPr>
              <w:tc>
                <w:tcPr>
                  <w:tcW w:w="1467" w:type="dxa"/>
                  <w:noWrap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Перетворювач напруги</w:t>
                  </w:r>
                </w:p>
              </w:tc>
              <w:tc>
                <w:tcPr>
                  <w:tcW w:w="3068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IPI 50V / 220V-3,0 kVA-50Hz А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 xml:space="preserve">Вхідна напруга постійного струму, 50 В                                       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Вихідна напруга змінного струму, 220 В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Частота вихідної напруги, 50 Гц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Потужність, 3 кВт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Фактор перенавантаження 1,7:1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Робочий діапазон напруги живлення постійного струму, В від 46 до 70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К.К.Д. перетворювача при номінальних значення вхідної напруги та повної потужності не менше 0,9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Габаритні розміри, мм 438*95*275</w:t>
                  </w: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933A93" w:rsidRDefault="000259B5" w:rsidP="00D52DB1">
            <w:pPr>
              <w:jc w:val="center"/>
              <w:rPr>
                <w:highlight w:val="yellow"/>
                <w:lang w:val="uk-UA"/>
              </w:rPr>
            </w:pPr>
          </w:p>
          <w:p w:rsidR="003B30F2" w:rsidRPr="00B01F00" w:rsidRDefault="003B30F2" w:rsidP="00D52DB1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Згідно з нормативним документами «</w:t>
            </w:r>
            <w:r w:rsidRPr="00B01F00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B01F00">
              <w:rPr>
                <w:rFonts w:ascii="Times New Roman" w:hAnsi="Times New Roman"/>
                <w:bCs/>
                <w:caps/>
                <w:lang w:val="uk-UA"/>
              </w:rPr>
              <w:t xml:space="preserve">МАТЕРІАЛІВ, ЗАПАСНИХ ЧАСТИН, ПРИЛАДІВ ТА ВИРОБІВ НА ТЕХНІЧНЕ ОБСЛУГОВУВАННЯ І ПОТОЧНІ РЕМОНТИ ЕЛЕКТРОВОЗІВ СЕРІЇ ВЛ8» </w:t>
            </w:r>
            <w:r w:rsidRPr="00B01F00">
              <w:rPr>
                <w:rFonts w:ascii="Times New Roman" w:hAnsi="Times New Roman"/>
                <w:lang w:val="uk-UA"/>
              </w:rPr>
              <w:t>Затверджені наказом від 10.11.2015 № 478-Ц/од</w:t>
            </w:r>
          </w:p>
          <w:p w:rsidR="003B30F2" w:rsidRPr="00212A41" w:rsidRDefault="003B30F2" w:rsidP="00D52DB1">
            <w:pPr>
              <w:ind w:right="360"/>
              <w:jc w:val="center"/>
              <w:rPr>
                <w:rFonts w:ascii="Times New Roman" w:hAnsi="Times New Roman"/>
              </w:rPr>
            </w:pPr>
            <w:r w:rsidRPr="00B01F00">
              <w:rPr>
                <w:rFonts w:ascii="Times New Roman" w:hAnsi="Times New Roman"/>
                <w:lang w:val="uk-UA"/>
              </w:rPr>
              <w:t>Правила техні</w:t>
            </w:r>
            <w:r>
              <w:rPr>
                <w:rFonts w:ascii="Times New Roman" w:hAnsi="Times New Roman"/>
                <w:lang w:val="uk-UA"/>
              </w:rPr>
              <w:t>чного обслуговування і</w:t>
            </w:r>
            <w:r w:rsidRPr="00B01F00">
              <w:rPr>
                <w:rFonts w:ascii="Times New Roman" w:hAnsi="Times New Roman"/>
                <w:lang w:val="uk-UA"/>
              </w:rPr>
              <w:t xml:space="preserve"> поточного ремонту Електровозів ЧС2, ЧС4, ЧС7, ЧС8.</w:t>
            </w:r>
          </w:p>
          <w:p w:rsidR="00D52DB1" w:rsidRPr="00D52DB1" w:rsidRDefault="00D52DB1" w:rsidP="00D52DB1">
            <w:pPr>
              <w:ind w:right="360"/>
              <w:jc w:val="center"/>
              <w:rPr>
                <w:rFonts w:ascii="Times New Roman" w:hAnsi="Times New Roman"/>
              </w:rPr>
            </w:pPr>
            <w:r w:rsidRPr="00B01F00">
              <w:rPr>
                <w:rFonts w:ascii="Times New Roman" w:hAnsi="Times New Roman"/>
                <w:lang w:val="uk-UA"/>
              </w:rPr>
              <w:t>Правила техні</w:t>
            </w:r>
            <w:r>
              <w:rPr>
                <w:rFonts w:ascii="Times New Roman" w:hAnsi="Times New Roman"/>
                <w:lang w:val="uk-UA"/>
              </w:rPr>
              <w:t>чного обслуговування і</w:t>
            </w:r>
            <w:r w:rsidRPr="00B01F00">
              <w:rPr>
                <w:rFonts w:ascii="Times New Roman" w:hAnsi="Times New Roman"/>
                <w:lang w:val="uk-UA"/>
              </w:rPr>
              <w:t xml:space="preserve"> поточного ремонту </w:t>
            </w:r>
            <w:r w:rsidR="00DD0B3C">
              <w:rPr>
                <w:rFonts w:ascii="Times New Roman" w:hAnsi="Times New Roman"/>
                <w:lang w:val="uk-UA"/>
              </w:rPr>
              <w:t>електропоїздів ЕР та пасажирських вагонів.</w:t>
            </w:r>
          </w:p>
          <w:p w:rsidR="000259B5" w:rsidRPr="00933A93" w:rsidRDefault="000259B5" w:rsidP="00D52DB1">
            <w:pPr>
              <w:ind w:right="360"/>
              <w:jc w:val="center"/>
              <w:rPr>
                <w:highlight w:val="yellow"/>
                <w:lang w:val="uk-UA"/>
              </w:rPr>
            </w:pPr>
          </w:p>
        </w:tc>
      </w:tr>
      <w:tr w:rsidR="00EA28B0" w:rsidRPr="002F391C" w:rsidTr="00D52DB1">
        <w:tc>
          <w:tcPr>
            <w:tcW w:w="12157" w:type="dxa"/>
          </w:tcPr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B272FE" w:rsidRDefault="00212A41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12A4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48 540,00</w:t>
            </w:r>
            <w:r w:rsidR="00EA28B0" w:rsidRPr="007736D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EA28B0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EA28B0" w:rsidRPr="002F391C" w:rsidRDefault="00EA28B0" w:rsidP="00D52DB1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138A2"/>
    <w:rsid w:val="000259B5"/>
    <w:rsid w:val="0002750A"/>
    <w:rsid w:val="001C5F04"/>
    <w:rsid w:val="001D1ADE"/>
    <w:rsid w:val="00212A41"/>
    <w:rsid w:val="002F391C"/>
    <w:rsid w:val="002F4DAC"/>
    <w:rsid w:val="00304BD1"/>
    <w:rsid w:val="003507B2"/>
    <w:rsid w:val="003B30F2"/>
    <w:rsid w:val="003B7459"/>
    <w:rsid w:val="004E5E26"/>
    <w:rsid w:val="005070EC"/>
    <w:rsid w:val="005177A6"/>
    <w:rsid w:val="00540A91"/>
    <w:rsid w:val="00655C38"/>
    <w:rsid w:val="006D40FA"/>
    <w:rsid w:val="007736D1"/>
    <w:rsid w:val="007B4D8E"/>
    <w:rsid w:val="00816D04"/>
    <w:rsid w:val="008A7914"/>
    <w:rsid w:val="00933A93"/>
    <w:rsid w:val="00950AB6"/>
    <w:rsid w:val="009D170A"/>
    <w:rsid w:val="00A54A84"/>
    <w:rsid w:val="00A917BE"/>
    <w:rsid w:val="00AC5E36"/>
    <w:rsid w:val="00B272FE"/>
    <w:rsid w:val="00B42614"/>
    <w:rsid w:val="00B573F3"/>
    <w:rsid w:val="00B97CB3"/>
    <w:rsid w:val="00BC43E4"/>
    <w:rsid w:val="00C61611"/>
    <w:rsid w:val="00CA5C26"/>
    <w:rsid w:val="00D52DB1"/>
    <w:rsid w:val="00DD0B3C"/>
    <w:rsid w:val="00E759B9"/>
    <w:rsid w:val="00EA28B0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2-12-12-013304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2021-02-04T11:29:00Z</cp:lastPrinted>
  <dcterms:created xsi:type="dcterms:W3CDTF">2023-01-11T12:44:00Z</dcterms:created>
  <dcterms:modified xsi:type="dcterms:W3CDTF">2023-01-11T12:45:00Z</dcterms:modified>
</cp:coreProperties>
</file>