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Pr="00780BAC">
        <w:rPr>
          <w:color w:val="000000"/>
          <w:sz w:val="32"/>
          <w:szCs w:val="32"/>
          <w:lang w:val="uk-UA"/>
        </w:rPr>
        <w:t>03410000-7</w:t>
      </w:r>
      <w:r w:rsidRPr="0058226C">
        <w:rPr>
          <w:color w:val="000000"/>
          <w:sz w:val="32"/>
          <w:szCs w:val="32"/>
          <w:lang w:val="uk-UA"/>
        </w:rPr>
        <w:t xml:space="preserve"> «</w:t>
      </w:r>
      <w:r>
        <w:rPr>
          <w:sz w:val="32"/>
          <w:szCs w:val="32"/>
          <w:lang w:val="uk-UA"/>
        </w:rPr>
        <w:t>Деревина</w:t>
      </w:r>
      <w:r>
        <w:rPr>
          <w:color w:val="000000"/>
          <w:sz w:val="32"/>
          <w:szCs w:val="32"/>
          <w:lang w:val="uk-UA"/>
        </w:rPr>
        <w:t>» (Дошка хвойних порід</w:t>
      </w:r>
      <w:r w:rsidR="001D0A48">
        <w:rPr>
          <w:color w:val="000000"/>
          <w:sz w:val="32"/>
          <w:szCs w:val="32"/>
          <w:lang w:val="uk-UA"/>
        </w:rPr>
        <w:t xml:space="preserve"> </w:t>
      </w:r>
      <w:r w:rsidR="00F721CE">
        <w:rPr>
          <w:color w:val="000000"/>
          <w:sz w:val="32"/>
          <w:szCs w:val="32"/>
          <w:lang w:val="uk-UA"/>
        </w:rPr>
        <w:t xml:space="preserve">обрізна та </w:t>
      </w:r>
      <w:r w:rsidR="001D0A48">
        <w:rPr>
          <w:color w:val="000000"/>
          <w:sz w:val="32"/>
          <w:szCs w:val="32"/>
          <w:lang w:val="uk-UA"/>
        </w:rPr>
        <w:t>необрізна</w:t>
      </w:r>
      <w:r>
        <w:rPr>
          <w:color w:val="000000"/>
          <w:sz w:val="32"/>
          <w:szCs w:val="32"/>
          <w:lang w:val="uk-UA"/>
        </w:rPr>
        <w:t>)</w:t>
      </w:r>
      <w:r w:rsidR="001E7733">
        <w:rPr>
          <w:color w:val="000000" w:themeColor="text1"/>
          <w:sz w:val="32"/>
          <w:szCs w:val="32"/>
          <w:lang w:val="uk-UA"/>
        </w:rPr>
        <w:t xml:space="preserve"> </w:t>
      </w:r>
    </w:p>
    <w:p w:rsidR="00DB741A" w:rsidRDefault="00DB741A" w:rsidP="000B7713">
      <w:pPr>
        <w:jc w:val="center"/>
        <w:rPr>
          <w:color w:val="000000" w:themeColor="text1"/>
          <w:sz w:val="32"/>
          <w:szCs w:val="32"/>
          <w:lang w:val="uk-UA"/>
        </w:rPr>
      </w:pPr>
    </w:p>
    <w:bookmarkStart w:id="0" w:name="_GoBack"/>
    <w:p w:rsidR="00DB741A" w:rsidRPr="00DB741A" w:rsidRDefault="00DB741A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DB741A">
        <w:rPr>
          <w:rFonts w:ascii="Times New Roman" w:hAnsi="Times New Roman"/>
          <w:sz w:val="28"/>
          <w:szCs w:val="28"/>
        </w:rPr>
        <w:fldChar w:fldCharType="begin"/>
      </w:r>
      <w:r w:rsidRPr="00DB741A">
        <w:rPr>
          <w:rFonts w:ascii="Times New Roman" w:hAnsi="Times New Roman"/>
          <w:sz w:val="28"/>
          <w:szCs w:val="28"/>
        </w:rPr>
        <w:instrText xml:space="preserve"> HYPERLINK "http://prozorro.gov.ua/tender/UA-2022-12-15-003412-a/" </w:instrText>
      </w:r>
      <w:r w:rsidRPr="00DB741A">
        <w:rPr>
          <w:rFonts w:ascii="Times New Roman" w:hAnsi="Times New Roman"/>
          <w:sz w:val="28"/>
          <w:szCs w:val="28"/>
        </w:rPr>
        <w:fldChar w:fldCharType="separate"/>
      </w:r>
      <w:r w:rsidRPr="00DB741A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UA-2022-12-15-003412-a</w:t>
      </w:r>
      <w:r w:rsidRPr="00DB741A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DB741A" w:rsidRPr="00A83AEE" w:rsidTr="001D0A48">
        <w:tc>
          <w:tcPr>
            <w:tcW w:w="11874" w:type="dxa"/>
          </w:tcPr>
          <w:p w:rsidR="00DB741A" w:rsidRPr="002F391C" w:rsidRDefault="00DB741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B741A" w:rsidRDefault="00DB741A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DB741A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необрізна</w:t>
            </w:r>
            <w:r w:rsidRPr="00F721CE">
              <w:rPr>
                <w:sz w:val="22"/>
                <w:szCs w:val="22"/>
                <w:lang w:val="uk-UA"/>
              </w:rPr>
              <w:tab/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- 25±2мм;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4-6м;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Вологість ≤ 22%.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  <w:p w:rsidR="00DB741A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необрізна</w:t>
            </w:r>
            <w:r w:rsidRPr="00F721CE">
              <w:rPr>
                <w:sz w:val="22"/>
                <w:szCs w:val="22"/>
                <w:lang w:val="uk-UA"/>
              </w:rPr>
              <w:tab/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- 50±2мм;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4-6м;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Вологість ≤ 22%;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  <w:p w:rsidR="00DB741A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обрізна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– 25мм;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3-4,5м;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Ширина дошки від 150 мм та більше;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  <w:p w:rsidR="00DB741A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обрізна</w:t>
            </w:r>
            <w:r w:rsidRPr="00F721CE">
              <w:rPr>
                <w:sz w:val="22"/>
                <w:szCs w:val="22"/>
                <w:lang w:val="uk-UA"/>
              </w:rPr>
              <w:tab/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– 50мм;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3-4,5м;</w:t>
            </w:r>
          </w:p>
          <w:p w:rsidR="00DB741A" w:rsidRPr="00F721CE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Вологість ≤ 22%;</w:t>
            </w:r>
          </w:p>
          <w:p w:rsidR="00DB741A" w:rsidRPr="00195980" w:rsidRDefault="00DB741A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</w:tc>
        <w:tc>
          <w:tcPr>
            <w:tcW w:w="3685" w:type="dxa"/>
            <w:vMerge w:val="restart"/>
            <w:vAlign w:val="center"/>
          </w:tcPr>
          <w:p w:rsidR="00DB741A" w:rsidRPr="00350077" w:rsidRDefault="00DB741A" w:rsidP="001D0A48">
            <w:pPr>
              <w:ind w:right="360"/>
              <w:jc w:val="center"/>
              <w:rPr>
                <w:rFonts w:ascii="Times New Roman" w:hAnsi="Times New Roman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покрівлі 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</w:tc>
      </w:tr>
      <w:tr w:rsidR="00DB741A" w:rsidRPr="00A3161F" w:rsidTr="00A650E1">
        <w:tc>
          <w:tcPr>
            <w:tcW w:w="11874" w:type="dxa"/>
          </w:tcPr>
          <w:p w:rsidR="00DB741A" w:rsidRDefault="00DB741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B741A" w:rsidRDefault="00DB741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B741A" w:rsidRDefault="00DB741A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DB741A" w:rsidRPr="00A83AEE" w:rsidRDefault="00DB741A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DB741A" w:rsidRPr="00E10BF5" w:rsidRDefault="00DB741A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F721CE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F721CE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F721CE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1 516 002,47  грн. з ПДВ  (один мільйон п’ятсот шістнадцять тисяч дві гривні 47 коп.), 1 263 335,39 грн. без ПДВ (один мільйон двісті шістдесят три тисячі триста тридцять п’ять  гривень 39 коп.).</w:t>
            </w:r>
          </w:p>
        </w:tc>
        <w:tc>
          <w:tcPr>
            <w:tcW w:w="3685" w:type="dxa"/>
          </w:tcPr>
          <w:p w:rsidR="001D0A48" w:rsidRPr="00E112CB" w:rsidRDefault="00DB741A" w:rsidP="00DB741A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DB741A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2022-12-15T06:06:00Z</cp:lastPrinted>
  <dcterms:created xsi:type="dcterms:W3CDTF">2023-01-12T11:32:00Z</dcterms:created>
  <dcterms:modified xsi:type="dcterms:W3CDTF">2023-01-12T11:32:00Z</dcterms:modified>
</cp:coreProperties>
</file>