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Pr="00D45A18" w:rsidRDefault="005B50FC" w:rsidP="005B50FC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</w:t>
      </w:r>
      <w:r w:rsidRPr="00D45A18">
        <w:rPr>
          <w:b/>
          <w:sz w:val="28"/>
          <w:szCs w:val="28"/>
          <w:lang w:val="uk-UA"/>
        </w:rPr>
        <w:t xml:space="preserve">– </w:t>
      </w:r>
      <w:r w:rsidR="001F4435">
        <w:rPr>
          <w:rFonts w:ascii="Times New Roman" w:hAnsi="Times New Roman"/>
          <w:b/>
          <w:sz w:val="28"/>
          <w:szCs w:val="28"/>
          <w:lang w:val="uk-UA"/>
        </w:rPr>
        <w:t xml:space="preserve">39520000-3 </w:t>
      </w:r>
      <w:r w:rsidR="00E36FFF" w:rsidRPr="00E36FFF">
        <w:rPr>
          <w:rFonts w:ascii="Times New Roman" w:hAnsi="Times New Roman"/>
          <w:b/>
          <w:sz w:val="28"/>
          <w:szCs w:val="28"/>
          <w:lang w:val="uk-UA"/>
        </w:rPr>
        <w:t xml:space="preserve"> «Готові текстильні вироби» (Пояси запобіжні)</w:t>
      </w:r>
      <w:r w:rsidR="00E36FF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36FFF">
        <w:rPr>
          <w:rFonts w:ascii="Times New Roman" w:hAnsi="Times New Roman"/>
          <w:sz w:val="20"/>
          <w:szCs w:val="20"/>
          <w:lang w:val="uk-UA"/>
        </w:rPr>
        <w:t xml:space="preserve"> </w:t>
      </w:r>
    </w:p>
    <w:bookmarkStart w:id="0" w:name="_GoBack"/>
    <w:p w:rsidR="000259B5" w:rsidRPr="001F4435" w:rsidRDefault="001F4435" w:rsidP="001F4435">
      <w:pPr>
        <w:jc w:val="center"/>
        <w:rPr>
          <w:rFonts w:ascii="Times New Roman" w:hAnsi="Times New Roman"/>
          <w:lang w:val="uk-UA"/>
        </w:rPr>
      </w:pPr>
      <w:r w:rsidRPr="001F4435">
        <w:rPr>
          <w:rFonts w:ascii="Times New Roman" w:hAnsi="Times New Roman"/>
        </w:rPr>
        <w:fldChar w:fldCharType="begin"/>
      </w:r>
      <w:r w:rsidRPr="001F4435">
        <w:rPr>
          <w:rFonts w:ascii="Times New Roman" w:hAnsi="Times New Roman"/>
        </w:rPr>
        <w:instrText xml:space="preserve"> HYPERLINK "http://prozorro.gov.ua/tender/UA-2023-01-13-008505-a/" </w:instrText>
      </w:r>
      <w:r w:rsidRPr="001F4435">
        <w:rPr>
          <w:rFonts w:ascii="Times New Roman" w:hAnsi="Times New Roman"/>
        </w:rPr>
        <w:fldChar w:fldCharType="separate"/>
      </w:r>
      <w:r w:rsidRPr="001F4435">
        <w:rPr>
          <w:rStyle w:val="a3"/>
          <w:rFonts w:ascii="Times New Roman" w:hAnsi="Times New Roman"/>
          <w:color w:val="auto"/>
          <w:shd w:val="clear" w:color="auto" w:fill="FAFAFA"/>
        </w:rPr>
        <w:t>UA-2023-01-13-008505-a</w:t>
      </w:r>
      <w:r w:rsidRPr="001F4435">
        <w:rPr>
          <w:rFonts w:ascii="Times New Roman" w:hAnsi="Times New Roman"/>
        </w:rPr>
        <w:fldChar w:fldCharType="end"/>
      </w:r>
    </w:p>
    <w:bookmarkEnd w:id="0"/>
    <w:p w:rsidR="001F4435" w:rsidRPr="001F4435" w:rsidRDefault="001F4435" w:rsidP="000259B5">
      <w:pPr>
        <w:rPr>
          <w:lang w:val="uk-UA"/>
        </w:rPr>
      </w:pPr>
    </w:p>
    <w:tbl>
      <w:tblPr>
        <w:tblStyle w:val="a4"/>
        <w:tblW w:w="15701" w:type="dxa"/>
        <w:tblLayout w:type="fixed"/>
        <w:tblLook w:val="04A0" w:firstRow="1" w:lastRow="0" w:firstColumn="1" w:lastColumn="0" w:noHBand="0" w:noVBand="1"/>
      </w:tblPr>
      <w:tblGrid>
        <w:gridCol w:w="11448"/>
        <w:gridCol w:w="4253"/>
      </w:tblGrid>
      <w:tr w:rsidR="000259B5" w:rsidTr="00975EFF">
        <w:tc>
          <w:tcPr>
            <w:tcW w:w="1144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253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0117B" w:rsidRPr="00975EFF" w:rsidTr="00975EFF">
        <w:trPr>
          <w:trHeight w:val="1442"/>
        </w:trPr>
        <w:tc>
          <w:tcPr>
            <w:tcW w:w="11448" w:type="dxa"/>
            <w:vAlign w:val="center"/>
          </w:tcPr>
          <w:p w:rsidR="0098478B" w:rsidRPr="008C5BAB" w:rsidRDefault="00E36FFF" w:rsidP="005E79DF">
            <w:pPr>
              <w:pStyle w:val="a5"/>
              <w:rPr>
                <w:rFonts w:ascii="Times New Roman" w:hAnsi="Times New Roman"/>
                <w:b/>
                <w:sz w:val="32"/>
                <w:szCs w:val="32"/>
              </w:rPr>
            </w:pPr>
            <w:r w:rsidRPr="00E36FFF">
              <w:rPr>
                <w:rFonts w:ascii="Times New Roman" w:hAnsi="Times New Roman"/>
                <w:b/>
                <w:sz w:val="28"/>
                <w:szCs w:val="28"/>
              </w:rPr>
              <w:t>Пояси запобіжні</w:t>
            </w:r>
          </w:p>
        </w:tc>
        <w:tc>
          <w:tcPr>
            <w:tcW w:w="4253" w:type="dxa"/>
          </w:tcPr>
          <w:p w:rsidR="0060117B" w:rsidRPr="00975EFF" w:rsidRDefault="008C5BAB" w:rsidP="00975EFF">
            <w:pPr>
              <w:ind w:right="1169"/>
              <w:rPr>
                <w:color w:val="000000" w:themeColor="text1"/>
                <w:lang w:val="uk-UA"/>
              </w:rPr>
            </w:pPr>
            <w:r w:rsidRPr="00975EFF">
              <w:rPr>
                <w:color w:val="000000" w:themeColor="text1"/>
                <w:lang w:val="uk-UA"/>
              </w:rPr>
              <w:t>Норми безоплатної видачі спеціального одягу, спеціального взуття та інших засобів індивідуального захисту працівникам залізничного транспорту (наказ Міністерства соціальної політики України від 30 січня 2017 року №141</w:t>
            </w:r>
            <w:r w:rsidR="00053AC5" w:rsidRPr="00975EFF">
              <w:rPr>
                <w:color w:val="000000" w:themeColor="text1"/>
                <w:lang w:val="uk-UA"/>
              </w:rPr>
              <w:t>, НПАОП 60.1-3.31-17</w:t>
            </w:r>
            <w:r w:rsidRPr="00975EFF">
              <w:rPr>
                <w:color w:val="000000" w:themeColor="text1"/>
                <w:lang w:val="uk-UA"/>
              </w:rPr>
              <w:t>)</w:t>
            </w:r>
          </w:p>
        </w:tc>
      </w:tr>
      <w:tr w:rsidR="009A35A2" w:rsidRPr="00D56C69" w:rsidTr="00975EFF">
        <w:trPr>
          <w:trHeight w:val="1598"/>
        </w:trPr>
        <w:tc>
          <w:tcPr>
            <w:tcW w:w="11448" w:type="dxa"/>
          </w:tcPr>
          <w:p w:rsidR="00DF0FA5" w:rsidRPr="001A317E" w:rsidRDefault="00DF0FA5" w:rsidP="00DF0FA5">
            <w:pPr>
              <w:pStyle w:val="HTML"/>
              <w:shd w:val="clear" w:color="auto" w:fill="F8F9FA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1A317E">
              <w:rPr>
                <w:rFonts w:ascii="Times New Roman" w:hAnsi="Times New Roman"/>
                <w:b/>
                <w:sz w:val="28"/>
                <w:szCs w:val="28"/>
              </w:rPr>
              <w:t xml:space="preserve">Пояс </w:t>
            </w:r>
            <w:proofErr w:type="spellStart"/>
            <w:r w:rsidRPr="001A317E">
              <w:rPr>
                <w:rFonts w:ascii="Times New Roman" w:hAnsi="Times New Roman"/>
                <w:b/>
                <w:sz w:val="28"/>
                <w:szCs w:val="28"/>
              </w:rPr>
              <w:t>запобіжний</w:t>
            </w:r>
            <w:proofErr w:type="spellEnd"/>
            <w:r w:rsidRPr="001A317E">
              <w:rPr>
                <w:rFonts w:ascii="Times New Roman" w:hAnsi="Times New Roman"/>
                <w:b/>
                <w:sz w:val="28"/>
                <w:szCs w:val="28"/>
              </w:rPr>
              <w:t xml:space="preserve"> 5ПБ </w:t>
            </w:r>
            <w:proofErr w:type="spellStart"/>
            <w:r w:rsidRPr="001A317E">
              <w:rPr>
                <w:rFonts w:ascii="Times New Roman" w:hAnsi="Times New Roman"/>
                <w:b/>
                <w:sz w:val="28"/>
                <w:szCs w:val="28"/>
              </w:rPr>
              <w:t>зі</w:t>
            </w:r>
            <w:proofErr w:type="spellEnd"/>
            <w:r w:rsidRPr="001A317E">
              <w:rPr>
                <w:rFonts w:ascii="Times New Roman" w:hAnsi="Times New Roman"/>
                <w:b/>
                <w:sz w:val="28"/>
                <w:szCs w:val="28"/>
              </w:rPr>
              <w:t xml:space="preserve"> стропом </w:t>
            </w:r>
            <w:proofErr w:type="spellStart"/>
            <w:r w:rsidRPr="001A317E">
              <w:rPr>
                <w:rFonts w:ascii="Times New Roman" w:hAnsi="Times New Roman"/>
                <w:b/>
                <w:sz w:val="28"/>
                <w:szCs w:val="28"/>
              </w:rPr>
              <w:t>із</w:t>
            </w:r>
            <w:proofErr w:type="spellEnd"/>
            <w:r w:rsidRPr="001A317E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A317E">
              <w:rPr>
                <w:rFonts w:ascii="Times New Roman" w:hAnsi="Times New Roman"/>
                <w:b/>
                <w:sz w:val="28"/>
                <w:szCs w:val="28"/>
              </w:rPr>
              <w:t>металевого</w:t>
            </w:r>
            <w:proofErr w:type="spellEnd"/>
            <w:r w:rsidRPr="001A317E">
              <w:rPr>
                <w:rFonts w:ascii="Times New Roman" w:hAnsi="Times New Roman"/>
                <w:b/>
                <w:sz w:val="28"/>
                <w:szCs w:val="28"/>
              </w:rPr>
              <w:t xml:space="preserve"> канату, з </w:t>
            </w:r>
            <w:proofErr w:type="spellStart"/>
            <w:r w:rsidRPr="001A317E">
              <w:rPr>
                <w:rFonts w:ascii="Times New Roman" w:hAnsi="Times New Roman"/>
                <w:b/>
                <w:sz w:val="28"/>
                <w:szCs w:val="28"/>
              </w:rPr>
              <w:t>карабіном</w:t>
            </w:r>
            <w:proofErr w:type="spellEnd"/>
            <w:r w:rsidRPr="001A317E">
              <w:rPr>
                <w:rFonts w:ascii="Times New Roman" w:hAnsi="Times New Roman"/>
                <w:b/>
                <w:sz w:val="28"/>
                <w:szCs w:val="28"/>
              </w:rPr>
              <w:t xml:space="preserve"> К-50</w:t>
            </w:r>
          </w:p>
          <w:p w:rsidR="001A317E" w:rsidRPr="008F338F" w:rsidRDefault="001A317E" w:rsidP="001A317E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Статичне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навантаження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: не </w:t>
            </w: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15 кН</w:t>
            </w:r>
          </w:p>
          <w:p w:rsidR="001A317E" w:rsidRPr="008F338F" w:rsidRDefault="001A317E" w:rsidP="001A317E">
            <w:pPr>
              <w:rPr>
                <w:rFonts w:ascii="Times New Roman" w:hAnsi="Times New Roman"/>
                <w:sz w:val="22"/>
                <w:szCs w:val="22"/>
              </w:rPr>
            </w:pPr>
            <w:r w:rsidRPr="008F338F">
              <w:rPr>
                <w:rFonts w:ascii="Times New Roman" w:hAnsi="Times New Roman"/>
                <w:sz w:val="22"/>
                <w:szCs w:val="22"/>
              </w:rPr>
              <w:t xml:space="preserve">Строп: </w:t>
            </w: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стальний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трос </w:t>
            </w: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зі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вбудованим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карабі</w:t>
            </w:r>
            <w:proofErr w:type="gramStart"/>
            <w:r w:rsidRPr="008F338F">
              <w:rPr>
                <w:rFonts w:ascii="Times New Roman" w:hAnsi="Times New Roman"/>
                <w:sz w:val="22"/>
                <w:szCs w:val="22"/>
              </w:rPr>
              <w:t>ном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>-крюком</w:t>
            </w:r>
            <w:proofErr w:type="gram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з </w:t>
            </w: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розкриттям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50 мм. Строп </w:t>
            </w: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зовні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захищений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прозорою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ПВХ-</w:t>
            </w: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оболонкою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Карабін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з </w:t>
            </w: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застібкою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що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запобігає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самовільному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відкриттю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карабі</w:t>
            </w:r>
            <w:proofErr w:type="gramStart"/>
            <w:r w:rsidRPr="008F338F">
              <w:rPr>
                <w:rFonts w:ascii="Times New Roman" w:hAnsi="Times New Roman"/>
                <w:sz w:val="22"/>
                <w:szCs w:val="22"/>
              </w:rPr>
              <w:t>на</w:t>
            </w:r>
            <w:proofErr w:type="spellEnd"/>
            <w:proofErr w:type="gramEnd"/>
            <w:r w:rsidRPr="008F338F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1A317E" w:rsidRPr="008F338F" w:rsidRDefault="001A317E" w:rsidP="001A317E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Довжина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стропу: </w:t>
            </w: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1000 мм до 1600 мм</w:t>
            </w:r>
          </w:p>
          <w:p w:rsidR="001A317E" w:rsidRPr="008F338F" w:rsidRDefault="001A317E" w:rsidP="001A317E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Зусилля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розкриття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карабіну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: не </w:t>
            </w: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29,4 Н і </w:t>
            </w:r>
            <w:proofErr w:type="gramStart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не </w:t>
            </w: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б</w:t>
            </w:r>
            <w:proofErr w:type="gramEnd"/>
            <w:r w:rsidRPr="008F338F">
              <w:rPr>
                <w:rFonts w:ascii="Times New Roman" w:hAnsi="Times New Roman"/>
                <w:sz w:val="22"/>
                <w:szCs w:val="22"/>
              </w:rPr>
              <w:t>ільше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78,4 Н</w:t>
            </w:r>
          </w:p>
          <w:p w:rsidR="001A317E" w:rsidRPr="008F338F" w:rsidRDefault="001A317E" w:rsidP="001A317E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8F338F">
              <w:rPr>
                <w:rFonts w:ascii="Times New Roman" w:hAnsi="Times New Roman"/>
                <w:sz w:val="22"/>
                <w:szCs w:val="22"/>
              </w:rPr>
              <w:t>Стр</w:t>
            </w:r>
            <w:proofErr w:type="gramEnd"/>
            <w:r w:rsidRPr="008F338F">
              <w:rPr>
                <w:rFonts w:ascii="Times New Roman" w:hAnsi="Times New Roman"/>
                <w:sz w:val="22"/>
                <w:szCs w:val="22"/>
              </w:rPr>
              <w:t>ічка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поясу: </w:t>
            </w: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поліамід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шириною не </w:t>
            </w: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50 мм, а у </w:t>
            </w: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спинній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частині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не </w:t>
            </w: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80 мм  Пряжки: сталь</w:t>
            </w:r>
          </w:p>
          <w:p w:rsidR="001A317E" w:rsidRPr="008F338F" w:rsidRDefault="001A317E" w:rsidP="001A317E">
            <w:pPr>
              <w:rPr>
                <w:rFonts w:ascii="Times New Roman" w:hAnsi="Times New Roman"/>
                <w:sz w:val="22"/>
                <w:szCs w:val="22"/>
              </w:rPr>
            </w:pPr>
            <w:r w:rsidRPr="008F338F">
              <w:rPr>
                <w:rFonts w:ascii="Times New Roman" w:hAnsi="Times New Roman"/>
                <w:sz w:val="22"/>
                <w:szCs w:val="22"/>
              </w:rPr>
              <w:t xml:space="preserve">Нить: </w:t>
            </w: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поліестер</w:t>
            </w:r>
            <w:proofErr w:type="spellEnd"/>
          </w:p>
          <w:p w:rsidR="001A317E" w:rsidRPr="008F338F" w:rsidRDefault="001A317E" w:rsidP="001A317E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Маса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поясу: </w:t>
            </w:r>
            <w:proofErr w:type="gramStart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не </w:t>
            </w: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б</w:t>
            </w:r>
            <w:proofErr w:type="gramEnd"/>
            <w:r w:rsidRPr="008F338F">
              <w:rPr>
                <w:rFonts w:ascii="Times New Roman" w:hAnsi="Times New Roman"/>
                <w:sz w:val="22"/>
                <w:szCs w:val="22"/>
              </w:rPr>
              <w:t>ільше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2,1 кг</w:t>
            </w:r>
          </w:p>
          <w:p w:rsidR="001A317E" w:rsidRPr="008F338F" w:rsidRDefault="001A317E" w:rsidP="001A317E">
            <w:pPr>
              <w:rPr>
                <w:rFonts w:ascii="Times New Roman" w:hAnsi="Times New Roman"/>
                <w:sz w:val="22"/>
                <w:szCs w:val="22"/>
              </w:rPr>
            </w:pPr>
            <w:r w:rsidRPr="008F338F">
              <w:rPr>
                <w:rFonts w:ascii="Times New Roman" w:hAnsi="Times New Roman"/>
                <w:sz w:val="22"/>
                <w:szCs w:val="22"/>
              </w:rPr>
              <w:t xml:space="preserve">Обхват </w:t>
            </w: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талії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>: 640-1500 мм</w:t>
            </w:r>
          </w:p>
          <w:p w:rsidR="001A317E" w:rsidRPr="008F338F" w:rsidRDefault="001A317E" w:rsidP="001A317E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Розмі</w:t>
            </w:r>
            <w:proofErr w:type="gramStart"/>
            <w:r w:rsidRPr="008F338F">
              <w:rPr>
                <w:rFonts w:ascii="Times New Roman" w:hAnsi="Times New Roman"/>
                <w:sz w:val="22"/>
                <w:szCs w:val="22"/>
              </w:rPr>
              <w:t>р</w:t>
            </w:r>
            <w:proofErr w:type="spellEnd"/>
            <w:proofErr w:type="gram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1 (640-100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0</w:t>
            </w:r>
            <w:r w:rsidRPr="008F338F">
              <w:rPr>
                <w:rFonts w:ascii="Times New Roman" w:hAnsi="Times New Roman"/>
                <w:sz w:val="22"/>
                <w:szCs w:val="22"/>
              </w:rPr>
              <w:t xml:space="preserve"> мм)</w:t>
            </w:r>
          </w:p>
          <w:p w:rsidR="001A317E" w:rsidRPr="008F338F" w:rsidRDefault="001A317E" w:rsidP="001A317E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Розмі</w:t>
            </w:r>
            <w:proofErr w:type="gramStart"/>
            <w:r w:rsidRPr="008F338F">
              <w:rPr>
                <w:rFonts w:ascii="Times New Roman" w:hAnsi="Times New Roman"/>
                <w:sz w:val="22"/>
                <w:szCs w:val="22"/>
              </w:rPr>
              <w:t>р</w:t>
            </w:r>
            <w:proofErr w:type="spellEnd"/>
            <w:proofErr w:type="gram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2 (850-1300 мм)</w:t>
            </w:r>
          </w:p>
          <w:p w:rsidR="001A317E" w:rsidRPr="008F338F" w:rsidRDefault="001A317E" w:rsidP="001A317E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Розмі</w:t>
            </w:r>
            <w:proofErr w:type="gramStart"/>
            <w:r w:rsidRPr="008F338F">
              <w:rPr>
                <w:rFonts w:ascii="Times New Roman" w:hAnsi="Times New Roman"/>
                <w:sz w:val="22"/>
                <w:szCs w:val="22"/>
              </w:rPr>
              <w:t>р</w:t>
            </w:r>
            <w:proofErr w:type="spellEnd"/>
            <w:proofErr w:type="gram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3 (1100-1500 мм)</w:t>
            </w:r>
          </w:p>
          <w:p w:rsidR="001A317E" w:rsidRPr="008F338F" w:rsidRDefault="001A317E" w:rsidP="001A317E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>:</w:t>
            </w:r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Гарантійний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термін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зберігання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не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менш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ніж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12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місяців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в</w:t>
            </w:r>
            <w:proofErr w:type="gram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ід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дати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отримання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кінцевим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споживачем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.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Гарантійний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термін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експлуатації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не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менш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ніж</w:t>
            </w:r>
            <w:proofErr w:type="spellEnd"/>
            <w:proofErr w:type="gram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24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місяців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з моменту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введення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в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експлуатацію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  <w:p w:rsidR="001A317E" w:rsidRPr="008F338F" w:rsidRDefault="001A317E" w:rsidP="001A317E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зберігання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Відповідно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до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вимог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та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нормативної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документації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виробника</w:t>
            </w:r>
            <w:proofErr w:type="spellEnd"/>
          </w:p>
          <w:p w:rsidR="001A317E" w:rsidRPr="008F338F" w:rsidRDefault="001A317E" w:rsidP="001A317E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транспортування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Відповідно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до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вимог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та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нормативної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документації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виробника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  <w:p w:rsidR="001A317E" w:rsidRPr="001A317E" w:rsidRDefault="001A317E" w:rsidP="00DF0FA5">
            <w:pPr>
              <w:pStyle w:val="HTML"/>
              <w:shd w:val="clear" w:color="auto" w:fill="F8F9FA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пакування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марковання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>:</w:t>
            </w:r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Відповідно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до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вимог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нормативної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документації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виробника</w:t>
            </w:r>
            <w:proofErr w:type="spellEnd"/>
          </w:p>
          <w:p w:rsidR="00DF0FA5" w:rsidRPr="001A317E" w:rsidRDefault="00DF0FA5" w:rsidP="00DF0FA5">
            <w:pPr>
              <w:pStyle w:val="HTML"/>
              <w:shd w:val="clear" w:color="auto" w:fill="F8F9FA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1A317E">
              <w:rPr>
                <w:rFonts w:ascii="Times New Roman" w:hAnsi="Times New Roman"/>
                <w:b/>
                <w:sz w:val="28"/>
                <w:szCs w:val="28"/>
              </w:rPr>
              <w:t xml:space="preserve">Пояс </w:t>
            </w:r>
            <w:proofErr w:type="spellStart"/>
            <w:r w:rsidRPr="001A317E">
              <w:rPr>
                <w:rFonts w:ascii="Times New Roman" w:hAnsi="Times New Roman"/>
                <w:b/>
                <w:sz w:val="28"/>
                <w:szCs w:val="28"/>
              </w:rPr>
              <w:t>лямочний</w:t>
            </w:r>
            <w:proofErr w:type="spellEnd"/>
            <w:r w:rsidRPr="001A317E">
              <w:rPr>
                <w:rFonts w:ascii="Times New Roman" w:hAnsi="Times New Roman"/>
                <w:b/>
                <w:sz w:val="28"/>
                <w:szCs w:val="28"/>
              </w:rPr>
              <w:t xml:space="preserve"> 2ПЛК </w:t>
            </w:r>
            <w:proofErr w:type="spellStart"/>
            <w:r w:rsidRPr="001A317E">
              <w:rPr>
                <w:rFonts w:ascii="Times New Roman" w:hAnsi="Times New Roman"/>
                <w:b/>
                <w:sz w:val="28"/>
                <w:szCs w:val="28"/>
              </w:rPr>
              <w:t>зі</w:t>
            </w:r>
            <w:proofErr w:type="spellEnd"/>
            <w:r w:rsidRPr="001A317E">
              <w:rPr>
                <w:rFonts w:ascii="Times New Roman" w:hAnsi="Times New Roman"/>
                <w:b/>
                <w:sz w:val="28"/>
                <w:szCs w:val="28"/>
              </w:rPr>
              <w:t xml:space="preserve"> стропом </w:t>
            </w:r>
            <w:proofErr w:type="spellStart"/>
            <w:r w:rsidRPr="001A317E">
              <w:rPr>
                <w:rFonts w:ascii="Times New Roman" w:hAnsi="Times New Roman"/>
                <w:b/>
                <w:sz w:val="28"/>
                <w:szCs w:val="28"/>
              </w:rPr>
              <w:t>із</w:t>
            </w:r>
            <w:proofErr w:type="spellEnd"/>
            <w:r w:rsidRPr="001A317E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A317E">
              <w:rPr>
                <w:rFonts w:ascii="Times New Roman" w:hAnsi="Times New Roman"/>
                <w:b/>
                <w:sz w:val="28"/>
                <w:szCs w:val="28"/>
              </w:rPr>
              <w:t>металевого</w:t>
            </w:r>
            <w:proofErr w:type="spellEnd"/>
            <w:r w:rsidRPr="001A317E">
              <w:rPr>
                <w:rFonts w:ascii="Times New Roman" w:hAnsi="Times New Roman"/>
                <w:b/>
                <w:sz w:val="28"/>
                <w:szCs w:val="28"/>
              </w:rPr>
              <w:t xml:space="preserve"> канату</w:t>
            </w:r>
          </w:p>
          <w:p w:rsidR="001A317E" w:rsidRPr="00F76A0A" w:rsidRDefault="001A317E" w:rsidP="001A317E">
            <w:pPr>
              <w:jc w:val="both"/>
              <w:rPr>
                <w:color w:val="000000"/>
                <w:sz w:val="22"/>
                <w:szCs w:val="22"/>
                <w:lang w:val="uk-UA"/>
              </w:rPr>
            </w:pPr>
            <w:r w:rsidRPr="00F76A0A">
              <w:rPr>
                <w:color w:val="000000"/>
                <w:sz w:val="22"/>
                <w:szCs w:val="22"/>
                <w:lang w:val="uk-UA"/>
              </w:rPr>
              <w:t xml:space="preserve">Пояс повинен являти собою комбінацію </w:t>
            </w:r>
            <w:proofErr w:type="spellStart"/>
            <w:r w:rsidRPr="00F76A0A">
              <w:rPr>
                <w:color w:val="000000"/>
                <w:sz w:val="22"/>
                <w:szCs w:val="22"/>
                <w:lang w:val="uk-UA"/>
              </w:rPr>
              <w:t>лямкового</w:t>
            </w:r>
            <w:proofErr w:type="spellEnd"/>
            <w:r w:rsidRPr="00F76A0A">
              <w:rPr>
                <w:color w:val="000000"/>
                <w:sz w:val="22"/>
                <w:szCs w:val="22"/>
                <w:lang w:val="uk-UA"/>
              </w:rPr>
              <w:t xml:space="preserve"> і </w:t>
            </w:r>
            <w:proofErr w:type="spellStart"/>
            <w:r w:rsidRPr="00F76A0A">
              <w:rPr>
                <w:color w:val="000000"/>
                <w:sz w:val="22"/>
                <w:szCs w:val="22"/>
                <w:lang w:val="uk-UA"/>
              </w:rPr>
              <w:t>безлямкового</w:t>
            </w:r>
            <w:proofErr w:type="spellEnd"/>
            <w:r w:rsidRPr="00F76A0A">
              <w:rPr>
                <w:color w:val="000000"/>
                <w:sz w:val="22"/>
                <w:szCs w:val="22"/>
                <w:lang w:val="uk-UA"/>
              </w:rPr>
              <w:t xml:space="preserve"> поясів та мати два пункти кріплення. Конструкція поясу повинна надавати можливість виконання робіт на висоті в стані тимчасового зависання. Пояс </w:t>
            </w:r>
            <w:proofErr w:type="spellStart"/>
            <w:r w:rsidRPr="00F76A0A">
              <w:rPr>
                <w:color w:val="000000"/>
                <w:sz w:val="22"/>
                <w:szCs w:val="22"/>
                <w:lang w:val="uk-UA"/>
              </w:rPr>
              <w:t>лямочний</w:t>
            </w:r>
            <w:proofErr w:type="spellEnd"/>
            <w:r w:rsidRPr="00F76A0A">
              <w:rPr>
                <w:color w:val="000000"/>
                <w:sz w:val="22"/>
                <w:szCs w:val="22"/>
                <w:lang w:val="uk-UA"/>
              </w:rPr>
              <w:t xml:space="preserve"> 2ПЛК повинен відповідати вимогам ДСТУ EN 358:2017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та </w:t>
            </w:r>
            <w:r w:rsidRPr="00F76A0A">
              <w:rPr>
                <w:color w:val="000000"/>
                <w:sz w:val="22"/>
                <w:szCs w:val="22"/>
                <w:lang w:val="uk-UA"/>
              </w:rPr>
              <w:t xml:space="preserve">ДСТУ EN 361:2017. </w:t>
            </w:r>
          </w:p>
          <w:p w:rsidR="001A317E" w:rsidRPr="00F76A0A" w:rsidRDefault="001A317E" w:rsidP="001A317E">
            <w:pPr>
              <w:jc w:val="both"/>
              <w:rPr>
                <w:color w:val="000000"/>
                <w:sz w:val="22"/>
                <w:szCs w:val="22"/>
                <w:lang w:val="uk-UA"/>
              </w:rPr>
            </w:pPr>
            <w:r w:rsidRPr="00F76A0A">
              <w:rPr>
                <w:color w:val="000000"/>
                <w:sz w:val="22"/>
                <w:szCs w:val="22"/>
                <w:lang w:val="uk-UA"/>
              </w:rPr>
              <w:lastRenderedPageBreak/>
              <w:t xml:space="preserve">Пояс повинен складатися з лямок для ніг, спинної пряжки, грудної перетинки, </w:t>
            </w:r>
            <w:proofErr w:type="spellStart"/>
            <w:r w:rsidRPr="00F76A0A">
              <w:rPr>
                <w:color w:val="000000"/>
                <w:sz w:val="22"/>
                <w:szCs w:val="22"/>
                <w:lang w:val="uk-UA"/>
              </w:rPr>
              <w:t>кушака</w:t>
            </w:r>
            <w:proofErr w:type="spellEnd"/>
            <w:r w:rsidRPr="00F76A0A">
              <w:rPr>
                <w:color w:val="000000"/>
                <w:sz w:val="22"/>
                <w:szCs w:val="22"/>
                <w:lang w:val="uk-UA"/>
              </w:rPr>
              <w:t xml:space="preserve">, поясу, наплічних лямок, пряжок, що дають змогу регулювати довжину лямок. </w:t>
            </w:r>
          </w:p>
          <w:p w:rsidR="001A317E" w:rsidRPr="00F76A0A" w:rsidRDefault="001A317E" w:rsidP="001A317E">
            <w:pPr>
              <w:jc w:val="both"/>
              <w:rPr>
                <w:color w:val="000000"/>
                <w:sz w:val="22"/>
                <w:szCs w:val="22"/>
                <w:lang w:val="uk-UA"/>
              </w:rPr>
            </w:pPr>
            <w:r w:rsidRPr="00F76A0A">
              <w:rPr>
                <w:color w:val="000000"/>
                <w:sz w:val="22"/>
                <w:szCs w:val="22"/>
                <w:lang w:val="uk-UA"/>
              </w:rPr>
              <w:t xml:space="preserve">Спинний та передній (здвоєний – з’єднується карабіном типу «вушко») </w:t>
            </w:r>
            <w:proofErr w:type="spellStart"/>
            <w:r w:rsidRPr="00F76A0A">
              <w:rPr>
                <w:color w:val="000000"/>
                <w:sz w:val="22"/>
                <w:szCs w:val="22"/>
                <w:lang w:val="uk-UA"/>
              </w:rPr>
              <w:t>страхувальні</w:t>
            </w:r>
            <w:proofErr w:type="spellEnd"/>
            <w:r w:rsidRPr="00F76A0A">
              <w:rPr>
                <w:color w:val="000000"/>
                <w:sz w:val="22"/>
                <w:szCs w:val="22"/>
                <w:lang w:val="uk-UA"/>
              </w:rPr>
              <w:t xml:space="preserve"> вузли призначені для кріплення стропу з амортизатором. Бокові </w:t>
            </w:r>
            <w:proofErr w:type="spellStart"/>
            <w:r w:rsidRPr="00F76A0A">
              <w:rPr>
                <w:color w:val="000000"/>
                <w:sz w:val="22"/>
                <w:szCs w:val="22"/>
                <w:lang w:val="uk-UA"/>
              </w:rPr>
              <w:t>страхувальні</w:t>
            </w:r>
            <w:proofErr w:type="spellEnd"/>
            <w:r w:rsidRPr="00F76A0A">
              <w:rPr>
                <w:color w:val="000000"/>
                <w:sz w:val="22"/>
                <w:szCs w:val="22"/>
                <w:lang w:val="uk-UA"/>
              </w:rPr>
              <w:t xml:space="preserve"> вузли кріплення призначені тільки для утримання на робочому місті, а також петель та </w:t>
            </w:r>
            <w:proofErr w:type="spellStart"/>
            <w:r w:rsidRPr="00F76A0A">
              <w:rPr>
                <w:color w:val="000000"/>
                <w:sz w:val="22"/>
                <w:szCs w:val="22"/>
                <w:lang w:val="uk-UA"/>
              </w:rPr>
              <w:t>напівкілець</w:t>
            </w:r>
            <w:proofErr w:type="spellEnd"/>
            <w:r w:rsidRPr="00F76A0A">
              <w:rPr>
                <w:color w:val="000000"/>
                <w:sz w:val="22"/>
                <w:szCs w:val="22"/>
                <w:lang w:val="uk-UA"/>
              </w:rPr>
              <w:t xml:space="preserve"> для допоміжного кріплення робочого інструменту. </w:t>
            </w:r>
          </w:p>
          <w:p w:rsidR="001A317E" w:rsidRPr="00F76A0A" w:rsidRDefault="001A317E" w:rsidP="001A317E">
            <w:pPr>
              <w:jc w:val="both"/>
              <w:rPr>
                <w:color w:val="000000"/>
                <w:sz w:val="22"/>
                <w:szCs w:val="22"/>
                <w:lang w:val="uk-UA"/>
              </w:rPr>
            </w:pPr>
            <w:r w:rsidRPr="00F76A0A">
              <w:rPr>
                <w:color w:val="000000"/>
                <w:sz w:val="22"/>
                <w:szCs w:val="22"/>
                <w:lang w:val="uk-UA"/>
              </w:rPr>
              <w:t xml:space="preserve">Ширина лямок поясу що несуть навантаження, повинна бути не менше 50 мм, стрічок амортизатора – не менше 45 мм, ширина поясу в спинній частині не менше 100 мм . </w:t>
            </w:r>
          </w:p>
          <w:p w:rsidR="001A317E" w:rsidRPr="00F76A0A" w:rsidRDefault="001A317E" w:rsidP="001A317E">
            <w:pPr>
              <w:jc w:val="both"/>
              <w:rPr>
                <w:color w:val="000000"/>
                <w:sz w:val="22"/>
                <w:szCs w:val="22"/>
                <w:lang w:val="uk-UA"/>
              </w:rPr>
            </w:pPr>
            <w:r w:rsidRPr="00F76A0A">
              <w:rPr>
                <w:color w:val="000000"/>
                <w:sz w:val="22"/>
                <w:szCs w:val="22"/>
                <w:lang w:val="uk-UA"/>
              </w:rPr>
              <w:t>Фал рятувальний стрічковий петля/карабін К50 довжиною 12 м.</w:t>
            </w:r>
          </w:p>
          <w:p w:rsidR="001A317E" w:rsidRPr="00F76A0A" w:rsidRDefault="001A317E" w:rsidP="001A317E">
            <w:pPr>
              <w:jc w:val="both"/>
              <w:rPr>
                <w:color w:val="000000"/>
                <w:sz w:val="22"/>
                <w:szCs w:val="22"/>
                <w:lang w:val="uk-UA"/>
              </w:rPr>
            </w:pPr>
            <w:r w:rsidRPr="00F76A0A">
              <w:rPr>
                <w:color w:val="000000"/>
                <w:sz w:val="22"/>
                <w:szCs w:val="22"/>
                <w:lang w:val="uk-UA"/>
              </w:rPr>
              <w:t>Металеві деталі поясу, що піддаються корозії повинні мати антикорозійне покриття цинкове, хромоване, хімічно нікельоване.</w:t>
            </w:r>
          </w:p>
          <w:p w:rsidR="001A317E" w:rsidRPr="00F76A0A" w:rsidRDefault="001A317E" w:rsidP="001A317E">
            <w:pPr>
              <w:jc w:val="both"/>
              <w:rPr>
                <w:color w:val="000000"/>
                <w:sz w:val="22"/>
                <w:szCs w:val="22"/>
                <w:lang w:val="uk-UA"/>
              </w:rPr>
            </w:pPr>
            <w:r w:rsidRPr="00F76A0A">
              <w:rPr>
                <w:color w:val="000000"/>
                <w:sz w:val="22"/>
                <w:szCs w:val="22"/>
                <w:lang w:val="uk-UA"/>
              </w:rPr>
              <w:t xml:space="preserve">Синтетичні матеріали, що використовуються для виготовлення несущих деталей поясу, стропів, фалів рятувальних, амортизаторів повинні витримувати статичне розривне навантаження не менше 14700 Н (1500 кгс), </w:t>
            </w:r>
          </w:p>
          <w:p w:rsidR="001A317E" w:rsidRPr="00F76A0A" w:rsidRDefault="001A317E" w:rsidP="001A317E">
            <w:pPr>
              <w:jc w:val="both"/>
              <w:rPr>
                <w:color w:val="000000"/>
                <w:sz w:val="22"/>
                <w:szCs w:val="22"/>
                <w:lang w:val="uk-UA"/>
              </w:rPr>
            </w:pPr>
            <w:r w:rsidRPr="00F76A0A">
              <w:rPr>
                <w:color w:val="000000"/>
                <w:sz w:val="22"/>
                <w:szCs w:val="22"/>
                <w:lang w:val="uk-UA"/>
              </w:rPr>
              <w:t>Статичне розривне навантаження: не менше 1100 кгс.</w:t>
            </w:r>
          </w:p>
          <w:p w:rsidR="001A317E" w:rsidRPr="00F76A0A" w:rsidRDefault="001A317E" w:rsidP="001A317E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F76A0A">
              <w:rPr>
                <w:color w:val="000000"/>
                <w:sz w:val="22"/>
                <w:szCs w:val="22"/>
              </w:rPr>
              <w:t>Гарантійні</w:t>
            </w:r>
            <w:proofErr w:type="spellEnd"/>
            <w:r w:rsidRPr="00F76A0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76A0A">
              <w:rPr>
                <w:color w:val="000000"/>
                <w:sz w:val="22"/>
                <w:szCs w:val="22"/>
              </w:rPr>
              <w:t>зобов’язання</w:t>
            </w:r>
            <w:proofErr w:type="spellEnd"/>
          </w:p>
          <w:p w:rsidR="001A317E" w:rsidRPr="00F76A0A" w:rsidRDefault="001A317E" w:rsidP="001A317E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F76A0A">
              <w:rPr>
                <w:color w:val="000000"/>
                <w:sz w:val="22"/>
                <w:szCs w:val="22"/>
              </w:rPr>
              <w:t>Гарантійний</w:t>
            </w:r>
            <w:proofErr w:type="spellEnd"/>
            <w:r w:rsidRPr="00F76A0A">
              <w:rPr>
                <w:color w:val="000000"/>
                <w:sz w:val="22"/>
                <w:szCs w:val="22"/>
              </w:rPr>
              <w:t xml:space="preserve"> строк </w:t>
            </w:r>
            <w:proofErr w:type="spellStart"/>
            <w:r w:rsidRPr="00F76A0A">
              <w:rPr>
                <w:color w:val="000000"/>
                <w:sz w:val="22"/>
                <w:szCs w:val="22"/>
              </w:rPr>
              <w:t>зберігання</w:t>
            </w:r>
            <w:proofErr w:type="spellEnd"/>
            <w:r w:rsidRPr="00F76A0A">
              <w:rPr>
                <w:color w:val="000000"/>
                <w:sz w:val="22"/>
                <w:szCs w:val="22"/>
              </w:rPr>
              <w:t xml:space="preserve"> повинен </w:t>
            </w:r>
            <w:proofErr w:type="spellStart"/>
            <w:r w:rsidRPr="00F76A0A">
              <w:rPr>
                <w:color w:val="000000"/>
                <w:sz w:val="22"/>
                <w:szCs w:val="22"/>
              </w:rPr>
              <w:t>становити</w:t>
            </w:r>
            <w:proofErr w:type="spellEnd"/>
            <w:r w:rsidRPr="00F76A0A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  <w:lang w:val="uk-UA"/>
              </w:rPr>
              <w:t>36</w:t>
            </w:r>
            <w:r w:rsidRPr="00F76A0A">
              <w:rPr>
                <w:color w:val="000000"/>
                <w:sz w:val="22"/>
                <w:szCs w:val="22"/>
              </w:rPr>
              <w:t> </w:t>
            </w:r>
            <w:proofErr w:type="spellStart"/>
            <w:r w:rsidRPr="00F76A0A">
              <w:rPr>
                <w:color w:val="000000"/>
                <w:sz w:val="22"/>
                <w:szCs w:val="22"/>
              </w:rPr>
              <w:t>місяців</w:t>
            </w:r>
            <w:proofErr w:type="spellEnd"/>
            <w:r w:rsidRPr="00F76A0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76A0A">
              <w:rPr>
                <w:color w:val="000000"/>
                <w:sz w:val="22"/>
                <w:szCs w:val="22"/>
              </w:rPr>
              <w:t>в</w:t>
            </w:r>
            <w:proofErr w:type="gramEnd"/>
            <w:r w:rsidRPr="00F76A0A">
              <w:rPr>
                <w:color w:val="000000"/>
                <w:sz w:val="22"/>
                <w:szCs w:val="22"/>
              </w:rPr>
              <w:t>ід</w:t>
            </w:r>
            <w:proofErr w:type="spellEnd"/>
            <w:r w:rsidRPr="00F76A0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76A0A">
              <w:rPr>
                <w:color w:val="000000"/>
                <w:sz w:val="22"/>
                <w:szCs w:val="22"/>
              </w:rPr>
              <w:t>дати</w:t>
            </w:r>
            <w:proofErr w:type="spellEnd"/>
            <w:r w:rsidRPr="00F76A0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76A0A">
              <w:rPr>
                <w:color w:val="000000"/>
                <w:sz w:val="22"/>
                <w:szCs w:val="22"/>
              </w:rPr>
              <w:t>відвантаження</w:t>
            </w:r>
            <w:proofErr w:type="spellEnd"/>
            <w:r w:rsidRPr="00F76A0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76A0A">
              <w:rPr>
                <w:color w:val="000000"/>
                <w:sz w:val="22"/>
                <w:szCs w:val="22"/>
              </w:rPr>
              <w:t>споживачу</w:t>
            </w:r>
            <w:proofErr w:type="spellEnd"/>
            <w:r w:rsidRPr="00F76A0A">
              <w:rPr>
                <w:color w:val="000000"/>
                <w:sz w:val="22"/>
                <w:szCs w:val="22"/>
              </w:rPr>
              <w:t>.</w:t>
            </w:r>
          </w:p>
          <w:p w:rsidR="001A317E" w:rsidRPr="00F76A0A" w:rsidRDefault="001A317E" w:rsidP="001A317E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F76A0A">
              <w:rPr>
                <w:color w:val="000000"/>
                <w:sz w:val="22"/>
                <w:szCs w:val="22"/>
              </w:rPr>
              <w:t>Умови</w:t>
            </w:r>
            <w:proofErr w:type="spellEnd"/>
            <w:r w:rsidRPr="00F76A0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76A0A">
              <w:rPr>
                <w:color w:val="000000"/>
                <w:sz w:val="22"/>
                <w:szCs w:val="22"/>
              </w:rPr>
              <w:t>зберігання</w:t>
            </w:r>
            <w:proofErr w:type="spellEnd"/>
          </w:p>
          <w:p w:rsidR="001A317E" w:rsidRPr="00F76A0A" w:rsidRDefault="001A317E" w:rsidP="001A317E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F76A0A">
              <w:rPr>
                <w:color w:val="000000"/>
                <w:sz w:val="22"/>
                <w:szCs w:val="22"/>
              </w:rPr>
              <w:t>Відповідно</w:t>
            </w:r>
            <w:proofErr w:type="spellEnd"/>
            <w:r w:rsidRPr="00F76A0A">
              <w:rPr>
                <w:color w:val="000000"/>
                <w:sz w:val="22"/>
                <w:szCs w:val="22"/>
              </w:rPr>
              <w:t xml:space="preserve"> до </w:t>
            </w:r>
            <w:proofErr w:type="gramStart"/>
            <w:r w:rsidRPr="00F76A0A">
              <w:rPr>
                <w:color w:val="000000"/>
                <w:sz w:val="22"/>
                <w:szCs w:val="22"/>
              </w:rPr>
              <w:t>нормативного</w:t>
            </w:r>
            <w:proofErr w:type="gramEnd"/>
            <w:r w:rsidRPr="00F76A0A">
              <w:rPr>
                <w:color w:val="000000"/>
                <w:sz w:val="22"/>
                <w:szCs w:val="22"/>
              </w:rPr>
              <w:t xml:space="preserve"> документу </w:t>
            </w:r>
            <w:proofErr w:type="spellStart"/>
            <w:r w:rsidRPr="00F76A0A">
              <w:rPr>
                <w:color w:val="000000"/>
                <w:sz w:val="22"/>
                <w:szCs w:val="22"/>
              </w:rPr>
              <w:t>виробника</w:t>
            </w:r>
            <w:proofErr w:type="spellEnd"/>
            <w:r w:rsidRPr="00F76A0A">
              <w:rPr>
                <w:color w:val="000000"/>
                <w:sz w:val="22"/>
                <w:szCs w:val="22"/>
              </w:rPr>
              <w:t>.</w:t>
            </w:r>
          </w:p>
          <w:p w:rsidR="001A317E" w:rsidRPr="00F76A0A" w:rsidRDefault="001A317E" w:rsidP="001A317E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F76A0A">
              <w:rPr>
                <w:color w:val="000000"/>
                <w:sz w:val="22"/>
                <w:szCs w:val="22"/>
              </w:rPr>
              <w:t>Умови</w:t>
            </w:r>
            <w:proofErr w:type="spellEnd"/>
            <w:r w:rsidRPr="00F76A0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76A0A">
              <w:rPr>
                <w:color w:val="000000"/>
                <w:sz w:val="22"/>
                <w:szCs w:val="22"/>
              </w:rPr>
              <w:t>транспортування</w:t>
            </w:r>
            <w:proofErr w:type="spellEnd"/>
          </w:p>
          <w:p w:rsidR="001A317E" w:rsidRPr="00F76A0A" w:rsidRDefault="001A317E" w:rsidP="001A317E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F76A0A">
              <w:rPr>
                <w:color w:val="000000"/>
                <w:sz w:val="22"/>
                <w:szCs w:val="22"/>
              </w:rPr>
              <w:t>Відповідно</w:t>
            </w:r>
            <w:proofErr w:type="spellEnd"/>
            <w:r w:rsidRPr="00F76A0A">
              <w:rPr>
                <w:color w:val="000000"/>
                <w:sz w:val="22"/>
                <w:szCs w:val="22"/>
              </w:rPr>
              <w:t xml:space="preserve"> до </w:t>
            </w:r>
            <w:proofErr w:type="gramStart"/>
            <w:r w:rsidRPr="00F76A0A">
              <w:rPr>
                <w:color w:val="000000"/>
                <w:sz w:val="22"/>
                <w:szCs w:val="22"/>
              </w:rPr>
              <w:t>нормативного</w:t>
            </w:r>
            <w:proofErr w:type="gramEnd"/>
            <w:r w:rsidRPr="00F76A0A">
              <w:rPr>
                <w:color w:val="000000"/>
                <w:sz w:val="22"/>
                <w:szCs w:val="22"/>
              </w:rPr>
              <w:t xml:space="preserve"> документу </w:t>
            </w:r>
            <w:proofErr w:type="spellStart"/>
            <w:r w:rsidRPr="00F76A0A">
              <w:rPr>
                <w:color w:val="000000"/>
                <w:sz w:val="22"/>
                <w:szCs w:val="22"/>
              </w:rPr>
              <w:t>виробника</w:t>
            </w:r>
            <w:proofErr w:type="spellEnd"/>
            <w:r w:rsidRPr="00F76A0A">
              <w:rPr>
                <w:color w:val="000000"/>
                <w:sz w:val="22"/>
                <w:szCs w:val="22"/>
              </w:rPr>
              <w:t>.</w:t>
            </w:r>
          </w:p>
          <w:p w:rsidR="001A317E" w:rsidRPr="00F76A0A" w:rsidRDefault="001A317E" w:rsidP="001A317E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F76A0A">
              <w:rPr>
                <w:color w:val="000000"/>
                <w:sz w:val="22"/>
                <w:szCs w:val="22"/>
              </w:rPr>
              <w:t>Умови</w:t>
            </w:r>
            <w:proofErr w:type="spellEnd"/>
            <w:r w:rsidRPr="00F76A0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76A0A">
              <w:rPr>
                <w:color w:val="000000"/>
                <w:sz w:val="22"/>
                <w:szCs w:val="22"/>
              </w:rPr>
              <w:t>пакування</w:t>
            </w:r>
            <w:proofErr w:type="spellEnd"/>
            <w:r w:rsidRPr="00F76A0A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F76A0A">
              <w:rPr>
                <w:color w:val="000000"/>
                <w:sz w:val="22"/>
                <w:szCs w:val="22"/>
              </w:rPr>
              <w:t>маркування</w:t>
            </w:r>
            <w:proofErr w:type="spellEnd"/>
          </w:p>
          <w:p w:rsidR="001A317E" w:rsidRPr="001A317E" w:rsidRDefault="001A317E" w:rsidP="00DF0FA5">
            <w:pPr>
              <w:pStyle w:val="HTML"/>
              <w:shd w:val="clear" w:color="auto" w:fill="F8F9FA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76A0A"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F76A0A">
              <w:rPr>
                <w:color w:val="000000"/>
                <w:sz w:val="22"/>
                <w:szCs w:val="22"/>
              </w:rPr>
              <w:t>Відповідно</w:t>
            </w:r>
            <w:proofErr w:type="spellEnd"/>
            <w:r w:rsidRPr="00F76A0A">
              <w:rPr>
                <w:color w:val="000000"/>
                <w:sz w:val="22"/>
                <w:szCs w:val="22"/>
              </w:rPr>
              <w:t xml:space="preserve"> до нормативного документу </w:t>
            </w:r>
            <w:proofErr w:type="spellStart"/>
            <w:r w:rsidRPr="00F76A0A">
              <w:rPr>
                <w:color w:val="000000"/>
                <w:sz w:val="22"/>
                <w:szCs w:val="22"/>
              </w:rPr>
              <w:t>виробника</w:t>
            </w:r>
            <w:proofErr w:type="spellEnd"/>
          </w:p>
          <w:p w:rsidR="001A317E" w:rsidRPr="001A317E" w:rsidRDefault="00DF0FA5" w:rsidP="00DF0FA5">
            <w:pPr>
              <w:pStyle w:val="HTML"/>
              <w:shd w:val="clear" w:color="auto" w:fill="F8F9FA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1A317E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Пояс </w:t>
            </w:r>
            <w:proofErr w:type="spellStart"/>
            <w:r w:rsidRPr="001A317E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запобіжний</w:t>
            </w:r>
            <w:proofErr w:type="spellEnd"/>
            <w:r w:rsidRPr="001A317E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2ПБ2</w:t>
            </w:r>
          </w:p>
          <w:p w:rsidR="001A317E" w:rsidRDefault="001A317E" w:rsidP="001A317E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Спинний ремінь повинен бути розміром зазначеним в ДСТУ </w:t>
            </w:r>
            <w:r>
              <w:rPr>
                <w:rFonts w:ascii="Times New Roman" w:hAnsi="Times New Roman"/>
                <w:lang w:val="en-US"/>
              </w:rPr>
              <w:t>EN</w:t>
            </w:r>
            <w:r>
              <w:rPr>
                <w:rFonts w:ascii="Times New Roman" w:hAnsi="Times New Roman"/>
                <w:lang w:val="uk-UA"/>
              </w:rPr>
              <w:t xml:space="preserve"> 358:2017</w:t>
            </w:r>
          </w:p>
          <w:p w:rsidR="001A317E" w:rsidRPr="008F338F" w:rsidRDefault="001A317E" w:rsidP="001A317E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Ширина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ременя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не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менше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43мм.</w:t>
            </w:r>
          </w:p>
          <w:p w:rsidR="001A317E" w:rsidRPr="008F338F" w:rsidRDefault="001A317E" w:rsidP="001A317E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Ремінна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стр</w:t>
            </w:r>
            <w:proofErr w:type="gram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ічка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та нитки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повинні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бути з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хімічного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волокна, яке за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якістю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відповідає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поліестеру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чи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поліаміду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  <w:p w:rsidR="001A317E" w:rsidRPr="008F338F" w:rsidRDefault="001A317E" w:rsidP="001A317E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8F338F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 xml:space="preserve">Пояс повинен </w:t>
            </w:r>
            <w:proofErr w:type="spellStart"/>
            <w:r w:rsidRPr="008F338F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витримувати</w:t>
            </w:r>
            <w:proofErr w:type="spellEnd"/>
            <w:r w:rsidRPr="008F338F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 xml:space="preserve"> без </w:t>
            </w:r>
            <w:proofErr w:type="spellStart"/>
            <w:r w:rsidRPr="008F338F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пошкоджень</w:t>
            </w:r>
            <w:proofErr w:type="spellEnd"/>
            <w:r w:rsidRPr="008F338F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статичне</w:t>
            </w:r>
            <w:proofErr w:type="spellEnd"/>
            <w:r w:rsidRPr="008F338F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розривне</w:t>
            </w:r>
            <w:proofErr w:type="spellEnd"/>
            <w:r w:rsidRPr="008F338F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навантаження</w:t>
            </w:r>
            <w:proofErr w:type="spellEnd"/>
            <w:r w:rsidRPr="008F338F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 xml:space="preserve">: не </w:t>
            </w:r>
            <w:proofErr w:type="spellStart"/>
            <w:r w:rsidRPr="008F338F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менше</w:t>
            </w:r>
            <w:proofErr w:type="spellEnd"/>
            <w:r w:rsidRPr="008F338F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 xml:space="preserve"> 15 кН</w:t>
            </w:r>
          </w:p>
          <w:p w:rsidR="001A317E" w:rsidRDefault="001A317E" w:rsidP="001A317E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proofErr w:type="spellStart"/>
            <w:r w:rsidRPr="008F338F">
              <w:rPr>
                <w:rFonts w:ascii="Times New Roman" w:hAnsi="Times New Roman"/>
                <w:color w:val="000000"/>
                <w:sz w:val="22"/>
                <w:szCs w:val="22"/>
              </w:rPr>
              <w:t>Гарантійні</w:t>
            </w:r>
            <w:proofErr w:type="spellEnd"/>
            <w:r w:rsidRPr="008F338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color w:val="000000"/>
                <w:sz w:val="22"/>
                <w:szCs w:val="22"/>
              </w:rPr>
              <w:t>зобов’язання</w:t>
            </w:r>
            <w:proofErr w:type="spellEnd"/>
            <w:proofErr w:type="gramStart"/>
            <w:r w:rsidRPr="008F338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:</w:t>
            </w:r>
            <w:proofErr w:type="gramEnd"/>
          </w:p>
          <w:p w:rsidR="001A317E" w:rsidRPr="00F064AC" w:rsidRDefault="001A317E" w:rsidP="001A317E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Гарантійний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термін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зберігання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не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менше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ніж</w:t>
            </w:r>
            <w:proofErr w:type="spellEnd"/>
            <w:proofErr w:type="gram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12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місяців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з дня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відвантаження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споживачеві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. </w:t>
            </w:r>
          </w:p>
          <w:p w:rsidR="001A317E" w:rsidRPr="008F338F" w:rsidRDefault="001A317E" w:rsidP="001A317E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8F338F">
              <w:rPr>
                <w:rFonts w:ascii="Times New Roman" w:hAnsi="Times New Roman"/>
                <w:bCs/>
                <w:color w:val="0000FF"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Гарантійний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термін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експлуатації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не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менше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ніж</w:t>
            </w:r>
            <w:proofErr w:type="spellEnd"/>
            <w:proofErr w:type="gram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24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місяців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з дня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введення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в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експлуатацію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  <w:p w:rsidR="001A317E" w:rsidRDefault="001A317E" w:rsidP="001A317E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</w:rPr>
              <w:t>Умови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</w:rPr>
              <w:t>зберігання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</w:p>
          <w:p w:rsidR="001A317E" w:rsidRPr="00F76A0A" w:rsidRDefault="001A317E" w:rsidP="001A317E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F76A0A">
              <w:rPr>
                <w:color w:val="000000"/>
                <w:sz w:val="22"/>
                <w:szCs w:val="22"/>
              </w:rPr>
              <w:t>Відповідно</w:t>
            </w:r>
            <w:proofErr w:type="spellEnd"/>
            <w:r w:rsidRPr="00F76A0A">
              <w:rPr>
                <w:color w:val="000000"/>
                <w:sz w:val="22"/>
                <w:szCs w:val="22"/>
              </w:rPr>
              <w:t xml:space="preserve"> до </w:t>
            </w:r>
            <w:proofErr w:type="gramStart"/>
            <w:r w:rsidRPr="00F76A0A">
              <w:rPr>
                <w:color w:val="000000"/>
                <w:sz w:val="22"/>
                <w:szCs w:val="22"/>
              </w:rPr>
              <w:t>нормативного</w:t>
            </w:r>
            <w:proofErr w:type="gramEnd"/>
            <w:r w:rsidRPr="00F76A0A">
              <w:rPr>
                <w:color w:val="000000"/>
                <w:sz w:val="22"/>
                <w:szCs w:val="22"/>
              </w:rPr>
              <w:t xml:space="preserve"> документу </w:t>
            </w:r>
            <w:proofErr w:type="spellStart"/>
            <w:r w:rsidRPr="00F76A0A">
              <w:rPr>
                <w:color w:val="000000"/>
                <w:sz w:val="22"/>
                <w:szCs w:val="22"/>
              </w:rPr>
              <w:t>виробника</w:t>
            </w:r>
            <w:proofErr w:type="spellEnd"/>
            <w:r w:rsidRPr="00F76A0A">
              <w:rPr>
                <w:color w:val="000000"/>
                <w:sz w:val="22"/>
                <w:szCs w:val="22"/>
              </w:rPr>
              <w:t>.</w:t>
            </w:r>
          </w:p>
          <w:p w:rsidR="001A317E" w:rsidRPr="00F76A0A" w:rsidRDefault="001A317E" w:rsidP="001A317E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F76A0A">
              <w:rPr>
                <w:color w:val="000000"/>
                <w:sz w:val="22"/>
                <w:szCs w:val="22"/>
              </w:rPr>
              <w:t>Умови</w:t>
            </w:r>
            <w:proofErr w:type="spellEnd"/>
            <w:r w:rsidRPr="00F76A0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76A0A">
              <w:rPr>
                <w:color w:val="000000"/>
                <w:sz w:val="22"/>
                <w:szCs w:val="22"/>
              </w:rPr>
              <w:t>транспортування</w:t>
            </w:r>
            <w:proofErr w:type="spellEnd"/>
          </w:p>
          <w:p w:rsidR="001A317E" w:rsidRPr="00F76A0A" w:rsidRDefault="001A317E" w:rsidP="001A317E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F76A0A">
              <w:rPr>
                <w:color w:val="000000"/>
                <w:sz w:val="22"/>
                <w:szCs w:val="22"/>
              </w:rPr>
              <w:t>Відповідно</w:t>
            </w:r>
            <w:proofErr w:type="spellEnd"/>
            <w:r w:rsidRPr="00F76A0A">
              <w:rPr>
                <w:color w:val="000000"/>
                <w:sz w:val="22"/>
                <w:szCs w:val="22"/>
              </w:rPr>
              <w:t xml:space="preserve"> до </w:t>
            </w:r>
            <w:proofErr w:type="gramStart"/>
            <w:r w:rsidRPr="00F76A0A">
              <w:rPr>
                <w:color w:val="000000"/>
                <w:sz w:val="22"/>
                <w:szCs w:val="22"/>
              </w:rPr>
              <w:t>нормативного</w:t>
            </w:r>
            <w:proofErr w:type="gramEnd"/>
            <w:r w:rsidRPr="00F76A0A">
              <w:rPr>
                <w:color w:val="000000"/>
                <w:sz w:val="22"/>
                <w:szCs w:val="22"/>
              </w:rPr>
              <w:t xml:space="preserve"> документу </w:t>
            </w:r>
            <w:proofErr w:type="spellStart"/>
            <w:r w:rsidRPr="00F76A0A">
              <w:rPr>
                <w:color w:val="000000"/>
                <w:sz w:val="22"/>
                <w:szCs w:val="22"/>
              </w:rPr>
              <w:t>виробника</w:t>
            </w:r>
            <w:proofErr w:type="spellEnd"/>
            <w:r w:rsidRPr="00F76A0A">
              <w:rPr>
                <w:color w:val="000000"/>
                <w:sz w:val="22"/>
                <w:szCs w:val="22"/>
              </w:rPr>
              <w:t>.</w:t>
            </w:r>
          </w:p>
          <w:p w:rsidR="00975EFF" w:rsidRPr="00975EFF" w:rsidRDefault="001A317E" w:rsidP="001A317E">
            <w:pPr>
              <w:pStyle w:val="HTML"/>
              <w:shd w:val="clear" w:color="auto" w:fill="F8F9FA"/>
              <w:rPr>
                <w:rFonts w:ascii="Times New Roman" w:hAnsi="Times New Roman"/>
                <w:bCs/>
                <w:sz w:val="22"/>
                <w:szCs w:val="22"/>
              </w:rPr>
            </w:pPr>
            <w:proofErr w:type="spellStart"/>
            <w:r w:rsidRPr="008F338F">
              <w:rPr>
                <w:rFonts w:ascii="Times New Roman" w:hAnsi="Times New Roman"/>
                <w:color w:val="000000"/>
                <w:sz w:val="22"/>
                <w:szCs w:val="22"/>
              </w:rPr>
              <w:t>Умови</w:t>
            </w:r>
            <w:proofErr w:type="spellEnd"/>
            <w:r w:rsidRPr="008F338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color w:val="000000"/>
                <w:sz w:val="22"/>
                <w:szCs w:val="22"/>
              </w:rPr>
              <w:t>пакування</w:t>
            </w:r>
            <w:proofErr w:type="spellEnd"/>
            <w:r w:rsidRPr="008F338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8F338F">
              <w:rPr>
                <w:rFonts w:ascii="Times New Roman" w:hAnsi="Times New Roman"/>
                <w:color w:val="000000"/>
                <w:sz w:val="22"/>
                <w:szCs w:val="22"/>
              </w:rPr>
              <w:t>маркування</w:t>
            </w:r>
            <w:proofErr w:type="spellEnd"/>
            <w:proofErr w:type="gramStart"/>
            <w:r w:rsidRPr="008F338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:</w:t>
            </w:r>
            <w:proofErr w:type="gramEnd"/>
            <w:r w:rsidRPr="008F338F">
              <w:rPr>
                <w:rFonts w:ascii="Times New Roman" w:hAnsi="Times New Roman"/>
                <w:bCs/>
                <w:color w:val="0000FF"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Відповідно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gram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до</w:t>
            </w:r>
            <w:proofErr w:type="gramEnd"/>
            <w:r w:rsidRPr="008F338F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нормативної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документації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виробника</w:t>
            </w:r>
            <w:proofErr w:type="spellEnd"/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  <w:p w:rsidR="00975EFF" w:rsidRPr="00975EFF" w:rsidRDefault="00975EFF" w:rsidP="00975EFF">
            <w:pPr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975EF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Пояс запобіжний 4ПБ2 з двома стропами</w:t>
            </w:r>
          </w:p>
          <w:p w:rsidR="00975EFF" w:rsidRPr="00975EFF" w:rsidRDefault="00975EFF" w:rsidP="00975EFF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  <w:lang w:val="uk-UA"/>
              </w:rPr>
            </w:pPr>
            <w:r w:rsidRPr="00975EFF">
              <w:rPr>
                <w:rFonts w:ascii="Times New Roman" w:hAnsi="Times New Roman"/>
                <w:sz w:val="22"/>
                <w:szCs w:val="22"/>
                <w:lang w:val="uk-UA"/>
              </w:rPr>
              <w:t>Використовується як опорне пристосування, призначене для фіксації робітника на висоті та захисту від падіння з висоти під час виконання монтажних або ремонтних робіт згідно «Правил охорони праці під час виконання робіт на висоті» ДНАОП 0.00-1.15-07</w:t>
            </w:r>
          </w:p>
          <w:p w:rsidR="00975EFF" w:rsidRPr="00975EFF" w:rsidRDefault="00975EFF" w:rsidP="00975EF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75EFF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  <w:lang w:val="uk-UA"/>
              </w:rPr>
              <w:t xml:space="preserve">Матеріал: </w:t>
            </w:r>
            <w:proofErr w:type="spellStart"/>
            <w:r w:rsidRPr="00975EFF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  <w:lang w:val="uk-UA"/>
              </w:rPr>
              <w:t>поліамід</w:t>
            </w:r>
            <w:proofErr w:type="spellEnd"/>
            <w:r w:rsidRPr="00975EFF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  <w:lang w:val="uk-UA"/>
              </w:rPr>
              <w:t xml:space="preserve">, </w:t>
            </w:r>
            <w:proofErr w:type="spellStart"/>
            <w:r w:rsidRPr="00975EFF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  <w:lang w:val="uk-UA"/>
              </w:rPr>
              <w:t>поліестер</w:t>
            </w:r>
            <w:proofErr w:type="spellEnd"/>
            <w:r w:rsidRPr="00975EFF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  <w:lang w:val="uk-UA"/>
              </w:rPr>
              <w:t xml:space="preserve">, сталь із захисним покриттям </w:t>
            </w:r>
          </w:p>
          <w:p w:rsidR="00975EFF" w:rsidRPr="00975EFF" w:rsidRDefault="00975EFF" w:rsidP="00975EFF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  <w:lang w:val="uk-UA"/>
              </w:rPr>
            </w:pPr>
            <w:r w:rsidRPr="00975EFF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  <w:lang w:val="uk-UA"/>
              </w:rPr>
              <w:lastRenderedPageBreak/>
              <w:t>Вага пояса: 1,9кг</w:t>
            </w:r>
          </w:p>
          <w:p w:rsidR="00975EFF" w:rsidRPr="00975EFF" w:rsidRDefault="00975EFF" w:rsidP="00975EFF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  <w:lang w:val="uk-UA"/>
              </w:rPr>
            </w:pPr>
            <w:r w:rsidRPr="00975EFF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  <w:lang w:val="uk-UA"/>
              </w:rPr>
              <w:t>Обхват талії: 850-1300 мм</w:t>
            </w:r>
          </w:p>
          <w:p w:rsidR="00975EFF" w:rsidRPr="00975EFF" w:rsidRDefault="00975EFF" w:rsidP="00975EFF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  <w:lang w:val="uk-UA"/>
              </w:rPr>
            </w:pPr>
            <w:r w:rsidRPr="00975EFF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  <w:lang w:val="uk-UA"/>
              </w:rPr>
              <w:t xml:space="preserve">Статичне розривне навантаження: не менше 15 </w:t>
            </w:r>
            <w:proofErr w:type="spellStart"/>
            <w:r w:rsidRPr="00975EFF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  <w:lang w:val="uk-UA"/>
              </w:rPr>
              <w:t>кН</w:t>
            </w:r>
            <w:proofErr w:type="spellEnd"/>
          </w:p>
          <w:p w:rsidR="00975EFF" w:rsidRPr="00975EFF" w:rsidRDefault="00975EFF" w:rsidP="00975EFF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975EFF">
              <w:rPr>
                <w:rFonts w:ascii="Times New Roman" w:hAnsi="Times New Roman"/>
                <w:sz w:val="22"/>
                <w:szCs w:val="22"/>
                <w:lang w:val="uk-UA"/>
              </w:rPr>
              <w:t>Гарантійний термін зберігання - не менше 1 року з дня отримання продукції кінцевим споживачем до моменту її введення в експлуатацію.</w:t>
            </w:r>
          </w:p>
          <w:p w:rsidR="00975EFF" w:rsidRPr="00975EFF" w:rsidRDefault="00975EFF" w:rsidP="00975EFF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975EFF">
              <w:rPr>
                <w:rFonts w:ascii="Times New Roman" w:hAnsi="Times New Roman"/>
                <w:sz w:val="22"/>
                <w:szCs w:val="22"/>
                <w:lang w:val="uk-UA"/>
              </w:rPr>
              <w:t>Гарантійний термін експлуатації - не менше 2 років від дати введення в експлуатацію.</w:t>
            </w:r>
          </w:p>
          <w:p w:rsidR="00975EFF" w:rsidRPr="00975EFF" w:rsidRDefault="00975EFF" w:rsidP="00975EFF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975EFF">
              <w:rPr>
                <w:rFonts w:ascii="Times New Roman" w:hAnsi="Times New Roman"/>
                <w:sz w:val="22"/>
                <w:szCs w:val="22"/>
                <w:lang w:val="uk-UA"/>
              </w:rPr>
              <w:t>Умови зберігання:</w:t>
            </w:r>
          </w:p>
          <w:p w:rsidR="00975EFF" w:rsidRPr="00975EFF" w:rsidRDefault="00975EFF" w:rsidP="00975EFF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975EFF">
              <w:rPr>
                <w:rFonts w:ascii="Times New Roman" w:hAnsi="Times New Roman"/>
                <w:sz w:val="22"/>
                <w:szCs w:val="22"/>
                <w:lang w:val="uk-UA"/>
              </w:rPr>
              <w:t>Відповідно до нормативного документа виробника.</w:t>
            </w:r>
          </w:p>
          <w:p w:rsidR="00975EFF" w:rsidRPr="00975EFF" w:rsidRDefault="00975EFF" w:rsidP="00975EFF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975EFF">
              <w:rPr>
                <w:rFonts w:ascii="Times New Roman" w:hAnsi="Times New Roman"/>
                <w:sz w:val="22"/>
                <w:szCs w:val="22"/>
                <w:lang w:val="uk-UA"/>
              </w:rPr>
              <w:t>Умови транспортування:</w:t>
            </w:r>
          </w:p>
          <w:p w:rsidR="00975EFF" w:rsidRPr="00975EFF" w:rsidRDefault="00975EFF" w:rsidP="00975EFF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975EFF">
              <w:rPr>
                <w:rFonts w:ascii="Times New Roman" w:hAnsi="Times New Roman"/>
                <w:sz w:val="22"/>
                <w:szCs w:val="22"/>
                <w:lang w:val="uk-UA"/>
              </w:rPr>
              <w:t>Відповідно до нормативного документа.</w:t>
            </w:r>
          </w:p>
          <w:p w:rsidR="00975EFF" w:rsidRPr="00975EFF" w:rsidRDefault="00975EFF" w:rsidP="00975EFF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975EFF">
              <w:rPr>
                <w:rFonts w:ascii="Times New Roman" w:hAnsi="Times New Roman"/>
                <w:sz w:val="22"/>
                <w:szCs w:val="22"/>
                <w:lang w:val="uk-UA"/>
              </w:rPr>
              <w:t>Умови пакування, маркування:</w:t>
            </w:r>
          </w:p>
          <w:p w:rsidR="00975EFF" w:rsidRPr="00975EFF" w:rsidRDefault="00975EFF" w:rsidP="00975EFF">
            <w:pPr>
              <w:pStyle w:val="HTML"/>
              <w:shd w:val="clear" w:color="auto" w:fill="F8F9FA"/>
              <w:rPr>
                <w:rFonts w:ascii="Times New Roman" w:hAnsi="Times New Roman" w:cs="Times New Roman"/>
                <w:bCs/>
                <w:sz w:val="22"/>
                <w:szCs w:val="22"/>
                <w:lang w:val="uk-UA"/>
              </w:rPr>
            </w:pPr>
            <w:r w:rsidRPr="00975EFF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Відповідно до нормативного документа виробника.</w:t>
            </w:r>
          </w:p>
          <w:p w:rsidR="00DF0FA5" w:rsidRPr="001A317E" w:rsidRDefault="00DF0FA5" w:rsidP="00DF0FA5">
            <w:pPr>
              <w:pStyle w:val="HTML"/>
              <w:shd w:val="clear" w:color="auto" w:fill="F8F9FA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1A317E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Пояс </w:t>
            </w:r>
            <w:proofErr w:type="spellStart"/>
            <w:r w:rsidRPr="001A317E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лямочний</w:t>
            </w:r>
            <w:proofErr w:type="spellEnd"/>
            <w:r w:rsidRPr="001A317E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A317E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зі</w:t>
            </w:r>
            <w:proofErr w:type="spellEnd"/>
            <w:r w:rsidRPr="001A317E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стропом  3ПЛ-К</w:t>
            </w:r>
          </w:p>
          <w:p w:rsidR="001A317E" w:rsidRPr="008F338F" w:rsidRDefault="001A317E" w:rsidP="001A317E">
            <w:pPr>
              <w:pStyle w:val="HTML"/>
              <w:shd w:val="clear" w:color="auto" w:fill="F8F9FA"/>
              <w:rPr>
                <w:rFonts w:ascii="Times New Roman" w:hAnsi="Times New Roman"/>
                <w:color w:val="222222"/>
                <w:sz w:val="22"/>
                <w:szCs w:val="22"/>
              </w:rPr>
            </w:pPr>
            <w:r w:rsidRPr="008F338F">
              <w:rPr>
                <w:rFonts w:ascii="Times New Roman" w:hAnsi="Times New Roman"/>
                <w:color w:val="222222"/>
                <w:sz w:val="22"/>
                <w:szCs w:val="22"/>
                <w:lang w:val="uk-UA"/>
              </w:rPr>
              <w:t>Призначений для використання як опорний засіб для захисту робочих у випадку падіння з висоти під час виконання монтажних та ремонтно-віднов</w:t>
            </w:r>
            <w:r>
              <w:rPr>
                <w:rFonts w:ascii="Times New Roman" w:hAnsi="Times New Roman"/>
                <w:color w:val="222222"/>
                <w:sz w:val="22"/>
                <w:szCs w:val="22"/>
                <w:lang w:val="uk-UA"/>
              </w:rPr>
              <w:t>лювальних робіт згідно «Правил охорони праці при виконанні робіт на висоті</w:t>
            </w:r>
            <w:r w:rsidRPr="008F338F">
              <w:rPr>
                <w:rFonts w:ascii="Times New Roman" w:hAnsi="Times New Roman"/>
                <w:color w:val="222222"/>
                <w:sz w:val="22"/>
                <w:szCs w:val="22"/>
              </w:rPr>
              <w:t>»</w:t>
            </w:r>
            <w:r>
              <w:rPr>
                <w:rFonts w:ascii="Times New Roman" w:hAnsi="Times New Roman"/>
                <w:color w:val="222222"/>
                <w:sz w:val="22"/>
                <w:szCs w:val="22"/>
                <w:lang w:val="uk-UA"/>
              </w:rPr>
              <w:t xml:space="preserve">         </w:t>
            </w:r>
            <w:r w:rsidRPr="008F338F">
              <w:rPr>
                <w:rFonts w:ascii="Times New Roman" w:hAnsi="Times New Roman"/>
                <w:color w:val="222222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color w:val="222222"/>
                <w:sz w:val="22"/>
                <w:szCs w:val="22"/>
                <w:lang w:val="uk-UA"/>
              </w:rPr>
              <w:t>НПАОП.</w:t>
            </w:r>
            <w:r w:rsidRPr="008F338F">
              <w:rPr>
                <w:rFonts w:ascii="Times New Roman" w:hAnsi="Times New Roman"/>
                <w:color w:val="222222"/>
                <w:sz w:val="22"/>
                <w:szCs w:val="22"/>
              </w:rPr>
              <w:t>00-1.15-07</w:t>
            </w:r>
          </w:p>
          <w:p w:rsidR="001A317E" w:rsidRPr="008F338F" w:rsidRDefault="001A317E" w:rsidP="001A317E">
            <w:pPr>
              <w:rPr>
                <w:rFonts w:ascii="Times New Roman" w:hAnsi="Times New Roman"/>
                <w:color w:val="222222"/>
                <w:sz w:val="22"/>
                <w:szCs w:val="22"/>
              </w:rPr>
            </w:pPr>
            <w:proofErr w:type="spellStart"/>
            <w:proofErr w:type="gramStart"/>
            <w:r w:rsidRPr="008F338F">
              <w:rPr>
                <w:rFonts w:ascii="Times New Roman" w:hAnsi="Times New Roman"/>
                <w:sz w:val="22"/>
                <w:szCs w:val="22"/>
              </w:rPr>
              <w:t>Техн</w:t>
            </w:r>
            <w:proofErr w:type="gramEnd"/>
            <w:r w:rsidRPr="008F338F">
              <w:rPr>
                <w:rFonts w:ascii="Times New Roman" w:hAnsi="Times New Roman"/>
                <w:sz w:val="22"/>
                <w:szCs w:val="22"/>
              </w:rPr>
              <w:t>ічні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характеристики: </w:t>
            </w:r>
            <w:proofErr w:type="spellStart"/>
            <w:r w:rsidRPr="008F338F">
              <w:rPr>
                <w:rFonts w:ascii="Times New Roman" w:hAnsi="Times New Roman"/>
                <w:color w:val="222222"/>
                <w:sz w:val="22"/>
                <w:szCs w:val="22"/>
              </w:rPr>
              <w:t>Розмі</w:t>
            </w:r>
            <w:proofErr w:type="gramStart"/>
            <w:r w:rsidRPr="008F338F">
              <w:rPr>
                <w:rFonts w:ascii="Times New Roman" w:hAnsi="Times New Roman"/>
                <w:color w:val="222222"/>
                <w:sz w:val="22"/>
                <w:szCs w:val="22"/>
              </w:rPr>
              <w:t>р</w:t>
            </w:r>
            <w:proofErr w:type="spellEnd"/>
            <w:proofErr w:type="gramEnd"/>
            <w:r w:rsidRPr="008F338F">
              <w:rPr>
                <w:rFonts w:ascii="Times New Roman" w:hAnsi="Times New Roman"/>
                <w:color w:val="222222"/>
                <w:sz w:val="22"/>
                <w:szCs w:val="22"/>
              </w:rPr>
              <w:t xml:space="preserve">: S: обхват </w:t>
            </w:r>
            <w:proofErr w:type="spellStart"/>
            <w:r w:rsidRPr="008F338F">
              <w:rPr>
                <w:rFonts w:ascii="Times New Roman" w:hAnsi="Times New Roman"/>
                <w:color w:val="222222"/>
                <w:sz w:val="22"/>
                <w:szCs w:val="22"/>
              </w:rPr>
              <w:t>талії</w:t>
            </w:r>
            <w:proofErr w:type="spellEnd"/>
            <w:r w:rsidRPr="008F338F">
              <w:rPr>
                <w:rFonts w:ascii="Times New Roman" w:hAnsi="Times New Roman"/>
                <w:color w:val="222222"/>
                <w:sz w:val="22"/>
                <w:szCs w:val="22"/>
              </w:rPr>
              <w:t xml:space="preserve"> 640-</w:t>
            </w:r>
            <w:smartTag w:uri="urn:schemas-microsoft-com:office:smarttags" w:element="metricconverter">
              <w:smartTagPr>
                <w:attr w:name="ProductID" w:val="1000 мм"/>
              </w:smartTagPr>
              <w:r w:rsidRPr="008F338F">
                <w:rPr>
                  <w:rFonts w:ascii="Times New Roman" w:hAnsi="Times New Roman"/>
                  <w:color w:val="222222"/>
                  <w:sz w:val="22"/>
                  <w:szCs w:val="22"/>
                </w:rPr>
                <w:t>1000 мм</w:t>
              </w:r>
            </w:smartTag>
            <w:r w:rsidRPr="008F338F">
              <w:rPr>
                <w:rFonts w:ascii="Times New Roman" w:hAnsi="Times New Roman"/>
                <w:color w:val="222222"/>
                <w:sz w:val="22"/>
                <w:szCs w:val="22"/>
              </w:rPr>
              <w:t>; вага: 1,7±</w:t>
            </w:r>
            <w:smartTag w:uri="urn:schemas-microsoft-com:office:smarttags" w:element="metricconverter">
              <w:smartTagPr>
                <w:attr w:name="ProductID" w:val="0,1 кг"/>
              </w:smartTagPr>
              <w:r w:rsidRPr="008F338F">
                <w:rPr>
                  <w:rFonts w:ascii="Times New Roman" w:hAnsi="Times New Roman"/>
                  <w:color w:val="222222"/>
                  <w:sz w:val="22"/>
                  <w:szCs w:val="22"/>
                </w:rPr>
                <w:t>0,1 кг</w:t>
              </w:r>
            </w:smartTag>
            <w:r w:rsidRPr="008F338F">
              <w:rPr>
                <w:rFonts w:ascii="Times New Roman" w:hAnsi="Times New Roman"/>
                <w:color w:val="222222"/>
                <w:sz w:val="22"/>
                <w:szCs w:val="22"/>
              </w:rPr>
              <w:t>;</w:t>
            </w:r>
          </w:p>
          <w:p w:rsidR="001A317E" w:rsidRPr="008F338F" w:rsidRDefault="001A317E" w:rsidP="001A317E">
            <w:pPr>
              <w:rPr>
                <w:rFonts w:ascii="Times New Roman" w:hAnsi="Times New Roman"/>
                <w:color w:val="222222"/>
                <w:sz w:val="22"/>
                <w:szCs w:val="22"/>
              </w:rPr>
            </w:pPr>
            <w:r w:rsidRPr="008F338F">
              <w:rPr>
                <w:rFonts w:ascii="Times New Roman" w:hAnsi="Times New Roman"/>
                <w:color w:val="222222"/>
                <w:sz w:val="22"/>
                <w:szCs w:val="22"/>
              </w:rPr>
              <w:t xml:space="preserve">L: обхват </w:t>
            </w:r>
            <w:proofErr w:type="spellStart"/>
            <w:r w:rsidRPr="008F338F">
              <w:rPr>
                <w:rFonts w:ascii="Times New Roman" w:hAnsi="Times New Roman"/>
                <w:color w:val="222222"/>
                <w:sz w:val="22"/>
                <w:szCs w:val="22"/>
              </w:rPr>
              <w:t>талії</w:t>
            </w:r>
            <w:proofErr w:type="spellEnd"/>
            <w:r w:rsidRPr="008F338F">
              <w:rPr>
                <w:rFonts w:ascii="Times New Roman" w:hAnsi="Times New Roman"/>
                <w:color w:val="222222"/>
                <w:sz w:val="22"/>
                <w:szCs w:val="22"/>
              </w:rPr>
              <w:t xml:space="preserve"> 1100-</w:t>
            </w:r>
            <w:smartTag w:uri="urn:schemas-microsoft-com:office:smarttags" w:element="metricconverter">
              <w:smartTagPr>
                <w:attr w:name="ProductID" w:val="1500 мм"/>
              </w:smartTagPr>
              <w:r w:rsidRPr="008F338F">
                <w:rPr>
                  <w:rFonts w:ascii="Times New Roman" w:hAnsi="Times New Roman"/>
                  <w:color w:val="222222"/>
                  <w:sz w:val="22"/>
                  <w:szCs w:val="22"/>
                </w:rPr>
                <w:t>1500 мм</w:t>
              </w:r>
            </w:smartTag>
            <w:r w:rsidRPr="008F338F">
              <w:rPr>
                <w:rFonts w:ascii="Times New Roman" w:hAnsi="Times New Roman"/>
                <w:color w:val="222222"/>
                <w:sz w:val="22"/>
                <w:szCs w:val="22"/>
              </w:rPr>
              <w:t>; вага: 2,1±</w:t>
            </w:r>
            <w:smartTag w:uri="urn:schemas-microsoft-com:office:smarttags" w:element="metricconverter">
              <w:smartTagPr>
                <w:attr w:name="ProductID" w:val="0,1 кг"/>
              </w:smartTagPr>
              <w:r w:rsidRPr="008F338F">
                <w:rPr>
                  <w:rFonts w:ascii="Times New Roman" w:hAnsi="Times New Roman"/>
                  <w:color w:val="222222"/>
                  <w:sz w:val="22"/>
                  <w:szCs w:val="22"/>
                </w:rPr>
                <w:t>0,1 кг</w:t>
              </w:r>
            </w:smartTag>
            <w:r w:rsidRPr="008F338F">
              <w:rPr>
                <w:rFonts w:ascii="Times New Roman" w:hAnsi="Times New Roman"/>
                <w:color w:val="222222"/>
                <w:sz w:val="22"/>
                <w:szCs w:val="22"/>
              </w:rPr>
              <w:t>;</w:t>
            </w:r>
          </w:p>
          <w:p w:rsidR="001A317E" w:rsidRPr="008F338F" w:rsidRDefault="001A317E" w:rsidP="001A317E">
            <w:pPr>
              <w:rPr>
                <w:rFonts w:ascii="Times New Roman" w:hAnsi="Times New Roman"/>
                <w:color w:val="222222"/>
                <w:sz w:val="22"/>
                <w:szCs w:val="22"/>
              </w:rPr>
            </w:pPr>
            <w:r w:rsidRPr="008F338F">
              <w:rPr>
                <w:rFonts w:ascii="Times New Roman" w:hAnsi="Times New Roman"/>
                <w:color w:val="222222"/>
                <w:sz w:val="22"/>
                <w:szCs w:val="22"/>
              </w:rPr>
              <w:t xml:space="preserve">М: обхват </w:t>
            </w:r>
            <w:proofErr w:type="spellStart"/>
            <w:r w:rsidRPr="008F338F">
              <w:rPr>
                <w:rFonts w:ascii="Times New Roman" w:hAnsi="Times New Roman"/>
                <w:color w:val="222222"/>
                <w:sz w:val="22"/>
                <w:szCs w:val="22"/>
              </w:rPr>
              <w:t>талії</w:t>
            </w:r>
            <w:proofErr w:type="spellEnd"/>
            <w:r w:rsidRPr="008F338F">
              <w:rPr>
                <w:rFonts w:ascii="Times New Roman" w:hAnsi="Times New Roman"/>
                <w:color w:val="222222"/>
                <w:sz w:val="22"/>
                <w:szCs w:val="22"/>
              </w:rPr>
              <w:t xml:space="preserve"> 850-</w:t>
            </w:r>
            <w:smartTag w:uri="urn:schemas-microsoft-com:office:smarttags" w:element="metricconverter">
              <w:smartTagPr>
                <w:attr w:name="ProductID" w:val="1300 мм"/>
              </w:smartTagPr>
              <w:r w:rsidRPr="008F338F">
                <w:rPr>
                  <w:rFonts w:ascii="Times New Roman" w:hAnsi="Times New Roman"/>
                  <w:color w:val="222222"/>
                  <w:sz w:val="22"/>
                  <w:szCs w:val="22"/>
                </w:rPr>
                <w:t>1300 мм</w:t>
              </w:r>
            </w:smartTag>
            <w:r w:rsidRPr="008F338F">
              <w:rPr>
                <w:rFonts w:ascii="Times New Roman" w:hAnsi="Times New Roman"/>
                <w:color w:val="222222"/>
                <w:sz w:val="22"/>
                <w:szCs w:val="22"/>
              </w:rPr>
              <w:t>; вага: 1,9±</w:t>
            </w:r>
            <w:smartTag w:uri="urn:schemas-microsoft-com:office:smarttags" w:element="metricconverter">
              <w:smartTagPr>
                <w:attr w:name="ProductID" w:val="0,1 кг"/>
              </w:smartTagPr>
              <w:r w:rsidRPr="008F338F">
                <w:rPr>
                  <w:rFonts w:ascii="Times New Roman" w:hAnsi="Times New Roman"/>
                  <w:color w:val="222222"/>
                  <w:sz w:val="22"/>
                  <w:szCs w:val="22"/>
                </w:rPr>
                <w:t>0,1 кг</w:t>
              </w:r>
            </w:smartTag>
            <w:r w:rsidRPr="008F338F">
              <w:rPr>
                <w:rFonts w:ascii="Times New Roman" w:hAnsi="Times New Roman"/>
                <w:color w:val="222222"/>
                <w:sz w:val="22"/>
                <w:szCs w:val="22"/>
              </w:rPr>
              <w:t>;</w:t>
            </w:r>
          </w:p>
          <w:p w:rsidR="001A317E" w:rsidRPr="008F338F" w:rsidRDefault="001A317E" w:rsidP="001A317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8F338F">
              <w:rPr>
                <w:rFonts w:ascii="Times New Roman" w:hAnsi="Times New Roman"/>
                <w:color w:val="222222"/>
                <w:sz w:val="22"/>
                <w:szCs w:val="22"/>
                <w:shd w:val="clear" w:color="auto" w:fill="F8F9FA"/>
              </w:rPr>
              <w:t>Статичне</w:t>
            </w:r>
            <w:proofErr w:type="spellEnd"/>
            <w:r w:rsidRPr="008F338F">
              <w:rPr>
                <w:rFonts w:ascii="Times New Roman" w:hAnsi="Times New Roman"/>
                <w:color w:val="222222"/>
                <w:sz w:val="22"/>
                <w:szCs w:val="22"/>
                <w:shd w:val="clear" w:color="auto" w:fill="F8F9FA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color w:val="222222"/>
                <w:sz w:val="22"/>
                <w:szCs w:val="22"/>
                <w:shd w:val="clear" w:color="auto" w:fill="F8F9FA"/>
              </w:rPr>
              <w:t>розривне</w:t>
            </w:r>
            <w:proofErr w:type="spellEnd"/>
            <w:r w:rsidRPr="008F338F">
              <w:rPr>
                <w:rFonts w:ascii="Times New Roman" w:hAnsi="Times New Roman"/>
                <w:color w:val="222222"/>
                <w:sz w:val="22"/>
                <w:szCs w:val="22"/>
                <w:shd w:val="clear" w:color="auto" w:fill="F8F9FA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color w:val="222222"/>
                <w:sz w:val="22"/>
                <w:szCs w:val="22"/>
                <w:shd w:val="clear" w:color="auto" w:fill="F8F9FA"/>
              </w:rPr>
              <w:t>навантаження</w:t>
            </w:r>
            <w:proofErr w:type="spellEnd"/>
            <w:r w:rsidRPr="008F338F">
              <w:rPr>
                <w:rFonts w:ascii="Times New Roman" w:hAnsi="Times New Roman"/>
                <w:color w:val="222222"/>
                <w:sz w:val="22"/>
                <w:szCs w:val="22"/>
                <w:shd w:val="clear" w:color="auto" w:fill="F8F9FA"/>
              </w:rPr>
              <w:t xml:space="preserve">: не </w:t>
            </w:r>
            <w:proofErr w:type="spellStart"/>
            <w:r w:rsidRPr="008F338F">
              <w:rPr>
                <w:rFonts w:ascii="Times New Roman" w:hAnsi="Times New Roman"/>
                <w:color w:val="222222"/>
                <w:sz w:val="22"/>
                <w:szCs w:val="22"/>
                <w:shd w:val="clear" w:color="auto" w:fill="F8F9FA"/>
              </w:rPr>
              <w:t>менше</w:t>
            </w:r>
            <w:proofErr w:type="spellEnd"/>
            <w:r w:rsidRPr="008F338F">
              <w:rPr>
                <w:rFonts w:ascii="Times New Roman" w:hAnsi="Times New Roman"/>
                <w:color w:val="222222"/>
                <w:sz w:val="22"/>
                <w:szCs w:val="22"/>
                <w:shd w:val="clear" w:color="auto" w:fill="F8F9FA"/>
              </w:rPr>
              <w:t xml:space="preserve"> 15 </w:t>
            </w:r>
            <w:proofErr w:type="spellStart"/>
            <w:r w:rsidRPr="008F338F">
              <w:rPr>
                <w:rFonts w:ascii="Times New Roman" w:hAnsi="Times New Roman"/>
                <w:color w:val="222222"/>
                <w:sz w:val="22"/>
                <w:szCs w:val="22"/>
                <w:shd w:val="clear" w:color="auto" w:fill="F8F9FA"/>
              </w:rPr>
              <w:t>кН.</w:t>
            </w:r>
            <w:proofErr w:type="spellEnd"/>
          </w:p>
          <w:p w:rsidR="001A317E" w:rsidRPr="008F338F" w:rsidRDefault="001A317E" w:rsidP="001A317E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>:</w:t>
            </w:r>
            <w:r w:rsidRPr="008F338F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Гарантійний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термін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– не </w:t>
            </w: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24 </w:t>
            </w: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місяців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з </w:t>
            </w: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дати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введення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в </w:t>
            </w: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експлуатацію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1A317E" w:rsidRPr="008F338F" w:rsidRDefault="001A317E" w:rsidP="001A317E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Гарантійний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термін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зберігання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– повинен </w:t>
            </w: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становити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не </w:t>
            </w: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12 </w:t>
            </w: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місяців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8F338F">
              <w:rPr>
                <w:rFonts w:ascii="Times New Roman" w:hAnsi="Times New Roman"/>
                <w:sz w:val="22"/>
                <w:szCs w:val="22"/>
              </w:rPr>
              <w:t>в</w:t>
            </w:r>
            <w:proofErr w:type="gramEnd"/>
            <w:r w:rsidRPr="008F338F">
              <w:rPr>
                <w:rFonts w:ascii="Times New Roman" w:hAnsi="Times New Roman"/>
                <w:sz w:val="22"/>
                <w:szCs w:val="22"/>
              </w:rPr>
              <w:t>ід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дати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отримання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кінцевим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sz w:val="22"/>
                <w:szCs w:val="22"/>
              </w:rPr>
              <w:t>споживачем</w:t>
            </w:r>
            <w:proofErr w:type="spellEnd"/>
            <w:r w:rsidRPr="008F338F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1A317E" w:rsidRPr="008F338F" w:rsidRDefault="001A317E" w:rsidP="001A317E">
            <w:pPr>
              <w:pStyle w:val="HTML"/>
              <w:shd w:val="clear" w:color="auto" w:fill="F8F9FA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F338F">
              <w:rPr>
                <w:rFonts w:ascii="Times New Roman" w:hAnsi="Times New Roman"/>
                <w:snapToGrid w:val="0"/>
                <w:sz w:val="22"/>
                <w:szCs w:val="22"/>
                <w:lang w:val="uk-UA"/>
              </w:rPr>
              <w:t>Умови зберігання :</w:t>
            </w:r>
          </w:p>
          <w:p w:rsidR="001A317E" w:rsidRPr="002B63DA" w:rsidRDefault="001A317E" w:rsidP="001A317E">
            <w:pPr>
              <w:pStyle w:val="2"/>
              <w:spacing w:after="0" w:line="240" w:lineRule="auto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B63DA">
              <w:rPr>
                <w:rFonts w:ascii="Times New Roman" w:hAnsi="Times New Roman"/>
                <w:snapToGrid w:val="0"/>
                <w:sz w:val="22"/>
                <w:szCs w:val="22"/>
                <w:lang w:val="uk-UA"/>
              </w:rPr>
              <w:t xml:space="preserve">Зберігаються в складських приміщеннях та </w:t>
            </w:r>
            <w:r w:rsidRPr="002B63DA">
              <w:rPr>
                <w:rFonts w:ascii="Times New Roman" w:hAnsi="Times New Roman"/>
                <w:sz w:val="22"/>
                <w:szCs w:val="22"/>
                <w:lang w:val="uk-UA"/>
              </w:rPr>
              <w:t>обов'язковим запобіганням від атмосферних опадів та механічних пошкоджень.</w:t>
            </w:r>
          </w:p>
          <w:p w:rsidR="009A35A2" w:rsidRPr="00975EFF" w:rsidRDefault="001A317E" w:rsidP="00975EFF">
            <w:pPr>
              <w:pStyle w:val="HTML"/>
              <w:shd w:val="clear" w:color="auto" w:fill="F8F9FA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F338F">
              <w:rPr>
                <w:rFonts w:ascii="Times New Roman" w:hAnsi="Times New Roman"/>
                <w:snapToGrid w:val="0"/>
                <w:sz w:val="22"/>
                <w:szCs w:val="22"/>
                <w:lang w:val="uk-UA"/>
              </w:rPr>
              <w:t xml:space="preserve">Умови транспортування </w:t>
            </w:r>
            <w:r w:rsidRPr="008F338F">
              <w:rPr>
                <w:rFonts w:ascii="Times New Roman" w:hAnsi="Times New Roman"/>
                <w:sz w:val="22"/>
                <w:szCs w:val="22"/>
                <w:lang w:val="uk-UA"/>
              </w:rPr>
              <w:br/>
              <w:t>Транспортують всіма видами транспорту відповідно до правил перевезення вантажів, що діють на даному виді транспорту з обов'язковим запобіганням їх від атмосферних опадів та механічних пошкоджень.</w:t>
            </w:r>
            <w:r w:rsidRPr="008F338F">
              <w:rPr>
                <w:rFonts w:ascii="Times New Roman" w:hAnsi="Times New Roman"/>
                <w:sz w:val="22"/>
                <w:szCs w:val="22"/>
                <w:lang w:val="uk-UA"/>
              </w:rPr>
              <w:br/>
            </w:r>
            <w:proofErr w:type="spellStart"/>
            <w:r w:rsidRPr="008F338F">
              <w:rPr>
                <w:rFonts w:ascii="Times New Roman" w:hAnsi="Times New Roman"/>
                <w:snapToGrid w:val="0"/>
                <w:sz w:val="22"/>
                <w:szCs w:val="22"/>
              </w:rPr>
              <w:t>Умови</w:t>
            </w:r>
            <w:proofErr w:type="spellEnd"/>
            <w:r w:rsidRPr="008F338F">
              <w:rPr>
                <w:rFonts w:ascii="Times New Roman" w:hAnsi="Times New Roman"/>
                <w:snapToGrid w:val="0"/>
                <w:sz w:val="22"/>
                <w:szCs w:val="22"/>
              </w:rPr>
              <w:t xml:space="preserve"> </w:t>
            </w:r>
            <w:proofErr w:type="spellStart"/>
            <w:r w:rsidRPr="008F338F">
              <w:rPr>
                <w:rFonts w:ascii="Times New Roman" w:hAnsi="Times New Roman"/>
                <w:snapToGrid w:val="0"/>
                <w:sz w:val="22"/>
                <w:szCs w:val="22"/>
              </w:rPr>
              <w:t>пакування</w:t>
            </w:r>
            <w:proofErr w:type="spellEnd"/>
            <w:r w:rsidRPr="008F338F">
              <w:rPr>
                <w:rFonts w:ascii="Times New Roman" w:hAnsi="Times New Roman"/>
                <w:snapToGrid w:val="0"/>
                <w:sz w:val="22"/>
                <w:szCs w:val="22"/>
              </w:rPr>
              <w:t xml:space="preserve">, </w:t>
            </w:r>
            <w:proofErr w:type="spellStart"/>
            <w:r w:rsidRPr="008F338F">
              <w:rPr>
                <w:rFonts w:ascii="Times New Roman" w:hAnsi="Times New Roman"/>
                <w:snapToGrid w:val="0"/>
                <w:sz w:val="22"/>
                <w:szCs w:val="22"/>
              </w:rPr>
              <w:t>маркування</w:t>
            </w:r>
            <w:proofErr w:type="spellEnd"/>
            <w:r w:rsidRPr="008F338F">
              <w:rPr>
                <w:rFonts w:ascii="Times New Roman" w:hAnsi="Times New Roman"/>
                <w:snapToGrid w:val="0"/>
                <w:sz w:val="22"/>
                <w:szCs w:val="22"/>
              </w:rPr>
              <w:t xml:space="preserve"> </w:t>
            </w:r>
            <w:r w:rsidRPr="008F338F">
              <w:rPr>
                <w:rFonts w:ascii="Times New Roman" w:hAnsi="Times New Roman"/>
                <w:sz w:val="22"/>
                <w:szCs w:val="22"/>
              </w:rPr>
              <w:br/>
            </w:r>
            <w:r w:rsidRPr="008F338F">
              <w:rPr>
                <w:rFonts w:ascii="Times New Roman" w:eastAsia="Calibri" w:hAnsi="Times New Roman"/>
                <w:color w:val="000000"/>
                <w:sz w:val="22"/>
                <w:szCs w:val="22"/>
                <w:lang w:val="uk-UA"/>
              </w:rPr>
              <w:t>Маркуються заводом виробником власним штампом та номером партії та датою виготовлення.</w:t>
            </w:r>
          </w:p>
        </w:tc>
        <w:tc>
          <w:tcPr>
            <w:tcW w:w="4253" w:type="dxa"/>
          </w:tcPr>
          <w:p w:rsidR="00053AC5" w:rsidRPr="00975EFF" w:rsidRDefault="00053AC5" w:rsidP="00975EFF">
            <w:pPr>
              <w:ind w:right="1169"/>
              <w:rPr>
                <w:color w:val="000000" w:themeColor="text1"/>
                <w:lang w:val="uk-UA"/>
              </w:rPr>
            </w:pPr>
          </w:p>
          <w:p w:rsidR="009A35A2" w:rsidRPr="00975EFF" w:rsidRDefault="00053AC5" w:rsidP="00975EFF">
            <w:pPr>
              <w:ind w:right="1169"/>
              <w:rPr>
                <w:color w:val="000000" w:themeColor="text1"/>
                <w:lang w:val="uk-UA"/>
              </w:rPr>
            </w:pPr>
            <w:r w:rsidRPr="00975EFF">
              <w:rPr>
                <w:color w:val="000000" w:themeColor="text1"/>
                <w:lang w:val="uk-UA"/>
              </w:rPr>
              <w:t>НПАОП 0.00-1.15.07 Про затвердження правил охорони праці під час виконання робіт на висоті</w:t>
            </w:r>
          </w:p>
          <w:p w:rsidR="00053AC5" w:rsidRPr="00975EFF" w:rsidRDefault="00053AC5" w:rsidP="00975EFF">
            <w:pPr>
              <w:ind w:right="1169"/>
              <w:rPr>
                <w:color w:val="000000" w:themeColor="text1"/>
                <w:lang w:val="uk-UA"/>
              </w:rPr>
            </w:pPr>
          </w:p>
        </w:tc>
      </w:tr>
      <w:tr w:rsidR="009A35A2" w:rsidRPr="002F391C" w:rsidTr="00975EFF">
        <w:tc>
          <w:tcPr>
            <w:tcW w:w="11448" w:type="dxa"/>
          </w:tcPr>
          <w:p w:rsidR="009A35A2" w:rsidRDefault="009A35A2" w:rsidP="0083634D">
            <w:pPr>
              <w:rPr>
                <w:u w:val="single"/>
                <w:lang w:val="uk-UA"/>
              </w:rPr>
            </w:pPr>
          </w:p>
          <w:p w:rsidR="009A35A2" w:rsidRPr="001B2592" w:rsidRDefault="009A35A2" w:rsidP="0083634D">
            <w:pPr>
              <w:rPr>
                <w:sz w:val="28"/>
                <w:szCs w:val="28"/>
                <w:u w:val="single"/>
                <w:lang w:val="uk-UA"/>
              </w:rPr>
            </w:pPr>
            <w:r w:rsidRPr="001B2592">
              <w:rPr>
                <w:sz w:val="28"/>
                <w:szCs w:val="28"/>
                <w:u w:val="single"/>
                <w:lang w:val="uk-UA"/>
              </w:rPr>
              <w:t>Очікувана вартість</w:t>
            </w:r>
            <w:r w:rsidR="003D2B2B">
              <w:rPr>
                <w:sz w:val="28"/>
                <w:szCs w:val="28"/>
                <w:u w:val="single"/>
                <w:lang w:val="uk-UA"/>
              </w:rPr>
              <w:t>:</w:t>
            </w:r>
            <w:r w:rsidRPr="001B2592">
              <w:rPr>
                <w:sz w:val="28"/>
                <w:szCs w:val="28"/>
                <w:lang w:val="uk-UA"/>
              </w:rPr>
              <w:t xml:space="preserve">  </w:t>
            </w:r>
            <w:r w:rsidR="00D45A18">
              <w:rPr>
                <w:sz w:val="28"/>
                <w:szCs w:val="28"/>
                <w:lang w:val="uk-UA"/>
              </w:rPr>
              <w:t>1</w:t>
            </w:r>
            <w:r w:rsidR="00975EFF">
              <w:rPr>
                <w:sz w:val="28"/>
                <w:szCs w:val="28"/>
                <w:lang w:val="uk-UA"/>
              </w:rPr>
              <w:t xml:space="preserve">90 071,00 </w:t>
            </w:r>
            <w:r w:rsidRPr="001B2592">
              <w:rPr>
                <w:sz w:val="28"/>
                <w:szCs w:val="28"/>
                <w:lang w:val="uk-UA"/>
              </w:rPr>
              <w:t xml:space="preserve"> грн з ПДВ</w:t>
            </w:r>
          </w:p>
          <w:p w:rsidR="009A35A2" w:rsidRPr="002F391C" w:rsidRDefault="009A35A2" w:rsidP="00CA7331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253" w:type="dxa"/>
          </w:tcPr>
          <w:p w:rsidR="005E1AB8" w:rsidRPr="002F391C" w:rsidRDefault="005E1AB8" w:rsidP="001A317E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137B"/>
    <w:rsid w:val="00015D25"/>
    <w:rsid w:val="000250D4"/>
    <w:rsid w:val="000259B5"/>
    <w:rsid w:val="00053AC5"/>
    <w:rsid w:val="000A1D6E"/>
    <w:rsid w:val="00115C5D"/>
    <w:rsid w:val="00183258"/>
    <w:rsid w:val="001A317E"/>
    <w:rsid w:val="001B2592"/>
    <w:rsid w:val="001F4435"/>
    <w:rsid w:val="002227BD"/>
    <w:rsid w:val="00233D82"/>
    <w:rsid w:val="002376E3"/>
    <w:rsid w:val="002D11DB"/>
    <w:rsid w:val="002F391C"/>
    <w:rsid w:val="00364978"/>
    <w:rsid w:val="003913F3"/>
    <w:rsid w:val="003D2B2B"/>
    <w:rsid w:val="00416A8F"/>
    <w:rsid w:val="004A1B60"/>
    <w:rsid w:val="00542FFA"/>
    <w:rsid w:val="005B50FC"/>
    <w:rsid w:val="005B5AE5"/>
    <w:rsid w:val="005E1AB8"/>
    <w:rsid w:val="005E79DF"/>
    <w:rsid w:val="0060117B"/>
    <w:rsid w:val="006260B2"/>
    <w:rsid w:val="006317D3"/>
    <w:rsid w:val="00634033"/>
    <w:rsid w:val="0066638B"/>
    <w:rsid w:val="006C73D3"/>
    <w:rsid w:val="007267C0"/>
    <w:rsid w:val="007815C3"/>
    <w:rsid w:val="007E0A4E"/>
    <w:rsid w:val="00820672"/>
    <w:rsid w:val="00825E78"/>
    <w:rsid w:val="0083462A"/>
    <w:rsid w:val="0083634D"/>
    <w:rsid w:val="0089189C"/>
    <w:rsid w:val="008C5BAB"/>
    <w:rsid w:val="00950AB6"/>
    <w:rsid w:val="00975EFF"/>
    <w:rsid w:val="0098478B"/>
    <w:rsid w:val="009A35A2"/>
    <w:rsid w:val="009D796F"/>
    <w:rsid w:val="009F6D77"/>
    <w:rsid w:val="00A41184"/>
    <w:rsid w:val="00AA3880"/>
    <w:rsid w:val="00B62EE3"/>
    <w:rsid w:val="00C27592"/>
    <w:rsid w:val="00CA7331"/>
    <w:rsid w:val="00CD453B"/>
    <w:rsid w:val="00D02743"/>
    <w:rsid w:val="00D05604"/>
    <w:rsid w:val="00D44F4D"/>
    <w:rsid w:val="00D45A18"/>
    <w:rsid w:val="00D56C69"/>
    <w:rsid w:val="00DC5AAE"/>
    <w:rsid w:val="00DF0FA5"/>
    <w:rsid w:val="00E36FFF"/>
    <w:rsid w:val="00E5198A"/>
    <w:rsid w:val="00EA6244"/>
    <w:rsid w:val="00EE2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  <w:style w:type="paragraph" w:styleId="2">
    <w:name w:val="Body Text 2"/>
    <w:basedOn w:val="a"/>
    <w:link w:val="20"/>
    <w:rsid w:val="001A317E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A317E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  <w:style w:type="paragraph" w:styleId="2">
    <w:name w:val="Body Text 2"/>
    <w:basedOn w:val="a"/>
    <w:link w:val="20"/>
    <w:rsid w:val="001A317E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A317E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932</Words>
  <Characters>5316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6236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2022-09-15T09:38:00Z</cp:lastPrinted>
  <dcterms:created xsi:type="dcterms:W3CDTF">2023-01-19T12:15:00Z</dcterms:created>
  <dcterms:modified xsi:type="dcterms:W3CDTF">2023-01-19T12:15:00Z</dcterms:modified>
</cp:coreProperties>
</file>