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A6" w:rsidRPr="00020FA6" w:rsidRDefault="00E459A7" w:rsidP="00020FA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ДК  021-2015 – </w:t>
      </w:r>
      <w:r w:rsidR="00020FA6" w:rsidRPr="00020FA6">
        <w:rPr>
          <w:sz w:val="28"/>
          <w:szCs w:val="28"/>
          <w:lang w:val="uk-UA"/>
        </w:rPr>
        <w:t xml:space="preserve">31430000-9  «Електричні акумулятори»                           </w:t>
      </w:r>
    </w:p>
    <w:p w:rsidR="00CF4F87" w:rsidRDefault="00020FA6" w:rsidP="00020FA6">
      <w:pPr>
        <w:jc w:val="center"/>
        <w:rPr>
          <w:sz w:val="28"/>
          <w:szCs w:val="28"/>
          <w:lang w:val="uk-UA"/>
        </w:rPr>
      </w:pPr>
      <w:r w:rsidRPr="00020FA6">
        <w:rPr>
          <w:sz w:val="28"/>
          <w:szCs w:val="28"/>
          <w:lang w:val="uk-UA"/>
        </w:rPr>
        <w:t xml:space="preserve">( акумулятори </w:t>
      </w:r>
      <w:proofErr w:type="spellStart"/>
      <w:r w:rsidRPr="00020FA6">
        <w:rPr>
          <w:sz w:val="28"/>
          <w:szCs w:val="28"/>
          <w:lang w:val="uk-UA"/>
        </w:rPr>
        <w:t>стартерні</w:t>
      </w:r>
      <w:proofErr w:type="spellEnd"/>
      <w:r w:rsidRPr="00020FA6">
        <w:rPr>
          <w:sz w:val="28"/>
          <w:szCs w:val="28"/>
          <w:lang w:val="uk-UA"/>
        </w:rPr>
        <w:t xml:space="preserve"> в асортименті )</w:t>
      </w:r>
    </w:p>
    <w:bookmarkStart w:id="0" w:name="_GoBack"/>
    <w:p w:rsidR="006F0B05" w:rsidRPr="006F0B05" w:rsidRDefault="006F0B05" w:rsidP="00020FA6">
      <w:pPr>
        <w:jc w:val="center"/>
        <w:rPr>
          <w:rFonts w:ascii="Times New Roman" w:hAnsi="Times New Roman"/>
        </w:rPr>
      </w:pPr>
      <w:r w:rsidRPr="006F0B05">
        <w:rPr>
          <w:rFonts w:ascii="Times New Roman" w:hAnsi="Times New Roman"/>
        </w:rPr>
        <w:fldChar w:fldCharType="begin"/>
      </w:r>
      <w:r w:rsidRPr="006F0B05">
        <w:rPr>
          <w:rFonts w:ascii="Times New Roman" w:hAnsi="Times New Roman"/>
        </w:rPr>
        <w:instrText xml:space="preserve"> HYPERLINK "http://prozorro.gov.ua/tender/UA-2023-01-20-011819-a/" </w:instrText>
      </w:r>
      <w:r w:rsidRPr="006F0B05">
        <w:rPr>
          <w:rFonts w:ascii="Times New Roman" w:hAnsi="Times New Roman"/>
        </w:rPr>
        <w:fldChar w:fldCharType="separate"/>
      </w:r>
      <w:r w:rsidRPr="006F0B05">
        <w:rPr>
          <w:rStyle w:val="a3"/>
          <w:rFonts w:ascii="Times New Roman" w:hAnsi="Times New Roman"/>
          <w:color w:val="auto"/>
          <w:shd w:val="clear" w:color="auto" w:fill="FAFAFA"/>
        </w:rPr>
        <w:t>UA-2023-01-20-011819-a</w:t>
      </w:r>
      <w:r w:rsidRPr="006F0B05">
        <w:rPr>
          <w:rFonts w:ascii="Times New Roman" w:hAnsi="Times New Roman"/>
        </w:rPr>
        <w:fldChar w:fldCharType="end"/>
      </w:r>
    </w:p>
    <w:tbl>
      <w:tblPr>
        <w:tblStyle w:val="a4"/>
        <w:tblpPr w:leftFromText="180" w:rightFromText="180" w:vertAnchor="text" w:horzAnchor="margin" w:tblpY="130"/>
        <w:tblW w:w="15701" w:type="dxa"/>
        <w:tblLook w:val="04A0" w:firstRow="1" w:lastRow="0" w:firstColumn="1" w:lastColumn="0" w:noHBand="0" w:noVBand="1"/>
      </w:tblPr>
      <w:tblGrid>
        <w:gridCol w:w="12217"/>
        <w:gridCol w:w="3484"/>
      </w:tblGrid>
      <w:tr w:rsidR="00020FA6" w:rsidTr="00020FA6">
        <w:tc>
          <w:tcPr>
            <w:tcW w:w="10173" w:type="dxa"/>
          </w:tcPr>
          <w:bookmarkEnd w:id="0"/>
          <w:p w:rsidR="00020FA6" w:rsidRPr="000259B5" w:rsidRDefault="00020FA6" w:rsidP="00E4705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E47058">
              <w:rPr>
                <w:b/>
                <w:sz w:val="28"/>
                <w:szCs w:val="28"/>
                <w:lang w:val="uk-UA"/>
              </w:rPr>
              <w:t>Тендерної документації</w:t>
            </w:r>
          </w:p>
        </w:tc>
        <w:tc>
          <w:tcPr>
            <w:tcW w:w="5528" w:type="dxa"/>
          </w:tcPr>
          <w:p w:rsidR="00020FA6" w:rsidRDefault="00020FA6" w:rsidP="00020FA6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0FA6" w:rsidRPr="00E47058" w:rsidTr="00020FA6">
        <w:trPr>
          <w:trHeight w:val="2160"/>
        </w:trPr>
        <w:tc>
          <w:tcPr>
            <w:tcW w:w="10173" w:type="dxa"/>
          </w:tcPr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</w:t>
            </w:r>
            <w:r>
              <w:rPr>
                <w:i/>
                <w:sz w:val="22"/>
                <w:szCs w:val="22"/>
                <w:u w:val="single"/>
                <w:lang w:val="uk-UA"/>
              </w:rPr>
              <w:t>, якісні</w:t>
            </w:r>
            <w:r w:rsidRPr="00D015DC">
              <w:rPr>
                <w:i/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E47058" w:rsidRPr="002F391C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</w:p>
          <w:tbl>
            <w:tblPr>
              <w:tblW w:w="10692" w:type="dxa"/>
              <w:jc w:val="center"/>
              <w:tblInd w:w="129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3522"/>
              <w:gridCol w:w="7170"/>
            </w:tblGrid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spacing w:before="100" w:beforeAutospacing="1" w:after="100" w:afterAutospacing="1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- 513х189х223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39,0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- 140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900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 - 513х223х223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51,0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 190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-1200</w:t>
                  </w:r>
                  <w:proofErr w:type="gramEnd"/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- 242х175х190</w:t>
                  </w:r>
                </w:p>
                <w:p w:rsidR="00E47058" w:rsidRPr="00C833A1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кг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14,2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, А/год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55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510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- 242х175х190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16,0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- 60</w:t>
                  </w:r>
                </w:p>
                <w:p w:rsidR="00E47058" w:rsidRPr="00C833A1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480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- 276х175х190</w:t>
                  </w:r>
                </w:p>
                <w:p w:rsidR="00E47058" w:rsidRPr="00AE48D4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кг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18,9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А/год -  7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</w:t>
                  </w:r>
                </w:p>
                <w:p w:rsidR="00E47058" w:rsidRPr="00AE48D4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760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12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lastRenderedPageBreak/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) - 353х175х190</w:t>
                  </w:r>
                </w:p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), кг – 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</w:t>
                  </w:r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,0</w:t>
                  </w:r>
                </w:p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, А/год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90</w:t>
                  </w:r>
                </w:p>
                <w:p w:rsidR="00E47058" w:rsidRPr="00AE48D4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760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8D0F43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- 353х175х190</w:t>
                  </w:r>
                </w:p>
                <w:p w:rsidR="00E47058" w:rsidRPr="00AE48D4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ектролітом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), кг – 24,5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- 100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800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- 242х175х190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16,0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А/год - 6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5</w:t>
                  </w:r>
                </w:p>
                <w:p w:rsidR="00E47058" w:rsidRPr="00AE48D4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А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610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– 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8D0F43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(є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вро клема)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 - 513х223х223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кг – 51,0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А/год -  190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(</w:t>
                  </w: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-1200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, В -12</w:t>
                  </w:r>
                </w:p>
              </w:tc>
            </w:tr>
            <w:tr w:rsidR="00E47058" w:rsidRPr="009E746E" w:rsidTr="00B33F46">
              <w:trPr>
                <w:trHeight w:val="1705"/>
                <w:jc w:val="center"/>
              </w:trPr>
              <w:tc>
                <w:tcPr>
                  <w:tcW w:w="20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8D0F43" w:rsidRDefault="00E47058" w:rsidP="006F0B05">
                  <w:pPr>
                    <w:framePr w:hSpace="180" w:wrap="around" w:vAnchor="text" w:hAnchor="margin" w:y="130"/>
                    <w:jc w:val="center"/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Акумулятор</w:t>
                  </w:r>
                  <w:proofErr w:type="spellEnd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стартерний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(є</w:t>
                  </w:r>
                  <w:proofErr w:type="gram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вро клема)</w:t>
                  </w:r>
                </w:p>
              </w:tc>
              <w:tc>
                <w:tcPr>
                  <w:tcW w:w="41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Габаритні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розміри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</w:t>
                  </w:r>
                  <w:proofErr w:type="gram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б</w:t>
                  </w:r>
                  <w:proofErr w:type="gram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ільше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мм (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ДхШхВ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 - 276х175х190</w:t>
                  </w:r>
                </w:p>
                <w:p w:rsidR="00E47058" w:rsidRPr="00AE48D4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Вага з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електролітом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), кг –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18,0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Наявність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електроліту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- так</w:t>
                  </w:r>
                </w:p>
                <w:p w:rsidR="00E47058" w:rsidRPr="008D0F43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ємність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</w:rPr>
                    <w:t>, А/год -  7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4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Пусковий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струм (не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менше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), А – 640</w:t>
                  </w:r>
                </w:p>
                <w:p w:rsidR="00E47058" w:rsidRPr="009E746E" w:rsidRDefault="00E47058" w:rsidP="006F0B05">
                  <w:pPr>
                    <w:framePr w:hSpace="180" w:wrap="around" w:vAnchor="text" w:hAnchor="margin" w:y="130"/>
                    <w:jc w:val="both"/>
                    <w:rPr>
                      <w:rFonts w:ascii="Times New Roman" w:hAnsi="Times New Roman"/>
                      <w:sz w:val="22"/>
                      <w:szCs w:val="22"/>
                    </w:rPr>
                  </w:pP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Номінальна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>напруга</w:t>
                  </w:r>
                  <w:proofErr w:type="spellEnd"/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, В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–</w:t>
                  </w:r>
                  <w:r w:rsidRPr="009E746E">
                    <w:rPr>
                      <w:rFonts w:ascii="Times New Roman" w:hAnsi="Times New Roman"/>
                      <w:sz w:val="22"/>
                      <w:szCs w:val="22"/>
                    </w:rPr>
                    <w:t xml:space="preserve"> 12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</w:t>
                  </w:r>
                </w:p>
              </w:tc>
            </w:tr>
          </w:tbl>
          <w:p w:rsidR="00E47058" w:rsidRPr="00E47058" w:rsidRDefault="00020FA6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r w:rsidR="00E47058">
              <w:t xml:space="preserve">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строк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зберігання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не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1 року з дня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отримання</w:t>
            </w:r>
            <w:proofErr w:type="spellEnd"/>
            <w:r w:rsidR="00E47058"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E47058" w:rsidRPr="00E47058">
              <w:rPr>
                <w:rFonts w:ascii="Times New Roman" w:hAnsi="Times New Roman"/>
                <w:sz w:val="22"/>
                <w:szCs w:val="22"/>
              </w:rPr>
              <w:t>продукції</w:t>
            </w:r>
            <w:proofErr w:type="spellEnd"/>
          </w:p>
          <w:p w:rsidR="00E47058" w:rsidRPr="00E47058" w:rsidRDefault="00E47058" w:rsidP="00E47058">
            <w:pPr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  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Гарантійний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термін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експлуатації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 не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менше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1 року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дати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введення</w:t>
            </w:r>
            <w:proofErr w:type="spellEnd"/>
            <w:r w:rsidRPr="00E47058">
              <w:rPr>
                <w:rFonts w:ascii="Times New Roman" w:hAnsi="Times New Roman"/>
                <w:sz w:val="22"/>
                <w:szCs w:val="22"/>
              </w:rPr>
              <w:t xml:space="preserve"> в </w:t>
            </w:r>
            <w:proofErr w:type="spellStart"/>
            <w:r w:rsidRPr="00E47058">
              <w:rPr>
                <w:rFonts w:ascii="Times New Roman" w:hAnsi="Times New Roman"/>
                <w:sz w:val="22"/>
                <w:szCs w:val="22"/>
              </w:rPr>
              <w:t>експлуатацію</w:t>
            </w:r>
            <w:proofErr w:type="spellEnd"/>
          </w:p>
          <w:p w:rsidR="00020FA6" w:rsidRPr="002F391C" w:rsidRDefault="00020FA6" w:rsidP="00020FA6">
            <w:pPr>
              <w:contextualSpacing/>
              <w:jc w:val="both"/>
              <w:rPr>
                <w:sz w:val="22"/>
                <w:szCs w:val="22"/>
                <w:lang w:val="uk-UA"/>
              </w:rPr>
            </w:pP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5528" w:type="dxa"/>
          </w:tcPr>
          <w:p w:rsidR="00020FA6" w:rsidRDefault="00020FA6" w:rsidP="00E47058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 w:rsidRPr="00E459A7">
              <w:rPr>
                <w:lang w:val="uk-UA"/>
              </w:rPr>
              <w:lastRenderedPageBreak/>
              <w:t xml:space="preserve">З метою </w:t>
            </w:r>
            <w:r w:rsidRPr="00AC13C1">
              <w:rPr>
                <w:rFonts w:ascii="Times New Roman" w:hAnsi="Times New Roman"/>
                <w:lang w:val="uk-UA"/>
              </w:rPr>
              <w:t xml:space="preserve">забезпечення </w:t>
            </w:r>
            <w:r w:rsidR="002601BF">
              <w:rPr>
                <w:rFonts w:ascii="Times New Roman" w:hAnsi="Times New Roman"/>
                <w:lang w:val="uk-UA"/>
              </w:rPr>
              <w:t xml:space="preserve">безперебійної роботи </w:t>
            </w:r>
            <w:r w:rsidRPr="002601BF">
              <w:rPr>
                <w:rFonts w:ascii="Times New Roman" w:hAnsi="Times New Roman"/>
                <w:lang w:val="uk-UA"/>
              </w:rPr>
              <w:t>технологічн</w:t>
            </w:r>
            <w:r w:rsidR="002601BF" w:rsidRPr="002601BF">
              <w:rPr>
                <w:rFonts w:ascii="Times New Roman" w:hAnsi="Times New Roman"/>
                <w:lang w:val="uk-UA"/>
              </w:rPr>
              <w:t>ого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>транспорту</w:t>
            </w:r>
            <w:r w:rsidRPr="002601BF">
              <w:rPr>
                <w:rFonts w:ascii="Times New Roman" w:hAnsi="Times New Roman"/>
                <w:lang w:val="uk-UA"/>
              </w:rPr>
              <w:t xml:space="preserve"> 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 об`єктів </w:t>
            </w:r>
            <w:r w:rsidRPr="002601BF">
              <w:rPr>
                <w:rFonts w:ascii="Times New Roman" w:hAnsi="Times New Roman"/>
                <w:lang w:val="uk-UA"/>
              </w:rPr>
              <w:t>інфраструктури         регіональної       ф</w:t>
            </w:r>
            <w:r w:rsidR="002601BF" w:rsidRPr="002601BF">
              <w:rPr>
                <w:rFonts w:ascii="Times New Roman" w:hAnsi="Times New Roman"/>
                <w:lang w:val="uk-UA"/>
              </w:rPr>
              <w:t xml:space="preserve">ілії         «Придніпровська </w:t>
            </w:r>
            <w:r w:rsidRPr="002601BF">
              <w:rPr>
                <w:rFonts w:ascii="Times New Roman" w:hAnsi="Times New Roman"/>
                <w:lang w:val="uk-UA"/>
              </w:rPr>
              <w:t xml:space="preserve">залізниця» АТ </w:t>
            </w:r>
            <w:r w:rsidR="00E47058">
              <w:rPr>
                <w:rFonts w:ascii="Times New Roman" w:hAnsi="Times New Roman"/>
                <w:lang w:val="uk-UA"/>
              </w:rPr>
              <w:t>«</w:t>
            </w:r>
            <w:r w:rsidRPr="002601BF">
              <w:rPr>
                <w:rFonts w:ascii="Times New Roman" w:hAnsi="Times New Roman"/>
                <w:lang w:val="uk-UA"/>
              </w:rPr>
              <w:t>Укрзалізниця»</w:t>
            </w:r>
            <w:r w:rsidR="002601BF" w:rsidRPr="002601BF">
              <w:rPr>
                <w:rFonts w:ascii="Times New Roman" w:hAnsi="Times New Roman"/>
                <w:lang w:val="uk-UA"/>
              </w:rPr>
              <w:t>.</w:t>
            </w:r>
          </w:p>
          <w:p w:rsidR="008334EA" w:rsidRDefault="008334EA" w:rsidP="002601BF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E010A0" w:rsidRPr="00852A18" w:rsidRDefault="00E010A0" w:rsidP="00287D5D">
            <w:pPr>
              <w:jc w:val="both"/>
              <w:rPr>
                <w:sz w:val="22"/>
                <w:szCs w:val="22"/>
                <w:lang w:val="uk-UA"/>
              </w:rPr>
            </w:pPr>
            <w:r w:rsidRPr="00852A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020FA6" w:rsidRPr="002F391C" w:rsidTr="00852A18">
        <w:trPr>
          <w:trHeight w:val="772"/>
        </w:trPr>
        <w:tc>
          <w:tcPr>
            <w:tcW w:w="10173" w:type="dxa"/>
          </w:tcPr>
          <w:p w:rsidR="00852A18" w:rsidRDefault="00852A18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</w:p>
          <w:p w:rsidR="00020FA6" w:rsidRPr="00D015DC" w:rsidRDefault="00020FA6" w:rsidP="00020FA6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020FA6" w:rsidRPr="002F391C" w:rsidRDefault="00E47058" w:rsidP="00020FA6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lang w:val="uk-UA"/>
              </w:rPr>
              <w:t>1 828 822,49</w:t>
            </w:r>
            <w:r w:rsidR="00E010A0" w:rsidRPr="00B41653">
              <w:rPr>
                <w:rFonts w:ascii="Times New Roman" w:hAnsi="Times New Roman"/>
                <w:b/>
                <w:color w:val="000000"/>
                <w:sz w:val="21"/>
                <w:szCs w:val="21"/>
                <w:lang w:val="uk-UA"/>
              </w:rPr>
              <w:t xml:space="preserve"> грн</w:t>
            </w:r>
            <w:r w:rsidR="00E010A0" w:rsidRPr="007B00BB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 xml:space="preserve">. 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з урахуванням ПДВ</w:t>
            </w:r>
            <w:r w:rsidR="00852A1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020FA6" w:rsidRPr="002D041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020FA6" w:rsidRPr="002F391C" w:rsidRDefault="00020FA6" w:rsidP="00020FA6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528" w:type="dxa"/>
          </w:tcPr>
          <w:p w:rsidR="00020FA6" w:rsidRPr="002F391C" w:rsidRDefault="00E47058" w:rsidP="006F0B05">
            <w:pPr>
              <w:jc w:val="center"/>
              <w:rPr>
                <w:sz w:val="22"/>
                <w:szCs w:val="22"/>
                <w:lang w:val="uk-UA"/>
              </w:rPr>
            </w:pPr>
            <w:r w:rsidRPr="00E47058">
              <w:rPr>
                <w:sz w:val="22"/>
                <w:szCs w:val="22"/>
                <w:lang w:val="uk-UA"/>
              </w:rPr>
              <w:t>За результатами ма</w:t>
            </w:r>
            <w:r>
              <w:rPr>
                <w:sz w:val="22"/>
                <w:szCs w:val="22"/>
                <w:lang w:val="uk-UA"/>
              </w:rPr>
              <w:t xml:space="preserve">ркетингового дослідження ринку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852A18">
      <w:pgSz w:w="16838" w:h="11906" w:orient="landscape"/>
      <w:pgMar w:top="426" w:right="851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FA6"/>
    <w:rsid w:val="000259B5"/>
    <w:rsid w:val="0016520D"/>
    <w:rsid w:val="002601BF"/>
    <w:rsid w:val="00287D5D"/>
    <w:rsid w:val="002D0417"/>
    <w:rsid w:val="002F391C"/>
    <w:rsid w:val="003F1BA1"/>
    <w:rsid w:val="005E3885"/>
    <w:rsid w:val="006A7C5E"/>
    <w:rsid w:val="006F02E9"/>
    <w:rsid w:val="006F0B05"/>
    <w:rsid w:val="008334EA"/>
    <w:rsid w:val="00852A18"/>
    <w:rsid w:val="00950AB6"/>
    <w:rsid w:val="00B41653"/>
    <w:rsid w:val="00CF39B6"/>
    <w:rsid w:val="00CF4F87"/>
    <w:rsid w:val="00D015DC"/>
    <w:rsid w:val="00DD52CC"/>
    <w:rsid w:val="00E010A0"/>
    <w:rsid w:val="00E459A7"/>
    <w:rsid w:val="00E47058"/>
    <w:rsid w:val="00EA6244"/>
    <w:rsid w:val="00EB6BA4"/>
    <w:rsid w:val="00F2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5">
    <w:name w:val="Normal (Web)"/>
    <w:aliases w:val="Обычный (Web)"/>
    <w:basedOn w:val="a"/>
    <w:uiPriority w:val="99"/>
    <w:unhideWhenUsed/>
    <w:rsid w:val="00E459A7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6">
    <w:name w:val="Balloon Text"/>
    <w:basedOn w:val="a"/>
    <w:link w:val="a7"/>
    <w:uiPriority w:val="99"/>
    <w:semiHidden/>
    <w:unhideWhenUsed/>
    <w:rsid w:val="00E4705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70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514</Words>
  <Characters>2933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2023-01-20T11:49:00Z</cp:lastPrinted>
  <dcterms:created xsi:type="dcterms:W3CDTF">2023-01-23T10:38:00Z</dcterms:created>
  <dcterms:modified xsi:type="dcterms:W3CDTF">2023-01-23T10:38:00Z</dcterms:modified>
</cp:coreProperties>
</file>