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266" w:rsidRDefault="00E66266" w:rsidP="00664C5F">
      <w:pPr>
        <w:tabs>
          <w:tab w:val="left" w:pos="709"/>
        </w:tabs>
        <w:jc w:val="center"/>
        <w:rPr>
          <w:b/>
          <w:sz w:val="28"/>
          <w:szCs w:val="28"/>
          <w:lang w:val="uk-UA"/>
        </w:rPr>
      </w:pPr>
    </w:p>
    <w:p w:rsidR="00B841A2" w:rsidRPr="00F15DB6" w:rsidRDefault="000259B5" w:rsidP="00B841A2">
      <w:pPr>
        <w:widowControl w:val="0"/>
        <w:jc w:val="center"/>
        <w:rPr>
          <w:rFonts w:ascii="Times New Roman" w:hAnsi="Times New Roman"/>
          <w:sz w:val="28"/>
          <w:szCs w:val="28"/>
          <w:lang w:val="uk-UA"/>
        </w:rPr>
      </w:pPr>
      <w:r w:rsidRPr="00D42821">
        <w:rPr>
          <w:rFonts w:ascii="Times New Roman" w:hAnsi="Times New Roman"/>
          <w:sz w:val="28"/>
          <w:szCs w:val="28"/>
          <w:lang w:val="uk-UA"/>
        </w:rPr>
        <w:t xml:space="preserve">ДК </w:t>
      </w:r>
      <w:r w:rsidRPr="00F15DB6">
        <w:rPr>
          <w:rFonts w:ascii="Times New Roman" w:hAnsi="Times New Roman"/>
          <w:sz w:val="28"/>
          <w:szCs w:val="28"/>
          <w:lang w:val="uk-UA"/>
        </w:rPr>
        <w:t xml:space="preserve">021:2015 - </w:t>
      </w:r>
      <w:r w:rsidR="00B841A2" w:rsidRPr="00F15DB6">
        <w:rPr>
          <w:rFonts w:ascii="Times New Roman" w:hAnsi="Times New Roman"/>
          <w:sz w:val="28"/>
          <w:szCs w:val="28"/>
          <w:lang w:val="uk-UA"/>
        </w:rPr>
        <w:t>1951</w:t>
      </w:r>
      <w:r w:rsidR="00B841A2" w:rsidRPr="00F15DB6">
        <w:rPr>
          <w:rFonts w:ascii="Times New Roman" w:hAnsi="Times New Roman"/>
          <w:sz w:val="28"/>
          <w:szCs w:val="28"/>
        </w:rPr>
        <w:t>0000-4</w:t>
      </w:r>
      <w:r w:rsidR="00B841A2" w:rsidRPr="00F15DB6">
        <w:rPr>
          <w:rFonts w:ascii="Times New Roman" w:hAnsi="Times New Roman"/>
          <w:sz w:val="28"/>
          <w:szCs w:val="28"/>
          <w:lang w:val="uk-UA"/>
        </w:rPr>
        <w:t xml:space="preserve">  «Гумові вироби» (Пластини технічні гумові)   </w:t>
      </w:r>
    </w:p>
    <w:p w:rsidR="00FB3CB6" w:rsidRPr="00F15DB6" w:rsidRDefault="00FB3CB6" w:rsidP="00FB3CB6">
      <w:pPr>
        <w:tabs>
          <w:tab w:val="left" w:pos="709"/>
        </w:tabs>
        <w:jc w:val="center"/>
        <w:rPr>
          <w:rFonts w:ascii="Times New Roman" w:hAnsi="Times New Roman"/>
          <w:sz w:val="28"/>
          <w:szCs w:val="28"/>
          <w:lang w:val="uk-UA"/>
        </w:rPr>
      </w:pPr>
    </w:p>
    <w:bookmarkStart w:id="0" w:name="_GoBack"/>
    <w:p w:rsidR="000259B5" w:rsidRPr="00F15DB6" w:rsidRDefault="00F15DB6" w:rsidP="00F15DB6">
      <w:pPr>
        <w:jc w:val="center"/>
        <w:rPr>
          <w:rFonts w:ascii="Times New Roman" w:hAnsi="Times New Roman"/>
          <w:sz w:val="28"/>
          <w:szCs w:val="28"/>
          <w:lang w:val="uk-UA"/>
        </w:rPr>
      </w:pPr>
      <w:r w:rsidRPr="00F15DB6">
        <w:rPr>
          <w:rFonts w:ascii="Times New Roman" w:hAnsi="Times New Roman"/>
          <w:sz w:val="28"/>
          <w:szCs w:val="28"/>
        </w:rPr>
        <w:fldChar w:fldCharType="begin"/>
      </w:r>
      <w:r w:rsidRPr="00F15DB6">
        <w:rPr>
          <w:rFonts w:ascii="Times New Roman" w:hAnsi="Times New Roman"/>
          <w:sz w:val="28"/>
          <w:szCs w:val="28"/>
        </w:rPr>
        <w:instrText xml:space="preserve"> HYPERLINK "https://prozorro.gov.ua/tender/UA-2023-02-13-012238-a" \t "_blank" </w:instrText>
      </w:r>
      <w:r w:rsidRPr="00F15DB6">
        <w:rPr>
          <w:rFonts w:ascii="Times New Roman" w:hAnsi="Times New Roman"/>
          <w:sz w:val="28"/>
          <w:szCs w:val="28"/>
        </w:rPr>
        <w:fldChar w:fldCharType="separate"/>
      </w:r>
      <w:r w:rsidRPr="00F15DB6">
        <w:rPr>
          <w:rStyle w:val="a3"/>
          <w:rFonts w:ascii="Times New Roman" w:hAnsi="Times New Roman"/>
          <w:color w:val="auto"/>
          <w:sz w:val="28"/>
          <w:szCs w:val="28"/>
          <w:u w:val="none"/>
          <w:shd w:val="clear" w:color="auto" w:fill="FFFFFF"/>
        </w:rPr>
        <w:t>UA-2023-02-13-012238-a</w:t>
      </w:r>
      <w:r w:rsidRPr="00F15DB6">
        <w:rPr>
          <w:rFonts w:ascii="Times New Roman" w:hAnsi="Times New Roman"/>
          <w:sz w:val="28"/>
          <w:szCs w:val="28"/>
        </w:rPr>
        <w:fldChar w:fldCharType="end"/>
      </w:r>
    </w:p>
    <w:bookmarkEnd w:id="0"/>
    <w:p w:rsidR="00F15DB6" w:rsidRPr="00F15DB6" w:rsidRDefault="00F15DB6" w:rsidP="000259B5">
      <w:pPr>
        <w:rPr>
          <w:lang w:val="uk-UA"/>
        </w:rPr>
      </w:pPr>
    </w:p>
    <w:tbl>
      <w:tblPr>
        <w:tblStyle w:val="a4"/>
        <w:tblW w:w="15417" w:type="dxa"/>
        <w:tblLook w:val="04A0" w:firstRow="1" w:lastRow="0" w:firstColumn="1" w:lastColumn="0" w:noHBand="0" w:noVBand="1"/>
      </w:tblPr>
      <w:tblGrid>
        <w:gridCol w:w="10881"/>
        <w:gridCol w:w="4536"/>
      </w:tblGrid>
      <w:tr w:rsidR="000259B5" w:rsidTr="00F15DB6">
        <w:tc>
          <w:tcPr>
            <w:tcW w:w="10881"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4536"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25538C" w:rsidTr="00F15DB6">
        <w:trPr>
          <w:trHeight w:val="2774"/>
        </w:trPr>
        <w:tc>
          <w:tcPr>
            <w:tcW w:w="10881" w:type="dxa"/>
          </w:tcPr>
          <w:p w:rsidR="00527B30" w:rsidRDefault="00675779" w:rsidP="00B841A2">
            <w:pPr>
              <w:pStyle w:val="HTML"/>
              <w:rPr>
                <w:rFonts w:ascii="Times New Roman" w:hAnsi="Times New Roman"/>
                <w:sz w:val="24"/>
                <w:szCs w:val="24"/>
                <w:lang w:val="uk-UA"/>
              </w:rPr>
            </w:pPr>
            <w:r w:rsidRPr="00B841A2">
              <w:rPr>
                <w:rFonts w:ascii="Times New Roman" w:hAnsi="Times New Roman"/>
                <w:sz w:val="24"/>
                <w:szCs w:val="24"/>
                <w:u w:val="single"/>
                <w:lang w:val="uk-UA"/>
              </w:rPr>
              <w:t>Технічні характеристики</w:t>
            </w:r>
            <w:r w:rsidR="00F16FAC" w:rsidRPr="00B841A2">
              <w:rPr>
                <w:rFonts w:ascii="Times New Roman" w:hAnsi="Times New Roman"/>
                <w:sz w:val="24"/>
                <w:szCs w:val="24"/>
                <w:lang w:val="uk-UA"/>
              </w:rPr>
              <w:t xml:space="preserve"> </w:t>
            </w:r>
            <w:r w:rsidR="00527B30">
              <w:rPr>
                <w:rFonts w:ascii="Times New Roman" w:hAnsi="Times New Roman"/>
                <w:sz w:val="24"/>
                <w:szCs w:val="24"/>
                <w:lang w:val="uk-UA"/>
              </w:rPr>
              <w:t>–</w:t>
            </w:r>
            <w:r w:rsidR="00B841A2" w:rsidRPr="00B841A2">
              <w:rPr>
                <w:rFonts w:ascii="Times New Roman" w:hAnsi="Times New Roman"/>
                <w:sz w:val="24"/>
                <w:szCs w:val="24"/>
                <w:lang w:val="uk-UA"/>
              </w:rPr>
              <w:t xml:space="preserve"> </w:t>
            </w:r>
          </w:p>
          <w:p w:rsidR="00527B30" w:rsidRPr="002503CD" w:rsidRDefault="00B841A2" w:rsidP="00527B30">
            <w:pPr>
              <w:pStyle w:val="a7"/>
              <w:spacing w:before="0" w:beforeAutospacing="0" w:after="0" w:afterAutospacing="0"/>
              <w:rPr>
                <w:sz w:val="22"/>
                <w:szCs w:val="22"/>
              </w:rPr>
            </w:pPr>
            <w:r w:rsidRPr="00B841A2">
              <w:rPr>
                <w:lang w:val="uk-UA"/>
              </w:rPr>
              <w:t xml:space="preserve">Пластина технічна неформова ТМКЩ - </w:t>
            </w:r>
            <w:r w:rsidR="00664C5F" w:rsidRPr="00B841A2">
              <w:rPr>
                <w:lang w:val="uk-UA"/>
              </w:rPr>
              <w:t xml:space="preserve"> </w:t>
            </w:r>
            <w:proofErr w:type="spellStart"/>
            <w:r w:rsidR="00527B30" w:rsidRPr="002503CD">
              <w:rPr>
                <w:sz w:val="22"/>
                <w:szCs w:val="22"/>
              </w:rPr>
              <w:t>Пластини</w:t>
            </w:r>
            <w:proofErr w:type="spellEnd"/>
            <w:r w:rsidR="00527B30" w:rsidRPr="002503CD">
              <w:rPr>
                <w:sz w:val="22"/>
                <w:szCs w:val="22"/>
              </w:rPr>
              <w:t xml:space="preserve"> </w:t>
            </w:r>
            <w:proofErr w:type="spellStart"/>
            <w:r w:rsidR="00527B30" w:rsidRPr="002503CD">
              <w:rPr>
                <w:sz w:val="22"/>
                <w:szCs w:val="22"/>
              </w:rPr>
              <w:t>повинні</w:t>
            </w:r>
            <w:proofErr w:type="spellEnd"/>
            <w:r w:rsidR="00527B30" w:rsidRPr="002503CD">
              <w:rPr>
                <w:sz w:val="22"/>
                <w:szCs w:val="22"/>
              </w:rPr>
              <w:t xml:space="preserve"> бути: </w:t>
            </w:r>
          </w:p>
          <w:p w:rsidR="00527B30" w:rsidRPr="00527B30" w:rsidRDefault="00527B30" w:rsidP="00527B30">
            <w:pPr>
              <w:pStyle w:val="a7"/>
              <w:spacing w:before="0" w:beforeAutospacing="0" w:after="0" w:afterAutospacing="0"/>
              <w:rPr>
                <w:sz w:val="22"/>
                <w:szCs w:val="22"/>
              </w:rPr>
            </w:pPr>
            <w:r w:rsidRPr="002503CD">
              <w:rPr>
                <w:sz w:val="22"/>
                <w:szCs w:val="22"/>
              </w:rPr>
              <w:t xml:space="preserve">- </w:t>
            </w:r>
            <w:proofErr w:type="spellStart"/>
            <w:r w:rsidRPr="00527B30">
              <w:rPr>
                <w:sz w:val="22"/>
                <w:szCs w:val="22"/>
              </w:rPr>
              <w:t>клас</w:t>
            </w:r>
            <w:proofErr w:type="spellEnd"/>
            <w:r w:rsidRPr="00527B30">
              <w:rPr>
                <w:sz w:val="22"/>
                <w:szCs w:val="22"/>
              </w:rPr>
              <w:t xml:space="preserve"> – ІI; </w:t>
            </w:r>
          </w:p>
          <w:p w:rsidR="00527B30" w:rsidRPr="00527B30" w:rsidRDefault="00527B30" w:rsidP="00527B30">
            <w:pPr>
              <w:pStyle w:val="a7"/>
              <w:spacing w:before="0" w:beforeAutospacing="0" w:after="0" w:afterAutospacing="0"/>
              <w:rPr>
                <w:sz w:val="22"/>
                <w:szCs w:val="22"/>
                <w:lang w:val="uk-UA"/>
              </w:rPr>
            </w:pPr>
            <w:r w:rsidRPr="00527B30">
              <w:rPr>
                <w:sz w:val="22"/>
                <w:szCs w:val="22"/>
              </w:rPr>
              <w:t xml:space="preserve">- вид Н – </w:t>
            </w:r>
            <w:proofErr w:type="spellStart"/>
            <w:r w:rsidRPr="00527B30">
              <w:rPr>
                <w:sz w:val="22"/>
                <w:szCs w:val="22"/>
              </w:rPr>
              <w:t>неформові</w:t>
            </w:r>
            <w:proofErr w:type="spellEnd"/>
            <w:r w:rsidRPr="00527B30">
              <w:rPr>
                <w:sz w:val="22"/>
                <w:szCs w:val="22"/>
              </w:rPr>
              <w:t xml:space="preserve"> </w:t>
            </w:r>
            <w:proofErr w:type="spellStart"/>
            <w:r w:rsidRPr="00527B30">
              <w:rPr>
                <w:sz w:val="22"/>
                <w:szCs w:val="22"/>
              </w:rPr>
              <w:t>пластини</w:t>
            </w:r>
            <w:proofErr w:type="spellEnd"/>
            <w:r w:rsidRPr="00527B30">
              <w:rPr>
                <w:sz w:val="22"/>
                <w:szCs w:val="22"/>
              </w:rPr>
              <w:t xml:space="preserve">; </w:t>
            </w:r>
          </w:p>
          <w:p w:rsidR="00527B30" w:rsidRPr="00527B30" w:rsidRDefault="00527B30" w:rsidP="00527B30">
            <w:pPr>
              <w:pStyle w:val="a7"/>
              <w:spacing w:before="0" w:beforeAutospacing="0" w:after="0" w:afterAutospacing="0"/>
              <w:rPr>
                <w:sz w:val="22"/>
                <w:szCs w:val="22"/>
                <w:lang w:val="uk-UA"/>
              </w:rPr>
            </w:pPr>
            <w:r w:rsidRPr="00527B30">
              <w:rPr>
                <w:sz w:val="22"/>
                <w:szCs w:val="22"/>
                <w:lang w:val="uk-UA"/>
              </w:rPr>
              <w:t xml:space="preserve">- вид Ф – формовані пластини; </w:t>
            </w:r>
          </w:p>
          <w:p w:rsidR="00527B30" w:rsidRPr="00527B30" w:rsidRDefault="00527B30" w:rsidP="00527B30">
            <w:pPr>
              <w:pStyle w:val="a7"/>
              <w:spacing w:before="0" w:beforeAutospacing="0" w:after="0" w:afterAutospacing="0"/>
              <w:rPr>
                <w:sz w:val="22"/>
                <w:szCs w:val="22"/>
              </w:rPr>
            </w:pPr>
            <w:r w:rsidRPr="00527B30">
              <w:rPr>
                <w:sz w:val="22"/>
                <w:szCs w:val="22"/>
              </w:rPr>
              <w:t xml:space="preserve">- тип І – </w:t>
            </w:r>
            <w:proofErr w:type="spellStart"/>
            <w:r w:rsidRPr="00527B30">
              <w:rPr>
                <w:sz w:val="22"/>
                <w:szCs w:val="22"/>
              </w:rPr>
              <w:t>гумова</w:t>
            </w:r>
            <w:proofErr w:type="spellEnd"/>
            <w:r w:rsidRPr="00527B30">
              <w:rPr>
                <w:sz w:val="22"/>
                <w:szCs w:val="22"/>
              </w:rPr>
              <w:t xml:space="preserve"> пластина; </w:t>
            </w:r>
          </w:p>
          <w:p w:rsidR="00527B30" w:rsidRPr="00527B30" w:rsidRDefault="00527B30" w:rsidP="00527B30">
            <w:pPr>
              <w:pStyle w:val="a7"/>
              <w:spacing w:before="0" w:beforeAutospacing="0" w:after="0" w:afterAutospacing="0"/>
              <w:rPr>
                <w:sz w:val="22"/>
                <w:szCs w:val="22"/>
              </w:rPr>
            </w:pPr>
            <w:r w:rsidRPr="00527B30">
              <w:rPr>
                <w:sz w:val="22"/>
                <w:szCs w:val="22"/>
              </w:rPr>
              <w:t xml:space="preserve">- </w:t>
            </w:r>
            <w:proofErr w:type="spellStart"/>
            <w:r w:rsidRPr="00527B30">
              <w:rPr>
                <w:sz w:val="22"/>
                <w:szCs w:val="22"/>
              </w:rPr>
              <w:t>ступінь</w:t>
            </w:r>
            <w:proofErr w:type="spellEnd"/>
            <w:r w:rsidRPr="00527B30">
              <w:rPr>
                <w:sz w:val="22"/>
                <w:szCs w:val="22"/>
              </w:rPr>
              <w:t xml:space="preserve"> </w:t>
            </w:r>
            <w:proofErr w:type="spellStart"/>
            <w:r w:rsidRPr="00527B30">
              <w:rPr>
                <w:sz w:val="22"/>
                <w:szCs w:val="22"/>
              </w:rPr>
              <w:t>твердості</w:t>
            </w:r>
            <w:proofErr w:type="spellEnd"/>
            <w:r w:rsidRPr="00527B30">
              <w:rPr>
                <w:sz w:val="22"/>
                <w:szCs w:val="22"/>
              </w:rPr>
              <w:t xml:space="preserve"> – </w:t>
            </w:r>
            <w:proofErr w:type="gramStart"/>
            <w:r w:rsidRPr="00527B30">
              <w:rPr>
                <w:sz w:val="22"/>
                <w:szCs w:val="22"/>
              </w:rPr>
              <w:t>С</w:t>
            </w:r>
            <w:proofErr w:type="gramEnd"/>
            <w:r w:rsidRPr="00527B30">
              <w:rPr>
                <w:sz w:val="22"/>
                <w:szCs w:val="22"/>
              </w:rPr>
              <w:t xml:space="preserve">; </w:t>
            </w:r>
          </w:p>
          <w:p w:rsidR="00527B30" w:rsidRPr="00527B30" w:rsidRDefault="00527B30" w:rsidP="00527B30">
            <w:pPr>
              <w:pStyle w:val="a7"/>
              <w:spacing w:before="0" w:beforeAutospacing="0" w:after="0" w:afterAutospacing="0"/>
              <w:rPr>
                <w:sz w:val="22"/>
                <w:szCs w:val="22"/>
                <w:lang w:val="uk-UA"/>
              </w:rPr>
            </w:pPr>
            <w:r w:rsidRPr="00527B30">
              <w:rPr>
                <w:sz w:val="22"/>
                <w:szCs w:val="22"/>
                <w:lang w:val="uk-UA"/>
              </w:rPr>
              <w:t>- т</w:t>
            </w:r>
            <w:proofErr w:type="spellStart"/>
            <w:r w:rsidRPr="00527B30">
              <w:rPr>
                <w:sz w:val="22"/>
                <w:szCs w:val="22"/>
              </w:rPr>
              <w:t>емпературний</w:t>
            </w:r>
            <w:proofErr w:type="spellEnd"/>
            <w:r w:rsidRPr="00527B30">
              <w:rPr>
                <w:sz w:val="22"/>
                <w:szCs w:val="22"/>
              </w:rPr>
              <w:t xml:space="preserve"> </w:t>
            </w:r>
            <w:proofErr w:type="spellStart"/>
            <w:r w:rsidRPr="00527B30">
              <w:rPr>
                <w:sz w:val="22"/>
                <w:szCs w:val="22"/>
              </w:rPr>
              <w:t>інтервал</w:t>
            </w:r>
            <w:proofErr w:type="spellEnd"/>
            <w:r w:rsidRPr="00527B30">
              <w:rPr>
                <w:sz w:val="22"/>
                <w:szCs w:val="22"/>
              </w:rPr>
              <w:t>, °С</w:t>
            </w:r>
            <w:r w:rsidRPr="00527B30">
              <w:rPr>
                <w:sz w:val="22"/>
                <w:szCs w:val="22"/>
                <w:lang w:val="uk-UA"/>
              </w:rPr>
              <w:t xml:space="preserve"> - </w:t>
            </w:r>
            <w:proofErr w:type="spellStart"/>
            <w:r w:rsidRPr="00527B30">
              <w:rPr>
                <w:sz w:val="22"/>
                <w:szCs w:val="22"/>
              </w:rPr>
              <w:t>від</w:t>
            </w:r>
            <w:proofErr w:type="spellEnd"/>
            <w:r w:rsidRPr="00527B30">
              <w:rPr>
                <w:sz w:val="22"/>
                <w:szCs w:val="22"/>
              </w:rPr>
              <w:t xml:space="preserve"> -30 до +80</w:t>
            </w:r>
          </w:p>
          <w:p w:rsidR="00527B30" w:rsidRPr="00527B30" w:rsidRDefault="00527B30" w:rsidP="00527B30">
            <w:pPr>
              <w:pStyle w:val="a7"/>
              <w:spacing w:before="0" w:beforeAutospacing="0" w:after="0" w:afterAutospacing="0"/>
              <w:rPr>
                <w:sz w:val="22"/>
                <w:szCs w:val="22"/>
              </w:rPr>
            </w:pPr>
            <w:r w:rsidRPr="00527B30">
              <w:rPr>
                <w:sz w:val="22"/>
                <w:szCs w:val="22"/>
                <w:lang w:val="uk-UA"/>
              </w:rPr>
              <w:t xml:space="preserve">- </w:t>
            </w:r>
            <w:r w:rsidRPr="00527B30">
              <w:rPr>
                <w:i/>
                <w:sz w:val="22"/>
                <w:szCs w:val="22"/>
                <w:lang w:val="uk-UA"/>
              </w:rPr>
              <w:t>т</w:t>
            </w:r>
            <w:proofErr w:type="spellStart"/>
            <w:r w:rsidRPr="00527B30">
              <w:rPr>
                <w:i/>
                <w:sz w:val="22"/>
                <w:szCs w:val="22"/>
              </w:rPr>
              <w:t>овщин</w:t>
            </w:r>
            <w:proofErr w:type="spellEnd"/>
            <w:r w:rsidRPr="00527B30">
              <w:rPr>
                <w:i/>
                <w:sz w:val="22"/>
                <w:szCs w:val="22"/>
                <w:lang w:val="uk-UA"/>
              </w:rPr>
              <w:t>и</w:t>
            </w:r>
            <w:r w:rsidRPr="00527B30">
              <w:rPr>
                <w:i/>
                <w:sz w:val="22"/>
                <w:szCs w:val="22"/>
              </w:rPr>
              <w:t xml:space="preserve">, мм </w:t>
            </w:r>
            <w:r w:rsidRPr="00527B30">
              <w:rPr>
                <w:i/>
                <w:sz w:val="22"/>
                <w:szCs w:val="22"/>
                <w:lang w:val="uk-UA"/>
              </w:rPr>
              <w:t>– 5, 10, 2, 3 4, 6мм</w:t>
            </w:r>
            <w:r w:rsidRPr="00527B30">
              <w:rPr>
                <w:sz w:val="22"/>
                <w:szCs w:val="22"/>
                <w:lang w:val="uk-UA"/>
              </w:rPr>
              <w:t xml:space="preserve"> </w:t>
            </w:r>
          </w:p>
          <w:p w:rsidR="00527B30" w:rsidRPr="00527B30" w:rsidRDefault="00527B30" w:rsidP="00527B30">
            <w:pPr>
              <w:pStyle w:val="a7"/>
              <w:spacing w:before="0" w:beforeAutospacing="0" w:after="0" w:afterAutospacing="0"/>
              <w:rPr>
                <w:sz w:val="22"/>
                <w:szCs w:val="22"/>
                <w:lang w:val="uk-UA"/>
              </w:rPr>
            </w:pPr>
            <w:r w:rsidRPr="00527B30">
              <w:rPr>
                <w:sz w:val="22"/>
                <w:szCs w:val="22"/>
                <w:lang w:val="uk-UA"/>
              </w:rPr>
              <w:t xml:space="preserve"> Умовна міцність при розтягуванні, МПа, не менше 5,0</w:t>
            </w:r>
          </w:p>
          <w:p w:rsidR="00527B30" w:rsidRPr="00527B30" w:rsidRDefault="00527B30" w:rsidP="00527B30">
            <w:pPr>
              <w:pStyle w:val="HTML"/>
              <w:rPr>
                <w:rFonts w:ascii="Times New Roman" w:hAnsi="Times New Roman" w:cs="Times New Roman"/>
                <w:sz w:val="22"/>
                <w:szCs w:val="22"/>
                <w:lang w:val="uk-UA"/>
              </w:rPr>
            </w:pPr>
            <w:r w:rsidRPr="00527B30">
              <w:rPr>
                <w:rFonts w:ascii="Times New Roman" w:hAnsi="Times New Roman" w:cs="Times New Roman"/>
                <w:sz w:val="22"/>
                <w:szCs w:val="22"/>
                <w:lang w:val="uk-UA"/>
              </w:rPr>
              <w:t>Відносне подовження при  розриві, %, не менше 250</w:t>
            </w:r>
          </w:p>
          <w:p w:rsidR="00527B30" w:rsidRPr="00527B30" w:rsidRDefault="00527B30" w:rsidP="00527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sz w:val="22"/>
                <w:szCs w:val="22"/>
                <w:lang w:val="uk-UA"/>
              </w:rPr>
            </w:pPr>
            <w:r w:rsidRPr="00527B30">
              <w:rPr>
                <w:rFonts w:ascii="Times New Roman" w:hAnsi="Times New Roman"/>
                <w:sz w:val="22"/>
                <w:szCs w:val="22"/>
                <w:lang w:val="uk-UA"/>
              </w:rPr>
              <w:t xml:space="preserve">Коефіцієнт морозостійкості по еластичної відновленню після стиску, не менше 0,2. </w:t>
            </w:r>
          </w:p>
          <w:p w:rsidR="00527B30" w:rsidRPr="00527B30" w:rsidRDefault="00527B30" w:rsidP="00527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b/>
                <w:sz w:val="22"/>
                <w:szCs w:val="22"/>
                <w:lang w:val="uk-UA"/>
              </w:rPr>
            </w:pPr>
            <w:proofErr w:type="spellStart"/>
            <w:r w:rsidRPr="00527B30">
              <w:rPr>
                <w:rFonts w:ascii="Times New Roman" w:hAnsi="Times New Roman"/>
                <w:sz w:val="22"/>
                <w:szCs w:val="22"/>
              </w:rPr>
              <w:t>пакування</w:t>
            </w:r>
            <w:proofErr w:type="spellEnd"/>
            <w:r w:rsidRPr="00527B30">
              <w:rPr>
                <w:rFonts w:ascii="Times New Roman" w:hAnsi="Times New Roman"/>
                <w:sz w:val="22"/>
                <w:szCs w:val="22"/>
              </w:rPr>
              <w:t xml:space="preserve"> </w:t>
            </w:r>
            <w:proofErr w:type="spellStart"/>
            <w:r w:rsidRPr="00527B30">
              <w:rPr>
                <w:rFonts w:ascii="Times New Roman" w:hAnsi="Times New Roman"/>
                <w:sz w:val="22"/>
                <w:szCs w:val="22"/>
              </w:rPr>
              <w:t>пластини</w:t>
            </w:r>
            <w:proofErr w:type="spellEnd"/>
            <w:r w:rsidRPr="00527B30">
              <w:rPr>
                <w:rFonts w:ascii="Times New Roman" w:hAnsi="Times New Roman"/>
                <w:sz w:val="22"/>
                <w:szCs w:val="22"/>
              </w:rPr>
              <w:t xml:space="preserve"> – руло</w:t>
            </w:r>
            <w:r w:rsidRPr="00527B30">
              <w:rPr>
                <w:rFonts w:ascii="Times New Roman" w:hAnsi="Times New Roman"/>
                <w:sz w:val="22"/>
                <w:szCs w:val="22"/>
                <w:lang w:val="uk-UA"/>
              </w:rPr>
              <w:t>н;</w:t>
            </w:r>
            <w:r w:rsidRPr="00527B30">
              <w:rPr>
                <w:rFonts w:ascii="Times New Roman" w:hAnsi="Times New Roman"/>
                <w:sz w:val="22"/>
                <w:szCs w:val="22"/>
              </w:rPr>
              <w:t xml:space="preserve"> </w:t>
            </w:r>
            <w:r w:rsidRPr="00527B30">
              <w:rPr>
                <w:rFonts w:ascii="Times New Roman" w:hAnsi="Times New Roman"/>
                <w:sz w:val="22"/>
                <w:szCs w:val="22"/>
                <w:lang w:val="uk-UA"/>
              </w:rPr>
              <w:t xml:space="preserve"> Вага рулону до 60кг.</w:t>
            </w:r>
            <w:r w:rsidRPr="00527B30">
              <w:rPr>
                <w:rFonts w:ascii="Times New Roman" w:hAnsi="Times New Roman"/>
                <w:b/>
                <w:sz w:val="22"/>
                <w:szCs w:val="22"/>
                <w:lang w:val="uk-UA"/>
              </w:rPr>
              <w:t xml:space="preserve"> </w:t>
            </w:r>
          </w:p>
          <w:p w:rsidR="00F15DB6" w:rsidRDefault="00527B30" w:rsidP="00527B30">
            <w:pPr>
              <w:pStyle w:val="HTML"/>
              <w:rPr>
                <w:rFonts w:ascii="Times New Roman" w:hAnsi="Times New Roman" w:cs="Times New Roman"/>
                <w:sz w:val="22"/>
                <w:szCs w:val="22"/>
                <w:lang w:val="uk-UA"/>
              </w:rPr>
            </w:pPr>
            <w:r w:rsidRPr="00527B30">
              <w:rPr>
                <w:rFonts w:ascii="Times New Roman" w:hAnsi="Times New Roman" w:cs="Times New Roman"/>
                <w:b/>
                <w:sz w:val="22"/>
                <w:szCs w:val="22"/>
                <w:lang w:val="uk-UA"/>
              </w:rPr>
              <w:t xml:space="preserve">Гарантійні зобов’язання </w:t>
            </w:r>
            <w:r w:rsidRPr="00527B30">
              <w:rPr>
                <w:rFonts w:ascii="Times New Roman" w:hAnsi="Times New Roman" w:cs="Times New Roman"/>
                <w:sz w:val="22"/>
                <w:szCs w:val="22"/>
                <w:lang w:val="uk-UA"/>
              </w:rPr>
              <w:t xml:space="preserve">: Гарантійний термін зберігання - 1 рік від дати виготовлення, експлуатації - 2 роки (не враховуючи 1 рік від дати виготовлення).    </w:t>
            </w:r>
          </w:p>
          <w:p w:rsidR="00F15DB6" w:rsidRDefault="00527B30" w:rsidP="00527B30">
            <w:pPr>
              <w:pStyle w:val="HTML"/>
              <w:rPr>
                <w:rFonts w:ascii="Times New Roman" w:hAnsi="Times New Roman" w:cs="Times New Roman"/>
                <w:bCs/>
                <w:sz w:val="22"/>
                <w:szCs w:val="22"/>
                <w:lang w:val="uk-UA"/>
              </w:rPr>
            </w:pPr>
            <w:proofErr w:type="spellStart"/>
            <w:r w:rsidRPr="00527B30">
              <w:rPr>
                <w:rFonts w:ascii="Times New Roman" w:hAnsi="Times New Roman" w:cs="Times New Roman"/>
                <w:b/>
                <w:sz w:val="22"/>
                <w:szCs w:val="22"/>
              </w:rPr>
              <w:t>Умови</w:t>
            </w:r>
            <w:proofErr w:type="spellEnd"/>
            <w:r w:rsidRPr="00527B30">
              <w:rPr>
                <w:rFonts w:ascii="Times New Roman" w:hAnsi="Times New Roman" w:cs="Times New Roman"/>
                <w:b/>
                <w:sz w:val="22"/>
                <w:szCs w:val="22"/>
              </w:rPr>
              <w:t xml:space="preserve"> </w:t>
            </w:r>
            <w:proofErr w:type="spellStart"/>
            <w:r w:rsidRPr="00527B30">
              <w:rPr>
                <w:rFonts w:ascii="Times New Roman" w:hAnsi="Times New Roman" w:cs="Times New Roman"/>
                <w:b/>
                <w:sz w:val="22"/>
                <w:szCs w:val="22"/>
              </w:rPr>
              <w:t>зберігання</w:t>
            </w:r>
            <w:proofErr w:type="spellEnd"/>
            <w:proofErr w:type="gramStart"/>
            <w:r w:rsidRPr="00527B30">
              <w:rPr>
                <w:rFonts w:ascii="Times New Roman" w:hAnsi="Times New Roman" w:cs="Times New Roman"/>
                <w:b/>
                <w:sz w:val="22"/>
                <w:szCs w:val="22"/>
              </w:rPr>
              <w:t xml:space="preserve"> :</w:t>
            </w:r>
            <w:proofErr w:type="gramEnd"/>
            <w:r w:rsidRPr="00527B30">
              <w:rPr>
                <w:rFonts w:ascii="Times New Roman" w:hAnsi="Times New Roman" w:cs="Times New Roman"/>
                <w:b/>
                <w:sz w:val="22"/>
                <w:szCs w:val="22"/>
              </w:rPr>
              <w:t xml:space="preserve"> </w:t>
            </w:r>
            <w:proofErr w:type="spellStart"/>
            <w:r w:rsidRPr="00527B30">
              <w:rPr>
                <w:rFonts w:ascii="Times New Roman" w:hAnsi="Times New Roman" w:cs="Times New Roman"/>
                <w:bCs/>
                <w:sz w:val="22"/>
                <w:szCs w:val="22"/>
              </w:rPr>
              <w:t>Відповідно</w:t>
            </w:r>
            <w:proofErr w:type="spellEnd"/>
            <w:r w:rsidRPr="00527B30">
              <w:rPr>
                <w:rFonts w:ascii="Times New Roman" w:hAnsi="Times New Roman" w:cs="Times New Roman"/>
                <w:bCs/>
                <w:sz w:val="22"/>
                <w:szCs w:val="22"/>
              </w:rPr>
              <w:t xml:space="preserve"> до </w:t>
            </w:r>
            <w:proofErr w:type="gramStart"/>
            <w:r w:rsidRPr="00527B30">
              <w:rPr>
                <w:rFonts w:ascii="Times New Roman" w:hAnsi="Times New Roman" w:cs="Times New Roman"/>
                <w:bCs/>
                <w:sz w:val="22"/>
                <w:szCs w:val="22"/>
              </w:rPr>
              <w:t>нормативного</w:t>
            </w:r>
            <w:proofErr w:type="gramEnd"/>
            <w:r w:rsidRPr="00527B30">
              <w:rPr>
                <w:rFonts w:ascii="Times New Roman" w:hAnsi="Times New Roman" w:cs="Times New Roman"/>
                <w:bCs/>
                <w:sz w:val="22"/>
                <w:szCs w:val="22"/>
              </w:rPr>
              <w:t xml:space="preserve"> документу </w:t>
            </w:r>
            <w:proofErr w:type="spellStart"/>
            <w:r w:rsidRPr="00527B30">
              <w:rPr>
                <w:rFonts w:ascii="Times New Roman" w:hAnsi="Times New Roman" w:cs="Times New Roman"/>
                <w:bCs/>
                <w:sz w:val="22"/>
                <w:szCs w:val="22"/>
              </w:rPr>
              <w:t>виробника</w:t>
            </w:r>
            <w:proofErr w:type="spellEnd"/>
            <w:r w:rsidRPr="00527B30">
              <w:rPr>
                <w:rFonts w:ascii="Times New Roman" w:hAnsi="Times New Roman" w:cs="Times New Roman"/>
                <w:bCs/>
                <w:sz w:val="22"/>
                <w:szCs w:val="22"/>
              </w:rPr>
              <w:t>.</w:t>
            </w:r>
            <w:r w:rsidRPr="00527B30">
              <w:rPr>
                <w:rFonts w:ascii="Times New Roman" w:hAnsi="Times New Roman" w:cs="Times New Roman"/>
                <w:bCs/>
                <w:sz w:val="22"/>
                <w:szCs w:val="22"/>
                <w:lang w:val="uk-UA"/>
              </w:rPr>
              <w:t xml:space="preserve">          </w:t>
            </w:r>
          </w:p>
          <w:p w:rsidR="00527B30" w:rsidRDefault="00527B30" w:rsidP="00527B30">
            <w:pPr>
              <w:pStyle w:val="HTML"/>
              <w:rPr>
                <w:rFonts w:ascii="Times New Roman" w:hAnsi="Times New Roman" w:cs="Times New Roman"/>
                <w:bCs/>
                <w:sz w:val="22"/>
                <w:szCs w:val="22"/>
                <w:lang w:val="uk-UA"/>
              </w:rPr>
            </w:pPr>
            <w:proofErr w:type="spellStart"/>
            <w:r w:rsidRPr="00527B30">
              <w:rPr>
                <w:rFonts w:ascii="Times New Roman" w:hAnsi="Times New Roman" w:cs="Times New Roman"/>
                <w:b/>
                <w:sz w:val="22"/>
                <w:szCs w:val="22"/>
              </w:rPr>
              <w:t>Умови</w:t>
            </w:r>
            <w:proofErr w:type="spellEnd"/>
            <w:r w:rsidRPr="00527B30">
              <w:rPr>
                <w:rFonts w:ascii="Times New Roman" w:hAnsi="Times New Roman" w:cs="Times New Roman"/>
                <w:b/>
                <w:sz w:val="22"/>
                <w:szCs w:val="22"/>
              </w:rPr>
              <w:t xml:space="preserve"> </w:t>
            </w:r>
            <w:proofErr w:type="spellStart"/>
            <w:r w:rsidRPr="00527B30">
              <w:rPr>
                <w:rFonts w:ascii="Times New Roman" w:hAnsi="Times New Roman" w:cs="Times New Roman"/>
                <w:b/>
                <w:sz w:val="22"/>
                <w:szCs w:val="22"/>
              </w:rPr>
              <w:t>транспортування</w:t>
            </w:r>
            <w:proofErr w:type="spellEnd"/>
            <w:proofErr w:type="gramStart"/>
            <w:r w:rsidRPr="00527B30">
              <w:rPr>
                <w:rFonts w:ascii="Times New Roman" w:hAnsi="Times New Roman" w:cs="Times New Roman"/>
                <w:b/>
                <w:sz w:val="22"/>
                <w:szCs w:val="22"/>
              </w:rPr>
              <w:t xml:space="preserve"> </w:t>
            </w:r>
            <w:r w:rsidRPr="00527B30">
              <w:rPr>
                <w:rFonts w:ascii="Times New Roman" w:hAnsi="Times New Roman" w:cs="Times New Roman"/>
                <w:b/>
                <w:bCs/>
                <w:color w:val="0000FF"/>
                <w:sz w:val="22"/>
                <w:szCs w:val="22"/>
              </w:rPr>
              <w:t xml:space="preserve"> :</w:t>
            </w:r>
            <w:proofErr w:type="gramEnd"/>
            <w:r w:rsidRPr="00527B30">
              <w:rPr>
                <w:rFonts w:ascii="Times New Roman" w:hAnsi="Times New Roman" w:cs="Times New Roman"/>
                <w:b/>
                <w:bCs/>
                <w:color w:val="0000FF"/>
                <w:sz w:val="22"/>
                <w:szCs w:val="22"/>
              </w:rPr>
              <w:t xml:space="preserve"> </w:t>
            </w:r>
            <w:proofErr w:type="spellStart"/>
            <w:r w:rsidRPr="00527B30">
              <w:rPr>
                <w:rFonts w:ascii="Times New Roman" w:hAnsi="Times New Roman" w:cs="Times New Roman"/>
                <w:bCs/>
                <w:sz w:val="22"/>
                <w:szCs w:val="22"/>
              </w:rPr>
              <w:t>Відповідно</w:t>
            </w:r>
            <w:proofErr w:type="spellEnd"/>
            <w:r w:rsidRPr="00527B30">
              <w:rPr>
                <w:rFonts w:ascii="Times New Roman" w:hAnsi="Times New Roman" w:cs="Times New Roman"/>
                <w:bCs/>
                <w:sz w:val="22"/>
                <w:szCs w:val="22"/>
              </w:rPr>
              <w:t xml:space="preserve"> до </w:t>
            </w:r>
            <w:proofErr w:type="gramStart"/>
            <w:r w:rsidRPr="00527B30">
              <w:rPr>
                <w:rFonts w:ascii="Times New Roman" w:hAnsi="Times New Roman" w:cs="Times New Roman"/>
                <w:bCs/>
                <w:sz w:val="22"/>
                <w:szCs w:val="22"/>
              </w:rPr>
              <w:t>нормативного</w:t>
            </w:r>
            <w:proofErr w:type="gramEnd"/>
            <w:r w:rsidRPr="00527B30">
              <w:rPr>
                <w:rFonts w:ascii="Times New Roman" w:hAnsi="Times New Roman" w:cs="Times New Roman"/>
                <w:bCs/>
                <w:sz w:val="22"/>
                <w:szCs w:val="22"/>
              </w:rPr>
              <w:t xml:space="preserve"> документу </w:t>
            </w:r>
            <w:proofErr w:type="spellStart"/>
            <w:r w:rsidRPr="00527B30">
              <w:rPr>
                <w:rFonts w:ascii="Times New Roman" w:hAnsi="Times New Roman" w:cs="Times New Roman"/>
                <w:bCs/>
                <w:sz w:val="22"/>
                <w:szCs w:val="22"/>
              </w:rPr>
              <w:t>виробника</w:t>
            </w:r>
            <w:proofErr w:type="spellEnd"/>
            <w:r w:rsidRPr="00527B30">
              <w:rPr>
                <w:rFonts w:ascii="Times New Roman" w:hAnsi="Times New Roman" w:cs="Times New Roman"/>
                <w:bCs/>
                <w:sz w:val="22"/>
                <w:szCs w:val="22"/>
              </w:rPr>
              <w:t>.</w:t>
            </w:r>
            <w:r w:rsidRPr="00527B30">
              <w:rPr>
                <w:rFonts w:ascii="Times New Roman" w:hAnsi="Times New Roman" w:cs="Times New Roman"/>
                <w:bCs/>
                <w:sz w:val="22"/>
                <w:szCs w:val="22"/>
                <w:lang w:val="uk-UA"/>
              </w:rPr>
              <w:t xml:space="preserve">                                 </w:t>
            </w:r>
          </w:p>
          <w:p w:rsidR="00527B30" w:rsidRPr="00527B30" w:rsidRDefault="00527B30" w:rsidP="00527B30">
            <w:pPr>
              <w:pStyle w:val="HTML"/>
              <w:rPr>
                <w:rFonts w:ascii="Times New Roman" w:hAnsi="Times New Roman" w:cs="Times New Roman"/>
                <w:bCs/>
                <w:sz w:val="22"/>
                <w:szCs w:val="22"/>
                <w:lang w:val="uk-UA"/>
              </w:rPr>
            </w:pPr>
            <w:r w:rsidRPr="00527B30">
              <w:rPr>
                <w:rFonts w:ascii="Times New Roman" w:hAnsi="Times New Roman" w:cs="Times New Roman"/>
                <w:b/>
                <w:sz w:val="22"/>
                <w:szCs w:val="22"/>
                <w:lang w:val="uk-UA"/>
              </w:rPr>
              <w:t xml:space="preserve">Умови пакування, маркування : </w:t>
            </w:r>
            <w:r w:rsidRPr="00527B30">
              <w:rPr>
                <w:rFonts w:ascii="Times New Roman" w:hAnsi="Times New Roman" w:cs="Times New Roman"/>
                <w:bCs/>
                <w:sz w:val="22"/>
                <w:szCs w:val="22"/>
                <w:lang w:val="uk-UA"/>
              </w:rPr>
              <w:t>Відповідно до нормативного документу виробника.</w:t>
            </w:r>
          </w:p>
          <w:p w:rsidR="00527B30" w:rsidRDefault="00527B30" w:rsidP="00527B30">
            <w:pPr>
              <w:pStyle w:val="HTML"/>
              <w:rPr>
                <w:bCs/>
                <w:sz w:val="22"/>
                <w:szCs w:val="22"/>
                <w:lang w:val="uk-UA"/>
              </w:rPr>
            </w:pPr>
          </w:p>
          <w:p w:rsidR="00F16FAC" w:rsidRPr="007F2DE1" w:rsidRDefault="00675779" w:rsidP="00D42821">
            <w:pPr>
              <w:ind w:right="360" w:firstLine="708"/>
              <w:jc w:val="both"/>
              <w:rPr>
                <w:rFonts w:ascii="Times New Roman" w:hAnsi="Times New Roman"/>
                <w:lang w:val="uk-UA"/>
              </w:rPr>
            </w:pPr>
            <w:proofErr w:type="spellStart"/>
            <w:r w:rsidRPr="00B841A2">
              <w:rPr>
                <w:rFonts w:ascii="Times New Roman" w:hAnsi="Times New Roman"/>
              </w:rPr>
              <w:t>Гарантійні</w:t>
            </w:r>
            <w:proofErr w:type="spellEnd"/>
            <w:r w:rsidRPr="00B841A2">
              <w:rPr>
                <w:rFonts w:ascii="Times New Roman" w:hAnsi="Times New Roman"/>
              </w:rPr>
              <w:t xml:space="preserve"> </w:t>
            </w:r>
            <w:proofErr w:type="spellStart"/>
            <w:r w:rsidRPr="00B841A2">
              <w:rPr>
                <w:rFonts w:ascii="Times New Roman" w:hAnsi="Times New Roman"/>
              </w:rPr>
              <w:t>зобов’язання</w:t>
            </w:r>
            <w:proofErr w:type="spellEnd"/>
            <w:r w:rsidRPr="00B841A2">
              <w:rPr>
                <w:rFonts w:ascii="Times New Roman" w:hAnsi="Times New Roman"/>
              </w:rPr>
              <w:t xml:space="preserve">  - </w:t>
            </w:r>
            <w:proofErr w:type="spellStart"/>
            <w:r w:rsidRPr="00B841A2">
              <w:rPr>
                <w:rFonts w:ascii="Times New Roman" w:hAnsi="Times New Roman"/>
              </w:rPr>
              <w:t>відповідно</w:t>
            </w:r>
            <w:proofErr w:type="spellEnd"/>
            <w:r w:rsidRPr="00B841A2">
              <w:rPr>
                <w:rFonts w:ascii="Times New Roman" w:hAnsi="Times New Roman"/>
              </w:rPr>
              <w:t xml:space="preserve"> до </w:t>
            </w:r>
            <w:proofErr w:type="spellStart"/>
            <w:r w:rsidRPr="00B841A2">
              <w:rPr>
                <w:rFonts w:ascii="Times New Roman" w:hAnsi="Times New Roman"/>
              </w:rPr>
              <w:t>наданих</w:t>
            </w:r>
            <w:proofErr w:type="spellEnd"/>
            <w:r w:rsidRPr="00B841A2">
              <w:rPr>
                <w:rFonts w:ascii="Times New Roman" w:hAnsi="Times New Roman"/>
              </w:rPr>
              <w:t xml:space="preserve"> </w:t>
            </w:r>
            <w:proofErr w:type="spellStart"/>
            <w:r w:rsidRPr="00B841A2">
              <w:rPr>
                <w:rFonts w:ascii="Times New Roman" w:hAnsi="Times New Roman"/>
              </w:rPr>
              <w:t>постачальником</w:t>
            </w:r>
            <w:proofErr w:type="spellEnd"/>
            <w:r w:rsidRPr="00B841A2">
              <w:rPr>
                <w:rFonts w:ascii="Times New Roman" w:hAnsi="Times New Roman"/>
              </w:rPr>
              <w:t xml:space="preserve">, але  </w:t>
            </w:r>
            <w:r w:rsidRPr="00B841A2">
              <w:rPr>
                <w:rFonts w:ascii="Times New Roman" w:hAnsi="Times New Roman"/>
                <w:lang w:eastAsia="en-US"/>
              </w:rPr>
              <w:t>в будь-</w:t>
            </w:r>
            <w:proofErr w:type="spellStart"/>
            <w:r w:rsidRPr="00B841A2">
              <w:rPr>
                <w:rFonts w:ascii="Times New Roman" w:hAnsi="Times New Roman"/>
                <w:lang w:eastAsia="en-US"/>
              </w:rPr>
              <w:t>якому</w:t>
            </w:r>
            <w:proofErr w:type="spellEnd"/>
            <w:r w:rsidRPr="00B841A2">
              <w:rPr>
                <w:rFonts w:ascii="Times New Roman" w:hAnsi="Times New Roman"/>
                <w:lang w:eastAsia="en-US"/>
              </w:rPr>
              <w:t xml:space="preserve"> </w:t>
            </w:r>
            <w:proofErr w:type="spellStart"/>
            <w:r w:rsidRPr="00B841A2">
              <w:rPr>
                <w:rFonts w:ascii="Times New Roman" w:hAnsi="Times New Roman"/>
                <w:lang w:eastAsia="en-US"/>
              </w:rPr>
              <w:t>випадку</w:t>
            </w:r>
            <w:proofErr w:type="spellEnd"/>
            <w:r w:rsidRPr="00B841A2">
              <w:rPr>
                <w:rFonts w:ascii="Times New Roman" w:hAnsi="Times New Roman"/>
                <w:lang w:eastAsia="en-US"/>
              </w:rPr>
              <w:t xml:space="preserve"> </w:t>
            </w:r>
            <w:proofErr w:type="spellStart"/>
            <w:r w:rsidRPr="00B841A2">
              <w:rPr>
                <w:rFonts w:ascii="Times New Roman" w:hAnsi="Times New Roman"/>
                <w:lang w:eastAsia="en-US"/>
              </w:rPr>
              <w:t>терміни</w:t>
            </w:r>
            <w:proofErr w:type="spellEnd"/>
            <w:r w:rsidRPr="007F2DE1">
              <w:rPr>
                <w:rFonts w:ascii="Times New Roman" w:hAnsi="Times New Roman"/>
                <w:lang w:eastAsia="en-US"/>
              </w:rPr>
              <w:t xml:space="preserve"> </w:t>
            </w:r>
            <w:proofErr w:type="spellStart"/>
            <w:r w:rsidRPr="007F2DE1">
              <w:rPr>
                <w:rFonts w:ascii="Times New Roman" w:hAnsi="Times New Roman"/>
                <w:lang w:eastAsia="en-US"/>
              </w:rPr>
              <w:t>експлуатації</w:t>
            </w:r>
            <w:proofErr w:type="spellEnd"/>
            <w:r w:rsidRPr="007F2DE1">
              <w:rPr>
                <w:rFonts w:ascii="Times New Roman" w:hAnsi="Times New Roman"/>
                <w:lang w:eastAsia="en-US"/>
              </w:rPr>
              <w:t xml:space="preserve"> та </w:t>
            </w:r>
            <w:proofErr w:type="spellStart"/>
            <w:r w:rsidRPr="007F2DE1">
              <w:rPr>
                <w:rFonts w:ascii="Times New Roman" w:hAnsi="Times New Roman"/>
                <w:lang w:eastAsia="en-US"/>
              </w:rPr>
              <w:t>зберігання</w:t>
            </w:r>
            <w:proofErr w:type="spellEnd"/>
            <w:r w:rsidRPr="007F2DE1">
              <w:rPr>
                <w:rFonts w:ascii="Times New Roman" w:hAnsi="Times New Roman"/>
                <w:lang w:eastAsia="en-US"/>
              </w:rPr>
              <w:t xml:space="preserve"> на </w:t>
            </w:r>
            <w:proofErr w:type="spellStart"/>
            <w:r w:rsidRPr="007F2DE1">
              <w:rPr>
                <w:rFonts w:ascii="Times New Roman" w:hAnsi="Times New Roman"/>
                <w:lang w:eastAsia="en-US"/>
              </w:rPr>
              <w:t>продукцію</w:t>
            </w:r>
            <w:proofErr w:type="spellEnd"/>
            <w:r w:rsidRPr="007F2DE1">
              <w:rPr>
                <w:rFonts w:ascii="Times New Roman" w:hAnsi="Times New Roman"/>
                <w:lang w:eastAsia="en-US"/>
              </w:rPr>
              <w:t xml:space="preserve"> </w:t>
            </w:r>
            <w:proofErr w:type="spellStart"/>
            <w:r w:rsidRPr="007F2DE1">
              <w:rPr>
                <w:rFonts w:ascii="Times New Roman" w:hAnsi="Times New Roman"/>
                <w:lang w:eastAsia="en-US"/>
              </w:rPr>
              <w:t>встановлюються</w:t>
            </w:r>
            <w:proofErr w:type="spellEnd"/>
            <w:r w:rsidRPr="007F2DE1">
              <w:rPr>
                <w:rFonts w:ascii="Times New Roman" w:hAnsi="Times New Roman"/>
                <w:lang w:eastAsia="en-US"/>
              </w:rPr>
              <w:t xml:space="preserve"> не </w:t>
            </w:r>
            <w:proofErr w:type="spellStart"/>
            <w:proofErr w:type="gramStart"/>
            <w:r w:rsidRPr="007F2DE1">
              <w:rPr>
                <w:rFonts w:ascii="Times New Roman" w:hAnsi="Times New Roman"/>
                <w:lang w:eastAsia="en-US"/>
              </w:rPr>
              <w:t>г</w:t>
            </w:r>
            <w:proofErr w:type="gramEnd"/>
            <w:r w:rsidRPr="007F2DE1">
              <w:rPr>
                <w:rFonts w:ascii="Times New Roman" w:hAnsi="Times New Roman"/>
                <w:lang w:eastAsia="en-US"/>
              </w:rPr>
              <w:t>іршими</w:t>
            </w:r>
            <w:proofErr w:type="spellEnd"/>
            <w:r w:rsidRPr="007F2DE1">
              <w:rPr>
                <w:rFonts w:ascii="Times New Roman" w:hAnsi="Times New Roman"/>
                <w:lang w:eastAsia="en-US"/>
              </w:rPr>
              <w:t xml:space="preserve"> </w:t>
            </w:r>
            <w:proofErr w:type="spellStart"/>
            <w:r w:rsidRPr="007F2DE1">
              <w:rPr>
                <w:rFonts w:ascii="Times New Roman" w:hAnsi="Times New Roman"/>
                <w:lang w:eastAsia="en-US"/>
              </w:rPr>
              <w:t>ніж</w:t>
            </w:r>
            <w:proofErr w:type="spellEnd"/>
            <w:r w:rsidRPr="007F2DE1">
              <w:rPr>
                <w:rFonts w:ascii="Times New Roman" w:hAnsi="Times New Roman"/>
                <w:lang w:eastAsia="en-US"/>
              </w:rPr>
              <w:t xml:space="preserve"> </w:t>
            </w:r>
            <w:proofErr w:type="spellStart"/>
            <w:r w:rsidRPr="007F2DE1">
              <w:rPr>
                <w:rFonts w:ascii="Times New Roman" w:hAnsi="Times New Roman"/>
                <w:lang w:eastAsia="en-US"/>
              </w:rPr>
              <w:t>визначено</w:t>
            </w:r>
            <w:proofErr w:type="spellEnd"/>
            <w:r w:rsidRPr="007F2DE1">
              <w:rPr>
                <w:rFonts w:ascii="Times New Roman" w:hAnsi="Times New Roman"/>
                <w:lang w:eastAsia="en-US"/>
              </w:rPr>
              <w:t xml:space="preserve"> нормативно-</w:t>
            </w:r>
            <w:proofErr w:type="spellStart"/>
            <w:r w:rsidRPr="007F2DE1">
              <w:rPr>
                <w:rFonts w:ascii="Times New Roman" w:hAnsi="Times New Roman"/>
                <w:lang w:eastAsia="en-US"/>
              </w:rPr>
              <w:t>технічною</w:t>
            </w:r>
            <w:proofErr w:type="spellEnd"/>
            <w:r w:rsidRPr="007F2DE1">
              <w:rPr>
                <w:rFonts w:ascii="Times New Roman" w:hAnsi="Times New Roman"/>
                <w:lang w:eastAsia="en-US"/>
              </w:rPr>
              <w:t xml:space="preserve"> </w:t>
            </w:r>
            <w:proofErr w:type="spellStart"/>
            <w:r w:rsidRPr="007F2DE1">
              <w:rPr>
                <w:rFonts w:ascii="Times New Roman" w:hAnsi="Times New Roman"/>
                <w:lang w:eastAsia="en-US"/>
              </w:rPr>
              <w:t>документацією</w:t>
            </w:r>
            <w:proofErr w:type="spellEnd"/>
            <w:r w:rsidRPr="007F2DE1">
              <w:rPr>
                <w:rFonts w:ascii="Times New Roman" w:hAnsi="Times New Roman"/>
                <w:lang w:eastAsia="en-US"/>
              </w:rPr>
              <w:t xml:space="preserve">  та </w:t>
            </w:r>
            <w:proofErr w:type="spellStart"/>
            <w:r w:rsidRPr="007F2DE1">
              <w:rPr>
                <w:rFonts w:ascii="Times New Roman" w:hAnsi="Times New Roman"/>
                <w:lang w:eastAsia="en-US"/>
              </w:rPr>
              <w:t>виробником</w:t>
            </w:r>
            <w:proofErr w:type="spellEnd"/>
            <w:r w:rsidRPr="007F2DE1">
              <w:rPr>
                <w:rFonts w:ascii="Times New Roman" w:hAnsi="Times New Roman"/>
                <w:lang w:val="uk-UA" w:eastAsia="en-US"/>
              </w:rPr>
              <w:t xml:space="preserve">. </w:t>
            </w:r>
            <w:r w:rsidR="00F16FAC" w:rsidRPr="007F2DE1">
              <w:rPr>
                <w:rFonts w:ascii="Times New Roman" w:hAnsi="Times New Roman"/>
                <w:lang w:val="uk-UA"/>
              </w:rPr>
              <w:t xml:space="preserve"> </w:t>
            </w:r>
          </w:p>
        </w:tc>
        <w:tc>
          <w:tcPr>
            <w:tcW w:w="4536" w:type="dxa"/>
            <w:vMerge w:val="restart"/>
          </w:tcPr>
          <w:p w:rsidR="00675779" w:rsidRPr="0025538C" w:rsidRDefault="00675779" w:rsidP="000259B5">
            <w:pPr>
              <w:rPr>
                <w:rFonts w:ascii="Times New Roman" w:hAnsi="Times New Roman"/>
                <w:lang w:val="uk-UA"/>
              </w:rPr>
            </w:pPr>
          </w:p>
          <w:p w:rsidR="00EA5D6D" w:rsidRPr="0025538C" w:rsidRDefault="00675779" w:rsidP="0025538C">
            <w:pPr>
              <w:ind w:right="360"/>
              <w:jc w:val="both"/>
              <w:rPr>
                <w:rFonts w:ascii="Times New Roman" w:hAnsi="Times New Roman"/>
                <w:lang w:val="uk-UA"/>
              </w:rPr>
            </w:pPr>
            <w:r w:rsidRPr="0025538C">
              <w:rPr>
                <w:rFonts w:ascii="Times New Roman" w:hAnsi="Times New Roman"/>
                <w:lang w:val="uk-UA"/>
              </w:rPr>
              <w:t xml:space="preserve">Згідно </w:t>
            </w:r>
            <w:r w:rsidR="00EA5D6D" w:rsidRPr="0025538C">
              <w:rPr>
                <w:rFonts w:ascii="Times New Roman" w:hAnsi="Times New Roman"/>
                <w:lang w:val="uk-UA"/>
              </w:rPr>
              <w:t>«Правил технічної експлуатації залізниць України» (Затверджені наказом МТУ № 411 від 20. 12. 1996 року з змінами згідно наказу МТУ № 179 від 19. 03. 2002 г.)</w:t>
            </w:r>
          </w:p>
          <w:p w:rsidR="00EA5D6D" w:rsidRPr="0025538C" w:rsidRDefault="00EA5D6D" w:rsidP="00EA5D6D">
            <w:pPr>
              <w:ind w:right="360"/>
              <w:jc w:val="center"/>
              <w:rPr>
                <w:sz w:val="22"/>
                <w:szCs w:val="22"/>
                <w:lang w:val="uk-UA"/>
              </w:rPr>
            </w:pPr>
          </w:p>
          <w:p w:rsidR="00675779" w:rsidRPr="0025538C" w:rsidRDefault="00675779" w:rsidP="00675779">
            <w:pPr>
              <w:rPr>
                <w:rFonts w:ascii="Times New Roman" w:hAnsi="Times New Roman"/>
                <w:lang w:val="uk-UA"/>
              </w:rPr>
            </w:pPr>
          </w:p>
        </w:tc>
      </w:tr>
      <w:tr w:rsidR="00675779" w:rsidRPr="000C1F85" w:rsidTr="00F15DB6">
        <w:trPr>
          <w:trHeight w:val="522"/>
        </w:trPr>
        <w:tc>
          <w:tcPr>
            <w:tcW w:w="10881" w:type="dxa"/>
          </w:tcPr>
          <w:p w:rsidR="00D42821" w:rsidRDefault="00D42821" w:rsidP="00B841A2">
            <w:pPr>
              <w:rPr>
                <w:rFonts w:ascii="Times New Roman" w:hAnsi="Times New Roman"/>
                <w:u w:val="single"/>
                <w:lang w:val="uk-UA"/>
              </w:rPr>
            </w:pPr>
          </w:p>
          <w:p w:rsidR="00675779" w:rsidRDefault="00675779" w:rsidP="00B841A2">
            <w:pPr>
              <w:rPr>
                <w:rFonts w:ascii="Times New Roman" w:hAnsi="Times New Roman"/>
                <w:lang w:val="uk-UA"/>
              </w:rPr>
            </w:pPr>
            <w:r w:rsidRPr="007F2DE1">
              <w:rPr>
                <w:rFonts w:ascii="Times New Roman" w:hAnsi="Times New Roman"/>
                <w:u w:val="single"/>
                <w:lang w:val="uk-UA"/>
              </w:rPr>
              <w:t>Якісні характеристики</w:t>
            </w:r>
            <w:r w:rsidR="000F7E81" w:rsidRPr="007F2DE1">
              <w:rPr>
                <w:rFonts w:ascii="Times New Roman" w:hAnsi="Times New Roman"/>
                <w:lang w:val="uk-UA"/>
              </w:rPr>
              <w:t xml:space="preserve"> - НД виробника</w:t>
            </w:r>
            <w:r w:rsidR="007F2DE1" w:rsidRPr="007F2DE1">
              <w:rPr>
                <w:rFonts w:ascii="Times New Roman" w:hAnsi="Times New Roman"/>
                <w:lang w:val="uk-UA"/>
              </w:rPr>
              <w:t xml:space="preserve">  </w:t>
            </w:r>
          </w:p>
          <w:p w:rsidR="00F15DB6" w:rsidRPr="007F2DE1" w:rsidRDefault="00F15DB6" w:rsidP="00B841A2">
            <w:pPr>
              <w:rPr>
                <w:rFonts w:ascii="Times New Roman" w:hAnsi="Times New Roman"/>
              </w:rPr>
            </w:pPr>
          </w:p>
        </w:tc>
        <w:tc>
          <w:tcPr>
            <w:tcW w:w="4536" w:type="dxa"/>
            <w:vMerge/>
          </w:tcPr>
          <w:p w:rsidR="00675779" w:rsidRPr="000C1F85" w:rsidRDefault="00675779" w:rsidP="000259B5">
            <w:pPr>
              <w:rPr>
                <w:rFonts w:ascii="Times New Roman" w:hAnsi="Times New Roman"/>
                <w:color w:val="FF0000"/>
                <w:lang w:val="uk-UA"/>
              </w:rPr>
            </w:pPr>
          </w:p>
        </w:tc>
      </w:tr>
      <w:tr w:rsidR="00527B30" w:rsidRPr="00527B30" w:rsidTr="00F15DB6">
        <w:tc>
          <w:tcPr>
            <w:tcW w:w="10881" w:type="dxa"/>
            <w:shd w:val="clear" w:color="auto" w:fill="auto"/>
          </w:tcPr>
          <w:p w:rsidR="00527B30" w:rsidRPr="000C1F85" w:rsidRDefault="00527B30" w:rsidP="000259B5">
            <w:pPr>
              <w:rPr>
                <w:rFonts w:ascii="Times New Roman" w:hAnsi="Times New Roman"/>
                <w:u w:val="single"/>
                <w:lang w:val="uk-UA"/>
              </w:rPr>
            </w:pPr>
          </w:p>
          <w:p w:rsidR="00527B30" w:rsidRPr="000C1F85" w:rsidRDefault="00527B30" w:rsidP="000259B5">
            <w:pPr>
              <w:rPr>
                <w:rFonts w:ascii="Times New Roman" w:hAnsi="Times New Roman"/>
                <w:u w:val="single"/>
                <w:lang w:val="uk-UA"/>
              </w:rPr>
            </w:pPr>
            <w:r w:rsidRPr="00F15DB6">
              <w:rPr>
                <w:rFonts w:ascii="Times New Roman" w:hAnsi="Times New Roman"/>
                <w:lang w:val="uk-UA"/>
              </w:rPr>
              <w:t>Очікувана вартість</w:t>
            </w:r>
            <w:r w:rsidR="00F15DB6">
              <w:rPr>
                <w:rFonts w:ascii="Times New Roman" w:hAnsi="Times New Roman"/>
                <w:b/>
                <w:color w:val="000000"/>
                <w:lang w:val="uk-UA"/>
              </w:rPr>
              <w:t>:</w:t>
            </w:r>
            <w:r w:rsidRPr="00F15DB6">
              <w:rPr>
                <w:rFonts w:ascii="Times New Roman" w:hAnsi="Times New Roman"/>
                <w:b/>
                <w:color w:val="000000"/>
                <w:lang w:val="uk-UA"/>
              </w:rPr>
              <w:t xml:space="preserve">    </w:t>
            </w:r>
            <w:r>
              <w:rPr>
                <w:rFonts w:ascii="Times New Roman" w:hAnsi="Times New Roman"/>
                <w:b/>
                <w:color w:val="000000"/>
                <w:lang w:val="uk-UA"/>
              </w:rPr>
              <w:t>8</w:t>
            </w:r>
            <w:r w:rsidRPr="00853AFB">
              <w:rPr>
                <w:rFonts w:ascii="Times New Roman" w:hAnsi="Times New Roman"/>
                <w:b/>
                <w:color w:val="000000"/>
                <w:lang w:val="uk-UA"/>
              </w:rPr>
              <w:t>4</w:t>
            </w:r>
            <w:r>
              <w:rPr>
                <w:rFonts w:ascii="Times New Roman" w:hAnsi="Times New Roman"/>
                <w:b/>
                <w:color w:val="000000"/>
                <w:lang w:val="uk-UA"/>
              </w:rPr>
              <w:t xml:space="preserve"> 651</w:t>
            </w:r>
            <w:r w:rsidRPr="000C1F85">
              <w:rPr>
                <w:rFonts w:ascii="Times New Roman" w:hAnsi="Times New Roman"/>
                <w:b/>
                <w:color w:val="000000"/>
                <w:lang w:val="uk-UA"/>
              </w:rPr>
              <w:t>,</w:t>
            </w:r>
            <w:r>
              <w:rPr>
                <w:rFonts w:ascii="Times New Roman" w:hAnsi="Times New Roman"/>
                <w:b/>
                <w:color w:val="000000"/>
                <w:lang w:val="uk-UA"/>
              </w:rPr>
              <w:t>60</w:t>
            </w:r>
            <w:r w:rsidRPr="000C1F85">
              <w:rPr>
                <w:rFonts w:ascii="Times New Roman" w:hAnsi="Times New Roman"/>
                <w:color w:val="000000"/>
                <w:lang w:val="uk-UA"/>
              </w:rPr>
              <w:t xml:space="preserve"> грн з ПДВ</w:t>
            </w:r>
          </w:p>
          <w:p w:rsidR="00527B30" w:rsidRPr="000C1F85" w:rsidRDefault="00527B30" w:rsidP="000259B5">
            <w:pPr>
              <w:rPr>
                <w:rFonts w:ascii="Times New Roman" w:hAnsi="Times New Roman"/>
                <w:lang w:val="uk-UA"/>
              </w:rPr>
            </w:pPr>
          </w:p>
          <w:p w:rsidR="00527B30" w:rsidRPr="000C1F85" w:rsidRDefault="00527B30" w:rsidP="00490BE1">
            <w:pPr>
              <w:rPr>
                <w:rFonts w:ascii="Times New Roman" w:hAnsi="Times New Roman"/>
                <w:lang w:val="uk-UA"/>
              </w:rPr>
            </w:pPr>
          </w:p>
        </w:tc>
        <w:tc>
          <w:tcPr>
            <w:tcW w:w="4536" w:type="dxa"/>
            <w:shd w:val="clear" w:color="auto" w:fill="auto"/>
          </w:tcPr>
          <w:p w:rsidR="00527B30" w:rsidRPr="000C1F85" w:rsidRDefault="00527B30" w:rsidP="00F15DB6">
            <w:pPr>
              <w:jc w:val="both"/>
              <w:rPr>
                <w:rFonts w:ascii="Times New Roman" w:hAnsi="Times New Roman"/>
                <w:lang w:val="uk-UA"/>
              </w:rPr>
            </w:pPr>
            <w:r w:rsidRPr="00D0019A">
              <w:rPr>
                <w:rFonts w:ascii="Times New Roman" w:hAnsi="Times New Roman"/>
                <w:sz w:val="22"/>
                <w:szCs w:val="22"/>
                <w:lang w:val="uk-UA"/>
              </w:rPr>
              <w:t>За результатами ма</w:t>
            </w:r>
            <w:r w:rsidR="00F15DB6">
              <w:rPr>
                <w:rFonts w:ascii="Times New Roman" w:hAnsi="Times New Roman"/>
                <w:sz w:val="22"/>
                <w:szCs w:val="22"/>
                <w:lang w:val="uk-UA"/>
              </w:rPr>
              <w:t>ркетингового дослідження ринку</w:t>
            </w:r>
          </w:p>
        </w:tc>
      </w:tr>
    </w:tbl>
    <w:p w:rsidR="00241B52" w:rsidRPr="00170910" w:rsidRDefault="00241B52" w:rsidP="000259B5">
      <w:pPr>
        <w:rPr>
          <w:sz w:val="22"/>
          <w:szCs w:val="22"/>
          <w:lang w:val="uk-UA"/>
        </w:rPr>
      </w:pPr>
    </w:p>
    <w:sectPr w:rsidR="00241B52" w:rsidRPr="00170910"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0C1F85"/>
    <w:rsid w:val="000D35D2"/>
    <w:rsid w:val="000F7E81"/>
    <w:rsid w:val="00117361"/>
    <w:rsid w:val="001551CA"/>
    <w:rsid w:val="00170910"/>
    <w:rsid w:val="00241B52"/>
    <w:rsid w:val="0025538C"/>
    <w:rsid w:val="002633CA"/>
    <w:rsid w:val="002F391C"/>
    <w:rsid w:val="00441836"/>
    <w:rsid w:val="00490BE1"/>
    <w:rsid w:val="004B3EB9"/>
    <w:rsid w:val="00527B30"/>
    <w:rsid w:val="00664C5F"/>
    <w:rsid w:val="00675779"/>
    <w:rsid w:val="006D3B7E"/>
    <w:rsid w:val="007F2DE1"/>
    <w:rsid w:val="00853AFB"/>
    <w:rsid w:val="00950AB6"/>
    <w:rsid w:val="00A2542F"/>
    <w:rsid w:val="00A3161F"/>
    <w:rsid w:val="00A650E1"/>
    <w:rsid w:val="00B841A2"/>
    <w:rsid w:val="00D42821"/>
    <w:rsid w:val="00D549A4"/>
    <w:rsid w:val="00D8513C"/>
    <w:rsid w:val="00E10BF5"/>
    <w:rsid w:val="00E66266"/>
    <w:rsid w:val="00E924A7"/>
    <w:rsid w:val="00EA5D6D"/>
    <w:rsid w:val="00EA6244"/>
    <w:rsid w:val="00F1037E"/>
    <w:rsid w:val="00F15DB6"/>
    <w:rsid w:val="00F16FAC"/>
    <w:rsid w:val="00FB3CB6"/>
    <w:rsid w:val="00FD6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6">
    <w:name w:val="Emphasis"/>
    <w:basedOn w:val="a0"/>
    <w:uiPriority w:val="99"/>
    <w:qFormat/>
    <w:rsid w:val="00B841A2"/>
    <w:rPr>
      <w:rFonts w:cs="Times New Roman"/>
      <w:i/>
    </w:rPr>
  </w:style>
  <w:style w:type="paragraph" w:customStyle="1" w:styleId="2">
    <w:name w:val="Без интервала2"/>
    <w:uiPriority w:val="99"/>
    <w:rsid w:val="00B841A2"/>
    <w:pPr>
      <w:spacing w:after="0" w:line="240" w:lineRule="auto"/>
    </w:pPr>
    <w:rPr>
      <w:rFonts w:ascii="Calibri" w:eastAsia="Times New Roman" w:hAnsi="Calibri" w:cs="Times New Roman"/>
      <w:lang w:val="uk-UA"/>
    </w:rPr>
  </w:style>
  <w:style w:type="paragraph" w:customStyle="1" w:styleId="FR1">
    <w:name w:val="FR1"/>
    <w:rsid w:val="00527B30"/>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527B30"/>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locked/>
    <w:rsid w:val="00527B3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6">
    <w:name w:val="Emphasis"/>
    <w:basedOn w:val="a0"/>
    <w:uiPriority w:val="99"/>
    <w:qFormat/>
    <w:rsid w:val="00B841A2"/>
    <w:rPr>
      <w:rFonts w:cs="Times New Roman"/>
      <w:i/>
    </w:rPr>
  </w:style>
  <w:style w:type="paragraph" w:customStyle="1" w:styleId="2">
    <w:name w:val="Без интервала2"/>
    <w:uiPriority w:val="99"/>
    <w:rsid w:val="00B841A2"/>
    <w:pPr>
      <w:spacing w:after="0" w:line="240" w:lineRule="auto"/>
    </w:pPr>
    <w:rPr>
      <w:rFonts w:ascii="Calibri" w:eastAsia="Times New Roman" w:hAnsi="Calibri" w:cs="Times New Roman"/>
      <w:lang w:val="uk-UA"/>
    </w:rPr>
  </w:style>
  <w:style w:type="paragraph" w:customStyle="1" w:styleId="FR1">
    <w:name w:val="FR1"/>
    <w:rsid w:val="00527B30"/>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a7">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8"/>
    <w:unhideWhenUsed/>
    <w:qFormat/>
    <w:rsid w:val="00527B30"/>
    <w:pPr>
      <w:autoSpaceDE/>
      <w:autoSpaceDN/>
      <w:adjustRightInd/>
      <w:spacing w:before="100" w:beforeAutospacing="1" w:after="100" w:afterAutospacing="1"/>
    </w:pPr>
    <w:rPr>
      <w:rFonts w:ascii="Times New Roman" w:hAnsi="Times New Roman"/>
    </w:rPr>
  </w:style>
  <w:style w:type="character" w:customStyle="1" w:styleId="a8">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7"/>
    <w:locked/>
    <w:rsid w:val="00527B3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1465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2021-04-16T10:16:00Z</cp:lastPrinted>
  <dcterms:created xsi:type="dcterms:W3CDTF">2023-02-16T08:14:00Z</dcterms:created>
  <dcterms:modified xsi:type="dcterms:W3CDTF">2023-02-16T08:14:00Z</dcterms:modified>
</cp:coreProperties>
</file>