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A81198" w:rsidP="00CF5D50">
      <w:pPr>
        <w:jc w:val="center"/>
        <w:rPr>
          <w:b/>
          <w:sz w:val="28"/>
          <w:szCs w:val="28"/>
          <w:lang w:val="uk-UA"/>
        </w:rPr>
      </w:pPr>
      <w:r w:rsidRPr="00A81198">
        <w:rPr>
          <w:b/>
          <w:sz w:val="28"/>
          <w:szCs w:val="28"/>
          <w:lang w:val="uk-UA"/>
        </w:rPr>
        <w:t xml:space="preserve">Код ДК 021-2015 – 15550000-8 Молочні </w:t>
      </w:r>
      <w:r w:rsidR="008833FE">
        <w:rPr>
          <w:b/>
          <w:sz w:val="28"/>
          <w:szCs w:val="28"/>
          <w:lang w:val="uk-UA"/>
        </w:rPr>
        <w:t xml:space="preserve">продукти різні (Сметана </w:t>
      </w:r>
      <w:r w:rsidRPr="00A81198">
        <w:rPr>
          <w:b/>
          <w:sz w:val="28"/>
          <w:szCs w:val="28"/>
          <w:lang w:val="uk-UA"/>
        </w:rPr>
        <w:t>)</w:t>
      </w:r>
    </w:p>
    <w:bookmarkStart w:id="0" w:name="_GoBack"/>
    <w:p w:rsidR="00854494" w:rsidRPr="00854494" w:rsidRDefault="00854494" w:rsidP="00CF5D50">
      <w:pPr>
        <w:jc w:val="center"/>
        <w:rPr>
          <w:rFonts w:ascii="Times New Roman" w:hAnsi="Times New Roman"/>
          <w:b/>
          <w:sz w:val="22"/>
          <w:szCs w:val="22"/>
          <w:lang w:val="uk-UA"/>
        </w:rPr>
      </w:pPr>
      <w:r w:rsidRPr="00854494">
        <w:rPr>
          <w:rFonts w:ascii="Times New Roman" w:hAnsi="Times New Roman"/>
          <w:sz w:val="22"/>
          <w:szCs w:val="22"/>
        </w:rPr>
        <w:fldChar w:fldCharType="begin"/>
      </w:r>
      <w:r w:rsidRPr="00854494">
        <w:rPr>
          <w:rFonts w:ascii="Times New Roman" w:hAnsi="Times New Roman"/>
          <w:sz w:val="22"/>
          <w:szCs w:val="22"/>
        </w:rPr>
        <w:instrText xml:space="preserve"> HYPERLINK "http://prozorro.gov.ua/tender/UA-2023-02-16-008530-a/" </w:instrText>
      </w:r>
      <w:r w:rsidRPr="00854494">
        <w:rPr>
          <w:rFonts w:ascii="Times New Roman" w:hAnsi="Times New Roman"/>
          <w:sz w:val="22"/>
          <w:szCs w:val="22"/>
        </w:rPr>
        <w:fldChar w:fldCharType="separate"/>
      </w:r>
      <w:r w:rsidRPr="00854494">
        <w:rPr>
          <w:rStyle w:val="a3"/>
          <w:rFonts w:ascii="Times New Roman" w:hAnsi="Times New Roman"/>
          <w:color w:val="auto"/>
          <w:sz w:val="22"/>
          <w:szCs w:val="22"/>
          <w:shd w:val="clear" w:color="auto" w:fill="FFFFFF"/>
        </w:rPr>
        <w:t>UA-2023-02-16-008530-a</w:t>
      </w:r>
      <w:r w:rsidRPr="00854494">
        <w:rPr>
          <w:rFonts w:ascii="Times New Roman" w:hAnsi="Times New Roman"/>
          <w:sz w:val="22"/>
          <w:szCs w:val="22"/>
        </w:rPr>
        <w:fldChar w:fldCharType="end"/>
      </w:r>
    </w:p>
    <w:bookmarkEnd w:id="0"/>
    <w:p w:rsidR="00854494" w:rsidRDefault="00854494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E621F6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5769E2" w:rsidRPr="005769E2" w:rsidRDefault="008B5BB8" w:rsidP="005769E2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>
              <w:rPr>
                <w:lang w:val="uk-UA"/>
              </w:rPr>
              <w:t>1.</w:t>
            </w:r>
            <w:r w:rsidR="005769E2" w:rsidRPr="00E621F6">
              <w:rPr>
                <w:lang w:val="uk-UA"/>
              </w:rPr>
              <w:t xml:space="preserve"> </w:t>
            </w:r>
            <w:r w:rsidR="005769E2">
              <w:rPr>
                <w:lang w:val="uk-UA"/>
              </w:rPr>
              <w:t xml:space="preserve">Сметана, 15% - </w:t>
            </w:r>
            <w:r w:rsidR="00610AB7" w:rsidRPr="00610AB7">
              <w:rPr>
                <w:lang w:val="uk-UA"/>
              </w:rPr>
              <w:t>Жирність 15%, у споживчій тарі</w:t>
            </w:r>
            <w:r w:rsidR="00E621F6">
              <w:rPr>
                <w:lang w:val="uk-UA"/>
              </w:rPr>
              <w:t xml:space="preserve"> </w:t>
            </w:r>
            <w:proofErr w:type="spellStart"/>
            <w:r w:rsidR="00E621F6">
              <w:rPr>
                <w:lang w:val="uk-UA"/>
              </w:rPr>
              <w:t>виробника</w:t>
            </w:r>
            <w:r w:rsidR="00610AB7" w:rsidRPr="00610AB7">
              <w:rPr>
                <w:lang w:val="uk-UA"/>
              </w:rPr>
              <w:t>.Зовнішній</w:t>
            </w:r>
            <w:proofErr w:type="spellEnd"/>
            <w:r w:rsidR="00610AB7" w:rsidRPr="00610AB7">
              <w:rPr>
                <w:lang w:val="uk-UA"/>
              </w:rPr>
              <w:t xml:space="preserve"> вигляд та консистенція сметани – однорідна маса з глянсуватою поверхнею, густа. Смак та запах - чистий, кисломолочний, з присмаком і ароматом властивим пастеризованому продукту, без сторонніх присмаків і запахів. Колір - білий з кремовим відтінком, рівномірний за всією масою.</w:t>
            </w:r>
          </w:p>
          <w:p w:rsidR="000259B5" w:rsidRPr="005C7D5E" w:rsidRDefault="005769E2" w:rsidP="008B5BB8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color w:val="000000"/>
                <w:lang w:val="uk-UA"/>
              </w:rPr>
              <w:t>3</w:t>
            </w:r>
            <w:r w:rsidR="008B5BB8">
              <w:rPr>
                <w:color w:val="000000"/>
                <w:lang w:val="uk-UA"/>
              </w:rPr>
              <w:t>.</w:t>
            </w:r>
            <w:r>
              <w:rPr>
                <w:color w:val="000000"/>
                <w:lang w:val="uk-UA"/>
              </w:rPr>
              <w:t xml:space="preserve"> </w:t>
            </w:r>
            <w:r w:rsidR="00A81198" w:rsidRPr="00675568">
              <w:rPr>
                <w:color w:val="000000"/>
                <w:lang w:val="uk-UA"/>
              </w:rPr>
              <w:t xml:space="preserve">Доставка товару здійснюється транспортом </w:t>
            </w:r>
            <w:proofErr w:type="spellStart"/>
            <w:r w:rsidR="00A81198" w:rsidRPr="00675568">
              <w:rPr>
                <w:color w:val="000000"/>
                <w:lang w:val="uk-UA"/>
              </w:rPr>
              <w:t>ПОСТАЧАЛЬНИКа</w:t>
            </w:r>
            <w:proofErr w:type="spellEnd"/>
            <w:r w:rsidR="00A81198" w:rsidRPr="00675568">
              <w:rPr>
                <w:color w:val="000000"/>
                <w:lang w:val="uk-UA"/>
              </w:rPr>
              <w:t xml:space="preserve">, </w:t>
            </w:r>
            <w:proofErr w:type="spellStart"/>
            <w:r w:rsidR="00A81198" w:rsidRPr="00675568">
              <w:rPr>
                <w:color w:val="000000"/>
                <w:lang w:val="uk-UA"/>
              </w:rPr>
              <w:t>завантажувально</w:t>
            </w:r>
            <w:proofErr w:type="spellEnd"/>
            <w:r w:rsidR="00A81198" w:rsidRPr="00675568">
              <w:rPr>
                <w:color w:val="000000"/>
                <w:lang w:val="uk-UA"/>
              </w:rPr>
              <w:t xml:space="preserve"> -</w:t>
            </w:r>
            <w:r>
              <w:rPr>
                <w:color w:val="000000"/>
                <w:lang w:val="uk-UA"/>
              </w:rPr>
              <w:t xml:space="preserve"> </w:t>
            </w:r>
            <w:r w:rsidR="00A81198" w:rsidRPr="00675568">
              <w:rPr>
                <w:color w:val="000000"/>
                <w:lang w:val="uk-UA"/>
              </w:rPr>
              <w:t xml:space="preserve">розвантажувальні роботи за рахунок </w:t>
            </w:r>
            <w:proofErr w:type="spellStart"/>
            <w:r w:rsidR="00A81198" w:rsidRPr="00675568">
              <w:rPr>
                <w:color w:val="000000"/>
                <w:lang w:val="uk-UA"/>
              </w:rPr>
              <w:t>ПОСТАЧАЛЬНИКа</w:t>
            </w:r>
            <w:proofErr w:type="spellEnd"/>
            <w:r w:rsidR="00A81198" w:rsidRPr="00675568">
              <w:rPr>
                <w:color w:val="000000"/>
                <w:lang w:val="uk-UA"/>
              </w:rPr>
              <w:t xml:space="preserve">.  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A81198" w:rsidRPr="002F391C" w:rsidRDefault="00ED2231" w:rsidP="00610AB7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>ДСТУ 4418:2005</w:t>
            </w:r>
            <w:r w:rsidR="00610AB7">
              <w:rPr>
                <w:lang w:val="uk-UA"/>
              </w:rPr>
              <w:t xml:space="preserve"> або НТД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CE2BD3" w:rsidRDefault="00E621F6" w:rsidP="00125A35">
            <w:pPr>
              <w:rPr>
                <w:color w:val="000000"/>
                <w:sz w:val="18"/>
                <w:szCs w:val="18"/>
              </w:rPr>
            </w:pPr>
            <w:r>
              <w:rPr>
                <w:b/>
                <w:sz w:val="22"/>
                <w:szCs w:val="22"/>
                <w:u w:val="single"/>
                <w:lang w:val="uk-UA"/>
              </w:rPr>
              <w:t>13 632,30</w:t>
            </w:r>
            <w:r w:rsidR="00610AB7" w:rsidRPr="00610AB7">
              <w:rPr>
                <w:sz w:val="22"/>
                <w:szCs w:val="22"/>
                <w:u w:val="single"/>
                <w:lang w:val="uk-UA"/>
              </w:rPr>
              <w:t xml:space="preserve"> </w:t>
            </w:r>
            <w:r w:rsidR="00125A35">
              <w:rPr>
                <w:b/>
                <w:color w:val="000000"/>
                <w:lang w:val="uk-UA"/>
              </w:rPr>
              <w:t>грн.</w:t>
            </w:r>
            <w:r w:rsidR="00CE2BD3">
              <w:rPr>
                <w:color w:val="000000"/>
                <w:sz w:val="18"/>
                <w:szCs w:val="18"/>
                <w:lang w:val="uk-UA"/>
              </w:rPr>
              <w:t xml:space="preserve"> </w:t>
            </w:r>
            <w:r w:rsidR="00A81198" w:rsidRPr="00A81198">
              <w:rPr>
                <w:rFonts w:ascii="Times New Roman" w:hAnsi="Times New Roman"/>
                <w:b/>
                <w:color w:val="000000"/>
                <w:lang w:val="uk-UA"/>
              </w:rPr>
              <w:t xml:space="preserve">з ПДВ </w:t>
            </w:r>
          </w:p>
        </w:tc>
        <w:tc>
          <w:tcPr>
            <w:tcW w:w="3402" w:type="dxa"/>
          </w:tcPr>
          <w:p w:rsidR="000259B5" w:rsidRPr="002F391C" w:rsidRDefault="00EA6244" w:rsidP="0085449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AB0667D"/>
    <w:multiLevelType w:val="hybridMultilevel"/>
    <w:tmpl w:val="4210C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3A0011"/>
    <w:multiLevelType w:val="hybridMultilevel"/>
    <w:tmpl w:val="8438C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25A35"/>
    <w:rsid w:val="0015126F"/>
    <w:rsid w:val="002B448E"/>
    <w:rsid w:val="002E44CC"/>
    <w:rsid w:val="002F391C"/>
    <w:rsid w:val="00467EFD"/>
    <w:rsid w:val="004B4160"/>
    <w:rsid w:val="005769E2"/>
    <w:rsid w:val="005C7D5E"/>
    <w:rsid w:val="00610AB7"/>
    <w:rsid w:val="00646CC5"/>
    <w:rsid w:val="0067206B"/>
    <w:rsid w:val="006A06B1"/>
    <w:rsid w:val="00731425"/>
    <w:rsid w:val="007968EE"/>
    <w:rsid w:val="00854494"/>
    <w:rsid w:val="008833FE"/>
    <w:rsid w:val="008B2269"/>
    <w:rsid w:val="008B5BB8"/>
    <w:rsid w:val="00950AB6"/>
    <w:rsid w:val="00A81198"/>
    <w:rsid w:val="00AB619F"/>
    <w:rsid w:val="00B218DF"/>
    <w:rsid w:val="00B33F8B"/>
    <w:rsid w:val="00B35D76"/>
    <w:rsid w:val="00C45C1A"/>
    <w:rsid w:val="00CE2BD3"/>
    <w:rsid w:val="00CF5B1C"/>
    <w:rsid w:val="00CF5D50"/>
    <w:rsid w:val="00D86152"/>
    <w:rsid w:val="00DA3315"/>
    <w:rsid w:val="00E210F7"/>
    <w:rsid w:val="00E621F6"/>
    <w:rsid w:val="00EA6244"/>
    <w:rsid w:val="00ED2231"/>
    <w:rsid w:val="00F43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2021-08-19T10:25:00Z</cp:lastPrinted>
  <dcterms:created xsi:type="dcterms:W3CDTF">2023-02-16T13:07:00Z</dcterms:created>
  <dcterms:modified xsi:type="dcterms:W3CDTF">2023-02-16T13:07:00Z</dcterms:modified>
</cp:coreProperties>
</file>