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5D6" w:rsidRDefault="00904412" w:rsidP="006D40FA">
      <w:pPr>
        <w:jc w:val="center"/>
        <w:rPr>
          <w:b/>
          <w:sz w:val="28"/>
          <w:szCs w:val="28"/>
          <w:lang w:val="uk-UA"/>
        </w:rPr>
      </w:pPr>
      <w:r w:rsidRPr="00904412">
        <w:rPr>
          <w:b/>
          <w:sz w:val="28"/>
          <w:szCs w:val="28"/>
          <w:lang w:val="uk-UA"/>
        </w:rPr>
        <w:t>ДК  021-2015 -34630000-2 «Частини залізничних або трамвайних локомотивів чи рейкового рухомого складу; обладнання для контролю залізничного руху» (</w:t>
      </w:r>
      <w:r w:rsidR="00BD0AC7" w:rsidRPr="00BD0AC7">
        <w:rPr>
          <w:b/>
          <w:sz w:val="28"/>
          <w:szCs w:val="28"/>
          <w:lang w:val="uk-UA"/>
        </w:rPr>
        <w:t xml:space="preserve">запасні частини до </w:t>
      </w:r>
      <w:r w:rsidR="00B66486">
        <w:rPr>
          <w:b/>
          <w:sz w:val="28"/>
          <w:szCs w:val="28"/>
          <w:lang w:val="uk-UA"/>
        </w:rPr>
        <w:t>локомотивів</w:t>
      </w:r>
      <w:r w:rsidR="00BD0AC7">
        <w:rPr>
          <w:rFonts w:ascii="Times New Roman" w:hAnsi="Times New Roman"/>
          <w:bCs/>
          <w:sz w:val="22"/>
          <w:szCs w:val="22"/>
          <w:lang w:val="uk-UA"/>
        </w:rPr>
        <w:t xml:space="preserve"> </w:t>
      </w:r>
      <w:r w:rsidRPr="00904412">
        <w:rPr>
          <w:b/>
          <w:sz w:val="28"/>
          <w:szCs w:val="28"/>
          <w:lang w:val="uk-UA"/>
        </w:rPr>
        <w:t>)</w:t>
      </w:r>
    </w:p>
    <w:p w:rsidR="00277683" w:rsidRDefault="00277683" w:rsidP="006D40FA">
      <w:pPr>
        <w:jc w:val="center"/>
        <w:rPr>
          <w:b/>
          <w:sz w:val="28"/>
          <w:szCs w:val="28"/>
          <w:lang w:val="uk-UA"/>
        </w:rPr>
      </w:pPr>
    </w:p>
    <w:bookmarkStart w:id="0" w:name="_GoBack"/>
    <w:p w:rsidR="00277683" w:rsidRPr="00277683" w:rsidRDefault="00277683" w:rsidP="006D40FA">
      <w:pPr>
        <w:jc w:val="center"/>
        <w:rPr>
          <w:rFonts w:ascii="Times New Roman" w:hAnsi="Times New Roman"/>
          <w:b/>
          <w:lang w:val="uk-UA"/>
        </w:rPr>
      </w:pPr>
      <w:r w:rsidRPr="00277683">
        <w:rPr>
          <w:rFonts w:ascii="Times New Roman" w:hAnsi="Times New Roman"/>
        </w:rPr>
        <w:fldChar w:fldCharType="begin"/>
      </w:r>
      <w:r w:rsidRPr="00277683">
        <w:rPr>
          <w:rFonts w:ascii="Times New Roman" w:hAnsi="Times New Roman"/>
        </w:rPr>
        <w:instrText xml:space="preserve"> HYPERLINK "http://prozorro.gov.ua/tender/UA-2023-02-20-001447-a/" </w:instrText>
      </w:r>
      <w:r w:rsidRPr="00277683">
        <w:rPr>
          <w:rFonts w:ascii="Times New Roman" w:hAnsi="Times New Roman"/>
        </w:rPr>
        <w:fldChar w:fldCharType="separate"/>
      </w:r>
      <w:r w:rsidRPr="00277683">
        <w:rPr>
          <w:rStyle w:val="a3"/>
          <w:rFonts w:ascii="Times New Roman" w:hAnsi="Times New Roman"/>
          <w:color w:val="auto"/>
          <w:shd w:val="clear" w:color="auto" w:fill="FFFFFF"/>
        </w:rPr>
        <w:t>UA-2023-02-20-001447-a</w:t>
      </w:r>
      <w:r w:rsidRPr="00277683">
        <w:rPr>
          <w:rFonts w:ascii="Times New Roman" w:hAnsi="Times New Roman"/>
        </w:rPr>
        <w:fldChar w:fldCharType="end"/>
      </w:r>
    </w:p>
    <w:bookmarkEnd w:id="0"/>
    <w:p w:rsidR="000259B5" w:rsidRPr="00904412" w:rsidRDefault="000259B5" w:rsidP="000259B5">
      <w:pPr>
        <w:rPr>
          <w:b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790AAD">
        <w:trPr>
          <w:trHeight w:val="880"/>
        </w:trPr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Pr="00277683" w:rsidRDefault="006D40FA" w:rsidP="000259B5">
            <w:pPr>
              <w:jc w:val="center"/>
              <w:rPr>
                <w:lang w:val="uk-UA"/>
              </w:rPr>
            </w:pPr>
            <w:r w:rsidRPr="00277683">
              <w:rPr>
                <w:b/>
                <w:lang w:val="uk-UA"/>
              </w:rPr>
              <w:t>Обґрунтування</w:t>
            </w:r>
          </w:p>
        </w:tc>
      </w:tr>
      <w:tr w:rsidR="000259B5" w:rsidRPr="00D44548" w:rsidTr="00277683">
        <w:trPr>
          <w:trHeight w:val="4801"/>
        </w:trPr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 xml:space="preserve">Технічні </w:t>
            </w:r>
            <w:r w:rsidR="00790AAD">
              <w:rPr>
                <w:sz w:val="22"/>
                <w:szCs w:val="22"/>
                <w:u w:val="single"/>
                <w:lang w:val="uk-UA"/>
              </w:rPr>
              <w:t xml:space="preserve">та якісні </w:t>
            </w:r>
            <w:r w:rsidRPr="002F391C">
              <w:rPr>
                <w:sz w:val="22"/>
                <w:szCs w:val="22"/>
                <w:u w:val="single"/>
                <w:lang w:val="uk-UA"/>
              </w:rPr>
              <w:t>характеристики</w:t>
            </w:r>
          </w:p>
          <w:p w:rsidR="00D5621B" w:rsidRDefault="00D5621B" w:rsidP="006C7A12">
            <w:pPr>
              <w:spacing w:after="120"/>
              <w:jc w:val="both"/>
              <w:rPr>
                <w:sz w:val="22"/>
                <w:szCs w:val="22"/>
              </w:rPr>
            </w:pPr>
          </w:p>
          <w:tbl>
            <w:tblPr>
              <w:tblW w:w="10674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594"/>
              <w:gridCol w:w="1343"/>
              <w:gridCol w:w="6786"/>
              <w:gridCol w:w="1951"/>
            </w:tblGrid>
            <w:tr w:rsidR="00B66486" w:rsidRPr="009852DA" w:rsidTr="00B66486">
              <w:trPr>
                <w:trHeight w:val="668"/>
                <w:jc w:val="center"/>
              </w:trPr>
              <w:tc>
                <w:tcPr>
                  <w:tcW w:w="594" w:type="dxa"/>
                  <w:vAlign w:val="center"/>
                </w:tcPr>
                <w:p w:rsidR="00B66486" w:rsidRPr="00DF20CA" w:rsidRDefault="00B66486" w:rsidP="00FD7DB3">
                  <w:pPr>
                    <w:jc w:val="center"/>
                    <w:rPr>
                      <w:rFonts w:ascii="Times New Roman" w:hAnsi="Times New Roman"/>
                      <w:bCs/>
                      <w:sz w:val="18"/>
                      <w:szCs w:val="18"/>
                    </w:rPr>
                  </w:pPr>
                  <w:r w:rsidRPr="00DF20CA">
                    <w:rPr>
                      <w:rFonts w:ascii="Times New Roman" w:hAnsi="Times New Roman"/>
                      <w:bCs/>
                      <w:sz w:val="18"/>
                      <w:szCs w:val="18"/>
                    </w:rPr>
                    <w:t>№</w:t>
                  </w:r>
                </w:p>
                <w:p w:rsidR="00B66486" w:rsidRPr="00DF20CA" w:rsidRDefault="00B66486" w:rsidP="00FD7DB3">
                  <w:pPr>
                    <w:jc w:val="center"/>
                    <w:rPr>
                      <w:rFonts w:ascii="Times New Roman" w:hAnsi="Times New Roman"/>
                      <w:bCs/>
                      <w:sz w:val="18"/>
                      <w:szCs w:val="18"/>
                    </w:rPr>
                  </w:pPr>
                  <w:r w:rsidRPr="00DF20CA">
                    <w:rPr>
                      <w:rFonts w:ascii="Times New Roman" w:hAnsi="Times New Roman"/>
                      <w:bCs/>
                      <w:sz w:val="18"/>
                      <w:szCs w:val="18"/>
                    </w:rPr>
                    <w:t>з/</w:t>
                  </w:r>
                  <w:proofErr w:type="gramStart"/>
                  <w:r w:rsidRPr="00DF20CA">
                    <w:rPr>
                      <w:rFonts w:ascii="Times New Roman" w:hAnsi="Times New Roman"/>
                      <w:bCs/>
                      <w:sz w:val="18"/>
                      <w:szCs w:val="18"/>
                    </w:rPr>
                    <w:t>п</w:t>
                  </w:r>
                  <w:proofErr w:type="gramEnd"/>
                </w:p>
              </w:tc>
              <w:tc>
                <w:tcPr>
                  <w:tcW w:w="1343" w:type="dxa"/>
                  <w:vAlign w:val="center"/>
                </w:tcPr>
                <w:p w:rsidR="00B66486" w:rsidRPr="00DF20CA" w:rsidRDefault="00B66486" w:rsidP="00FD7DB3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DF20CA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Найменування</w:t>
                  </w:r>
                  <w:proofErr w:type="spellEnd"/>
                </w:p>
                <w:p w:rsidR="00B66486" w:rsidRPr="00DF20CA" w:rsidRDefault="00B66486" w:rsidP="00FD7DB3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DF20CA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товару </w:t>
                  </w:r>
                  <w:proofErr w:type="spellStart"/>
                  <w:r w:rsidRPr="00DF20CA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або</w:t>
                  </w:r>
                  <w:proofErr w:type="spellEnd"/>
                  <w:r w:rsidRPr="00DF20CA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F20CA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еквівалент</w:t>
                  </w:r>
                  <w:proofErr w:type="spellEnd"/>
                </w:p>
              </w:tc>
              <w:tc>
                <w:tcPr>
                  <w:tcW w:w="6786" w:type="dxa"/>
                  <w:vAlign w:val="center"/>
                </w:tcPr>
                <w:p w:rsidR="00B66486" w:rsidRPr="00DF20CA" w:rsidRDefault="00B66486" w:rsidP="00FD7DB3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DF20CA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характеристики</w:t>
                  </w:r>
                </w:p>
                <w:p w:rsidR="00B66486" w:rsidRPr="00DF20CA" w:rsidRDefault="00B66486" w:rsidP="00FD7DB3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951" w:type="dxa"/>
                  <w:vAlign w:val="center"/>
                </w:tcPr>
                <w:p w:rsidR="00B66486" w:rsidRPr="00DF20CA" w:rsidRDefault="00B66486" w:rsidP="00FD7DB3">
                  <w:pPr>
                    <w:jc w:val="center"/>
                    <w:rPr>
                      <w:rFonts w:ascii="Times New Roman" w:hAnsi="Times New Roman"/>
                      <w:bCs/>
                      <w:sz w:val="18"/>
                      <w:szCs w:val="18"/>
                    </w:rPr>
                  </w:pPr>
                  <w:r w:rsidRPr="00DF20CA">
                    <w:rPr>
                      <w:rFonts w:ascii="Times New Roman" w:hAnsi="Times New Roman"/>
                      <w:sz w:val="18"/>
                      <w:szCs w:val="18"/>
                    </w:rPr>
                    <w:t>(</w:t>
                  </w:r>
                  <w:proofErr w:type="spellStart"/>
                  <w:r w:rsidRPr="00DF20CA">
                    <w:rPr>
                      <w:rFonts w:ascii="Times New Roman" w:hAnsi="Times New Roman"/>
                      <w:sz w:val="18"/>
                      <w:szCs w:val="18"/>
                    </w:rPr>
                    <w:t>Креслення</w:t>
                  </w:r>
                  <w:proofErr w:type="spellEnd"/>
                  <w:r w:rsidRPr="00DF20CA">
                    <w:rPr>
                      <w:rFonts w:ascii="Times New Roman" w:hAnsi="Times New Roman"/>
                      <w:sz w:val="18"/>
                      <w:szCs w:val="18"/>
                    </w:rPr>
                    <w:t>, марка, ГОСТ, ТУ, ДСТУ</w:t>
                  </w:r>
                  <w:r>
                    <w:rPr>
                      <w:rFonts w:ascii="Times New Roman" w:hAnsi="Times New Roman"/>
                      <w:sz w:val="18"/>
                      <w:szCs w:val="18"/>
                    </w:rPr>
                    <w:t xml:space="preserve">,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</w:rPr>
                    <w:t>каталожний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</w:rPr>
                    <w:t xml:space="preserve"> номер</w:t>
                  </w:r>
                  <w:r w:rsidRPr="00DF20CA">
                    <w:rPr>
                      <w:rFonts w:ascii="Times New Roman" w:hAnsi="Times New Roman"/>
                      <w:sz w:val="18"/>
                      <w:szCs w:val="18"/>
                    </w:rPr>
                    <w:t xml:space="preserve">) </w:t>
                  </w:r>
                  <w:proofErr w:type="spellStart"/>
                  <w:r w:rsidRPr="00DF20CA">
                    <w:rPr>
                      <w:rFonts w:ascii="Times New Roman" w:hAnsi="Times New Roman"/>
                      <w:sz w:val="18"/>
                      <w:szCs w:val="18"/>
                    </w:rPr>
                    <w:t>або</w:t>
                  </w:r>
                  <w:proofErr w:type="spellEnd"/>
                  <w:r w:rsidRPr="00DF20CA">
                    <w:rPr>
                      <w:rFonts w:ascii="Times New Roman" w:hAnsi="Times New Roman"/>
                      <w:sz w:val="18"/>
                      <w:szCs w:val="18"/>
                    </w:rPr>
                    <w:t xml:space="preserve"> НТД </w:t>
                  </w:r>
                  <w:proofErr w:type="spellStart"/>
                  <w:r w:rsidRPr="00DF20CA">
                    <w:rPr>
                      <w:rFonts w:ascii="Times New Roman" w:hAnsi="Times New Roman"/>
                      <w:sz w:val="18"/>
                      <w:szCs w:val="18"/>
                    </w:rPr>
                    <w:t>виробника</w:t>
                  </w:r>
                  <w:proofErr w:type="spellEnd"/>
                </w:p>
              </w:tc>
            </w:tr>
            <w:tr w:rsidR="00B66486" w:rsidRPr="009852DA" w:rsidTr="00277683">
              <w:trPr>
                <w:trHeight w:val="2625"/>
                <w:jc w:val="center"/>
              </w:trPr>
              <w:tc>
                <w:tcPr>
                  <w:tcW w:w="594" w:type="dxa"/>
                  <w:vAlign w:val="center"/>
                </w:tcPr>
                <w:p w:rsidR="00B66486" w:rsidRPr="009852DA" w:rsidRDefault="00B66486" w:rsidP="00FD7DB3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852DA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3" w:type="dxa"/>
                  <w:noWrap/>
                  <w:vAlign w:val="center"/>
                </w:tcPr>
                <w:p w:rsidR="00B66486" w:rsidRPr="00E3550F" w:rsidRDefault="00B66486" w:rsidP="00FD7DB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Система </w:t>
                  </w:r>
                  <w:proofErr w:type="spellStart"/>
                  <w:r>
                    <w:rPr>
                      <w:sz w:val="20"/>
                      <w:szCs w:val="20"/>
                    </w:rPr>
                    <w:t>очищення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вікон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для </w:t>
                  </w:r>
                  <w:proofErr w:type="spellStart"/>
                  <w:r>
                    <w:rPr>
                      <w:sz w:val="20"/>
                      <w:szCs w:val="20"/>
                    </w:rPr>
                    <w:t>електровоза</w:t>
                  </w:r>
                  <w:proofErr w:type="spellEnd"/>
                </w:p>
              </w:tc>
              <w:tc>
                <w:tcPr>
                  <w:tcW w:w="6786" w:type="dxa"/>
                  <w:vAlign w:val="center"/>
                </w:tcPr>
                <w:p w:rsidR="00B66486" w:rsidRPr="003720A9" w:rsidRDefault="00B66486" w:rsidP="00FD7DB3">
                  <w:pPr>
                    <w:jc w:val="center"/>
                    <w:rPr>
                      <w:b/>
                      <w:color w:val="7030A0"/>
                      <w:sz w:val="20"/>
                      <w:szCs w:val="20"/>
                    </w:rPr>
                  </w:pPr>
                  <w:r w:rsidRPr="003720A9">
                    <w:rPr>
                      <w:b/>
                      <w:color w:val="7030A0"/>
                      <w:sz w:val="20"/>
                      <w:szCs w:val="20"/>
                    </w:rPr>
                    <w:t xml:space="preserve">Тип приводу – </w:t>
                  </w:r>
                  <w:proofErr w:type="spellStart"/>
                  <w:r w:rsidRPr="003720A9">
                    <w:rPr>
                      <w:b/>
                      <w:color w:val="7030A0"/>
                      <w:sz w:val="20"/>
                      <w:szCs w:val="20"/>
                    </w:rPr>
                    <w:t>електричний</w:t>
                  </w:r>
                  <w:proofErr w:type="spellEnd"/>
                  <w:r w:rsidRPr="003720A9">
                    <w:rPr>
                      <w:b/>
                      <w:color w:val="7030A0"/>
                      <w:sz w:val="20"/>
                      <w:szCs w:val="20"/>
                    </w:rPr>
                    <w:t xml:space="preserve"> </w:t>
                  </w:r>
                </w:p>
                <w:p w:rsidR="00B66486" w:rsidRPr="00A220FB" w:rsidRDefault="00B66486" w:rsidP="00FD7DB3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A220FB">
                    <w:rPr>
                      <w:sz w:val="20"/>
                      <w:szCs w:val="20"/>
                    </w:rPr>
                    <w:t>Номінальна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220FB">
                    <w:rPr>
                      <w:sz w:val="20"/>
                      <w:szCs w:val="20"/>
                    </w:rPr>
                    <w:t>вхідна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220FB">
                    <w:rPr>
                      <w:sz w:val="20"/>
                      <w:szCs w:val="20"/>
                    </w:rPr>
                    <w:t>напруга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50</w:t>
                  </w:r>
                  <w:proofErr w:type="gramStart"/>
                  <w:r w:rsidRPr="00A220FB">
                    <w:rPr>
                      <w:sz w:val="20"/>
                      <w:szCs w:val="20"/>
                    </w:rPr>
                    <w:t xml:space="preserve"> В</w:t>
                  </w:r>
                  <w:proofErr w:type="gramEnd"/>
                  <w:r w:rsidRPr="00A220FB">
                    <w:rPr>
                      <w:sz w:val="20"/>
                      <w:szCs w:val="20"/>
                    </w:rPr>
                    <w:t>,</w:t>
                  </w:r>
                </w:p>
                <w:p w:rsidR="00B66486" w:rsidRPr="00A220FB" w:rsidRDefault="00B66486" w:rsidP="00FD7DB3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A220FB">
                    <w:rPr>
                      <w:sz w:val="20"/>
                      <w:szCs w:val="20"/>
                    </w:rPr>
                    <w:t>Робочий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струм, </w:t>
                  </w:r>
                  <w:proofErr w:type="gramStart"/>
                  <w:r w:rsidRPr="00A220FB">
                    <w:rPr>
                      <w:sz w:val="20"/>
                      <w:szCs w:val="20"/>
                    </w:rPr>
                    <w:t xml:space="preserve">не </w:t>
                  </w:r>
                  <w:proofErr w:type="spellStart"/>
                  <w:r w:rsidRPr="00A220FB">
                    <w:rPr>
                      <w:sz w:val="20"/>
                      <w:szCs w:val="20"/>
                    </w:rPr>
                    <w:t>б</w:t>
                  </w:r>
                  <w:proofErr w:type="gramEnd"/>
                  <w:r w:rsidRPr="00A220FB">
                    <w:rPr>
                      <w:sz w:val="20"/>
                      <w:szCs w:val="20"/>
                    </w:rPr>
                    <w:t>ільше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10А,</w:t>
                  </w:r>
                </w:p>
                <w:p w:rsidR="00B66486" w:rsidRPr="00A220FB" w:rsidRDefault="00B66486" w:rsidP="00FD7DB3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A220FB">
                    <w:rPr>
                      <w:sz w:val="20"/>
                      <w:szCs w:val="20"/>
                    </w:rPr>
                    <w:t>Пусковий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струм </w:t>
                  </w:r>
                  <w:proofErr w:type="gramStart"/>
                  <w:r w:rsidRPr="00A220FB">
                    <w:rPr>
                      <w:sz w:val="20"/>
                      <w:szCs w:val="20"/>
                    </w:rPr>
                    <w:t xml:space="preserve">не </w:t>
                  </w:r>
                  <w:proofErr w:type="spellStart"/>
                  <w:r w:rsidRPr="00A220FB">
                    <w:rPr>
                      <w:sz w:val="20"/>
                      <w:szCs w:val="20"/>
                    </w:rPr>
                    <w:t>б</w:t>
                  </w:r>
                  <w:proofErr w:type="gramEnd"/>
                  <w:r w:rsidRPr="00A220FB">
                    <w:rPr>
                      <w:sz w:val="20"/>
                      <w:szCs w:val="20"/>
                    </w:rPr>
                    <w:t>ільше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25А,</w:t>
                  </w:r>
                </w:p>
                <w:p w:rsidR="00B66486" w:rsidRPr="00A220FB" w:rsidRDefault="00B66486" w:rsidP="00FD7DB3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A220FB">
                    <w:rPr>
                      <w:sz w:val="20"/>
                      <w:szCs w:val="20"/>
                    </w:rPr>
                    <w:t>Споживча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220FB">
                    <w:rPr>
                      <w:sz w:val="20"/>
                      <w:szCs w:val="20"/>
                    </w:rPr>
                    <w:t>потужність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A220FB">
                    <w:rPr>
                      <w:sz w:val="20"/>
                      <w:szCs w:val="20"/>
                    </w:rPr>
                    <w:t xml:space="preserve">не </w:t>
                  </w:r>
                  <w:proofErr w:type="spellStart"/>
                  <w:r w:rsidRPr="00A220FB">
                    <w:rPr>
                      <w:sz w:val="20"/>
                      <w:szCs w:val="20"/>
                    </w:rPr>
                    <w:t>б</w:t>
                  </w:r>
                  <w:proofErr w:type="gramEnd"/>
                  <w:r w:rsidRPr="00A220FB">
                    <w:rPr>
                      <w:sz w:val="20"/>
                      <w:szCs w:val="20"/>
                    </w:rPr>
                    <w:t>ільше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150 Вт,</w:t>
                  </w:r>
                </w:p>
                <w:p w:rsidR="00B66486" w:rsidRPr="00A220FB" w:rsidRDefault="00B66486" w:rsidP="00FD7DB3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A220FB">
                    <w:rPr>
                      <w:sz w:val="20"/>
                      <w:szCs w:val="20"/>
                    </w:rPr>
                    <w:t>Діапазон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220FB">
                    <w:rPr>
                      <w:sz w:val="20"/>
                      <w:szCs w:val="20"/>
                    </w:rPr>
                    <w:t>робочих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температур, -60 +60 С</w:t>
                  </w:r>
                  <w:proofErr w:type="gramStart"/>
                  <w:r w:rsidRPr="00A220FB">
                    <w:rPr>
                      <w:sz w:val="20"/>
                      <w:szCs w:val="20"/>
                      <w:vertAlign w:val="superscript"/>
                    </w:rPr>
                    <w:t>0</w:t>
                  </w:r>
                  <w:proofErr w:type="gramEnd"/>
                </w:p>
                <w:p w:rsidR="00B66486" w:rsidRPr="00A220FB" w:rsidRDefault="00B66486" w:rsidP="00FD7DB3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A220FB">
                    <w:rPr>
                      <w:sz w:val="20"/>
                      <w:szCs w:val="20"/>
                    </w:rPr>
                    <w:t>Відносна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220FB">
                    <w:rPr>
                      <w:sz w:val="20"/>
                      <w:szCs w:val="20"/>
                    </w:rPr>
                    <w:t>вологість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до 95%</w:t>
                  </w:r>
                </w:p>
                <w:p w:rsidR="00277683" w:rsidRDefault="00B66486" w:rsidP="00FD7DB3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220FB">
                    <w:rPr>
                      <w:sz w:val="20"/>
                      <w:szCs w:val="20"/>
                    </w:rPr>
                    <w:t xml:space="preserve">Комплект </w:t>
                  </w:r>
                  <w:proofErr w:type="spellStart"/>
                  <w:r w:rsidRPr="00A220FB">
                    <w:rPr>
                      <w:sz w:val="20"/>
                      <w:szCs w:val="20"/>
                    </w:rPr>
                    <w:t>склоочисників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(</w:t>
                  </w:r>
                  <w:proofErr w:type="spellStart"/>
                  <w:proofErr w:type="gramStart"/>
                  <w:r w:rsidRPr="00A220FB">
                    <w:rPr>
                      <w:sz w:val="20"/>
                      <w:szCs w:val="20"/>
                    </w:rPr>
                    <w:t>л</w:t>
                  </w:r>
                  <w:proofErr w:type="gramEnd"/>
                  <w:r w:rsidRPr="00A220FB">
                    <w:rPr>
                      <w:sz w:val="20"/>
                      <w:szCs w:val="20"/>
                    </w:rPr>
                    <w:t>івий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та </w:t>
                  </w:r>
                  <w:proofErr w:type="spellStart"/>
                  <w:r w:rsidRPr="00A220FB">
                    <w:rPr>
                      <w:sz w:val="20"/>
                      <w:szCs w:val="20"/>
                    </w:rPr>
                    <w:t>правий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) </w:t>
                  </w:r>
                  <w:proofErr w:type="spellStart"/>
                  <w:r w:rsidRPr="00A220FB">
                    <w:rPr>
                      <w:sz w:val="20"/>
                      <w:szCs w:val="20"/>
                    </w:rPr>
                    <w:t>повинний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бути </w:t>
                  </w:r>
                  <w:proofErr w:type="spellStart"/>
                  <w:r w:rsidRPr="00A220FB">
                    <w:rPr>
                      <w:sz w:val="20"/>
                      <w:szCs w:val="20"/>
                    </w:rPr>
                    <w:t>готовий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до </w:t>
                  </w:r>
                  <w:proofErr w:type="spellStart"/>
                  <w:r w:rsidRPr="00A220FB">
                    <w:rPr>
                      <w:sz w:val="20"/>
                      <w:szCs w:val="20"/>
                    </w:rPr>
                    <w:t>встановлення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.  Комплект повинен </w:t>
                  </w:r>
                  <w:proofErr w:type="spellStart"/>
                  <w:r w:rsidRPr="00A220FB">
                    <w:rPr>
                      <w:sz w:val="20"/>
                      <w:szCs w:val="20"/>
                    </w:rPr>
                    <w:t>включати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>: мотор-</w:t>
                  </w:r>
                  <w:proofErr w:type="spellStart"/>
                  <w:r w:rsidRPr="00A220FB">
                    <w:rPr>
                      <w:sz w:val="20"/>
                      <w:szCs w:val="20"/>
                    </w:rPr>
                    <w:t>редуктори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(</w:t>
                  </w:r>
                  <w:proofErr w:type="spellStart"/>
                  <w:r w:rsidRPr="00A220FB">
                    <w:rPr>
                      <w:sz w:val="20"/>
                      <w:szCs w:val="20"/>
                    </w:rPr>
                    <w:t>лівий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та </w:t>
                  </w:r>
                  <w:proofErr w:type="spellStart"/>
                  <w:r w:rsidRPr="00A220FB">
                    <w:rPr>
                      <w:sz w:val="20"/>
                      <w:szCs w:val="20"/>
                    </w:rPr>
                    <w:t>правий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), два </w:t>
                  </w:r>
                  <w:proofErr w:type="spellStart"/>
                  <w:r w:rsidRPr="00A220FB">
                    <w:rPr>
                      <w:sz w:val="20"/>
                      <w:szCs w:val="20"/>
                    </w:rPr>
                    <w:t>важеля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A220FB">
                    <w:rPr>
                      <w:sz w:val="20"/>
                      <w:szCs w:val="20"/>
                    </w:rPr>
                    <w:t>дві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220FB">
                    <w:rPr>
                      <w:sz w:val="20"/>
                      <w:szCs w:val="20"/>
                    </w:rPr>
                    <w:t>щітки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220FB">
                    <w:rPr>
                      <w:sz w:val="20"/>
                      <w:szCs w:val="20"/>
                    </w:rPr>
                    <w:t>склоочисника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AB73BB">
                    <w:rPr>
                      <w:sz w:val="20"/>
                      <w:szCs w:val="20"/>
                    </w:rPr>
                    <w:t>перетворювач</w:t>
                  </w:r>
                  <w:proofErr w:type="spellEnd"/>
                  <w:r w:rsidRPr="00AB73BB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B73BB">
                    <w:rPr>
                      <w:sz w:val="20"/>
                      <w:szCs w:val="20"/>
                    </w:rPr>
                    <w:t>напруги</w:t>
                  </w:r>
                  <w:proofErr w:type="spellEnd"/>
                  <w:r w:rsidRPr="00AB73BB">
                    <w:rPr>
                      <w:sz w:val="20"/>
                      <w:szCs w:val="20"/>
                    </w:rPr>
                    <w:t xml:space="preserve">, </w:t>
                  </w:r>
                  <w:r w:rsidRPr="00A220FB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220FB">
                    <w:rPr>
                      <w:sz w:val="20"/>
                      <w:szCs w:val="20"/>
                    </w:rPr>
                    <w:t>матеріали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220FB">
                    <w:rPr>
                      <w:sz w:val="20"/>
                      <w:szCs w:val="20"/>
                    </w:rPr>
                    <w:t>необхідні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для </w:t>
                  </w:r>
                  <w:proofErr w:type="spellStart"/>
                  <w:r w:rsidRPr="00A220FB">
                    <w:rPr>
                      <w:sz w:val="20"/>
                      <w:szCs w:val="20"/>
                    </w:rPr>
                    <w:t>електричного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монтажу та установки на локомотив </w:t>
                  </w:r>
                </w:p>
                <w:p w:rsidR="00B66486" w:rsidRPr="006E0025" w:rsidRDefault="00B66486" w:rsidP="00FD7DB3">
                  <w:pPr>
                    <w:jc w:val="center"/>
                    <w:rPr>
                      <w:sz w:val="20"/>
                      <w:szCs w:val="20"/>
                    </w:rPr>
                  </w:pPr>
                  <w:r w:rsidRPr="00A220FB">
                    <w:rPr>
                      <w:sz w:val="20"/>
                      <w:szCs w:val="20"/>
                    </w:rPr>
                    <w:t xml:space="preserve">   </w:t>
                  </w:r>
                </w:p>
              </w:tc>
              <w:tc>
                <w:tcPr>
                  <w:tcW w:w="1951" w:type="dxa"/>
                  <w:vAlign w:val="center"/>
                </w:tcPr>
                <w:p w:rsidR="00B66486" w:rsidRPr="00675CBA" w:rsidRDefault="00675CBA" w:rsidP="00675CBA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 xml:space="preserve">Креслення </w:t>
                  </w:r>
                  <w:r w:rsidR="00B66486">
                    <w:rPr>
                      <w:sz w:val="20"/>
                      <w:szCs w:val="20"/>
                    </w:rPr>
                    <w:t xml:space="preserve">ЕП.068.00.000-01 </w:t>
                  </w:r>
                  <w:proofErr w:type="spellStart"/>
                  <w:r w:rsidR="00B66486">
                    <w:rPr>
                      <w:sz w:val="20"/>
                      <w:szCs w:val="20"/>
                    </w:rPr>
                    <w:t>або</w:t>
                  </w:r>
                  <w:proofErr w:type="spellEnd"/>
                  <w:r w:rsidR="00B66486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НД </w:t>
                  </w:r>
                  <w:proofErr w:type="spellStart"/>
                  <w:r>
                    <w:rPr>
                      <w:sz w:val="20"/>
                      <w:szCs w:val="20"/>
                      <w:lang w:val="uk-UA"/>
                    </w:rPr>
                    <w:t>вирробника</w:t>
                  </w:r>
                  <w:proofErr w:type="spellEnd"/>
                </w:p>
              </w:tc>
            </w:tr>
          </w:tbl>
          <w:p w:rsidR="00D5621B" w:rsidRPr="00D5621B" w:rsidRDefault="00D5621B" w:rsidP="006C7A12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77683" w:rsidRDefault="000259B5" w:rsidP="000259B5">
            <w:pPr>
              <w:rPr>
                <w:highlight w:val="yellow"/>
                <w:lang w:val="uk-UA"/>
              </w:rPr>
            </w:pPr>
          </w:p>
          <w:p w:rsidR="005F66C6" w:rsidRPr="00277683" w:rsidRDefault="00BD0AC7" w:rsidP="004D3725">
            <w:pPr>
              <w:ind w:right="360"/>
              <w:jc w:val="both"/>
              <w:rPr>
                <w:highlight w:val="yellow"/>
                <w:lang w:val="uk-UA"/>
              </w:rPr>
            </w:pPr>
            <w:r w:rsidRPr="00277683">
              <w:rPr>
                <w:lang w:val="uk-UA"/>
              </w:rPr>
              <w:t>Забезпечення безпеки руху поїздів та покращення умов праці машиністів</w:t>
            </w:r>
          </w:p>
        </w:tc>
      </w:tr>
      <w:tr w:rsidR="000259B5" w:rsidRPr="002F391C" w:rsidTr="00277683">
        <w:trPr>
          <w:trHeight w:val="1407"/>
        </w:trPr>
        <w:tc>
          <w:tcPr>
            <w:tcW w:w="12157" w:type="dxa"/>
          </w:tcPr>
          <w:p w:rsidR="000259B5" w:rsidRDefault="00EA6244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  <w:r w:rsidRPr="006C7A12">
              <w:rPr>
                <w:b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B66486" w:rsidRPr="006C7A12" w:rsidRDefault="00B66486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</w:p>
          <w:p w:rsidR="00EA6244" w:rsidRPr="00660222" w:rsidRDefault="00675CBA" w:rsidP="000259B5">
            <w:pPr>
              <w:rPr>
                <w:b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1"/>
                <w:szCs w:val="21"/>
                <w:lang w:val="uk-UA"/>
              </w:rPr>
              <w:t>383</w:t>
            </w:r>
            <w:r w:rsidR="00277683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  <w:lang w:val="uk-UA"/>
              </w:rPr>
              <w:t>424,00</w:t>
            </w:r>
            <w:r w:rsidR="001F781B" w:rsidRPr="00EE0BB7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</w:t>
            </w:r>
            <w:r w:rsidR="00660222" w:rsidRPr="00660222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грн. з ПДВ</w:t>
            </w:r>
            <w:r w:rsidR="00660222" w:rsidRPr="00660222">
              <w:rPr>
                <w:b/>
                <w:sz w:val="22"/>
                <w:szCs w:val="22"/>
                <w:lang w:val="uk-UA"/>
              </w:rPr>
              <w:t xml:space="preserve"> </w:t>
            </w:r>
          </w:p>
          <w:p w:rsidR="00EA6244" w:rsidRPr="006C7A12" w:rsidRDefault="00EA6244" w:rsidP="000259B5">
            <w:pPr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277683" w:rsidRPr="00277683" w:rsidRDefault="00277683" w:rsidP="00277683">
            <w:pPr>
              <w:rPr>
                <w:lang w:val="uk-UA"/>
              </w:rPr>
            </w:pPr>
          </w:p>
          <w:p w:rsidR="000259B5" w:rsidRPr="00277683" w:rsidRDefault="00EA6244" w:rsidP="00277683">
            <w:pPr>
              <w:rPr>
                <w:lang w:val="uk-UA"/>
              </w:rPr>
            </w:pPr>
            <w:r w:rsidRPr="00277683">
              <w:rPr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1564F2"/>
    <w:rsid w:val="001901CB"/>
    <w:rsid w:val="00193467"/>
    <w:rsid w:val="0019550B"/>
    <w:rsid w:val="001F781B"/>
    <w:rsid w:val="002326BD"/>
    <w:rsid w:val="00277683"/>
    <w:rsid w:val="002F391C"/>
    <w:rsid w:val="0045185F"/>
    <w:rsid w:val="004D3725"/>
    <w:rsid w:val="005F66C6"/>
    <w:rsid w:val="00634935"/>
    <w:rsid w:val="00660222"/>
    <w:rsid w:val="006718D8"/>
    <w:rsid w:val="00675CBA"/>
    <w:rsid w:val="006C15D6"/>
    <w:rsid w:val="006C7A12"/>
    <w:rsid w:val="006D40FA"/>
    <w:rsid w:val="00717BEC"/>
    <w:rsid w:val="007608B0"/>
    <w:rsid w:val="00790AAD"/>
    <w:rsid w:val="008208B7"/>
    <w:rsid w:val="008665AB"/>
    <w:rsid w:val="008C7937"/>
    <w:rsid w:val="00904412"/>
    <w:rsid w:val="00950AB6"/>
    <w:rsid w:val="009A68C5"/>
    <w:rsid w:val="009D14DC"/>
    <w:rsid w:val="00A64BD6"/>
    <w:rsid w:val="00B11DA0"/>
    <w:rsid w:val="00B66486"/>
    <w:rsid w:val="00B74BFE"/>
    <w:rsid w:val="00B75A2D"/>
    <w:rsid w:val="00BD0AC7"/>
    <w:rsid w:val="00C07F61"/>
    <w:rsid w:val="00CE4121"/>
    <w:rsid w:val="00D30CA1"/>
    <w:rsid w:val="00D44548"/>
    <w:rsid w:val="00D5621B"/>
    <w:rsid w:val="00EA6244"/>
    <w:rsid w:val="00EC0BD6"/>
    <w:rsid w:val="00F24FE3"/>
    <w:rsid w:val="00F8317D"/>
    <w:rsid w:val="00F862F7"/>
    <w:rsid w:val="00FF5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F862F7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1">
    <w:name w:val="Основной шрифт абзаца1"/>
    <w:uiPriority w:val="99"/>
    <w:rsid w:val="009044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F862F7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1">
    <w:name w:val="Основной шрифт абзаца1"/>
    <w:uiPriority w:val="99"/>
    <w:rsid w:val="009044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2021-02-04T11:29:00Z</cp:lastPrinted>
  <dcterms:created xsi:type="dcterms:W3CDTF">2023-02-20T07:57:00Z</dcterms:created>
  <dcterms:modified xsi:type="dcterms:W3CDTF">2023-02-20T07:57:00Z</dcterms:modified>
</cp:coreProperties>
</file>