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3C8" w:rsidRPr="005C1409" w:rsidRDefault="00F713C8" w:rsidP="00F713C8">
      <w:pPr>
        <w:jc w:val="center"/>
        <w:rPr>
          <w:b/>
          <w:lang w:val="uk-UA"/>
        </w:rPr>
      </w:pPr>
      <w:r w:rsidRPr="005C1409">
        <w:rPr>
          <w:b/>
          <w:lang w:val="uk-UA"/>
        </w:rPr>
        <w:t>ДК</w:t>
      </w:r>
      <w:r w:rsidRPr="005C1409">
        <w:rPr>
          <w:b/>
        </w:rPr>
        <w:t xml:space="preserve"> </w:t>
      </w:r>
      <w:r w:rsidRPr="005C1409">
        <w:rPr>
          <w:b/>
          <w:lang w:val="uk-UA"/>
        </w:rPr>
        <w:t>021-2015 – 14</w:t>
      </w:r>
      <w:r w:rsidR="00BA571A" w:rsidRPr="005C1409">
        <w:rPr>
          <w:b/>
          <w:lang w:val="uk-UA"/>
        </w:rPr>
        <w:t>1</w:t>
      </w:r>
      <w:r w:rsidR="00370431" w:rsidRPr="005C1409">
        <w:rPr>
          <w:b/>
          <w:lang w:val="uk-UA"/>
        </w:rPr>
        <w:t>1</w:t>
      </w:r>
      <w:r w:rsidR="00BA571A" w:rsidRPr="005C1409">
        <w:rPr>
          <w:b/>
          <w:lang w:val="uk-UA"/>
        </w:rPr>
        <w:t>0000</w:t>
      </w:r>
      <w:r w:rsidRPr="005C1409">
        <w:rPr>
          <w:b/>
          <w:lang w:val="uk-UA"/>
        </w:rPr>
        <w:t>-</w:t>
      </w:r>
      <w:r w:rsidR="000C6C67">
        <w:rPr>
          <w:b/>
          <w:lang w:val="uk-UA"/>
        </w:rPr>
        <w:t>4</w:t>
      </w:r>
      <w:r w:rsidRPr="005C1409">
        <w:rPr>
          <w:b/>
          <w:lang w:val="uk-UA"/>
        </w:rPr>
        <w:t xml:space="preserve"> «</w:t>
      </w:r>
      <w:r w:rsidR="00370431" w:rsidRPr="005C1409">
        <w:rPr>
          <w:b/>
          <w:lang w:val="uk-UA"/>
        </w:rPr>
        <w:t>К</w:t>
      </w:r>
      <w:r w:rsidR="00BA571A" w:rsidRPr="005C1409">
        <w:rPr>
          <w:b/>
          <w:lang w:val="uk-UA"/>
        </w:rPr>
        <w:t>онструкційн</w:t>
      </w:r>
      <w:r w:rsidR="00370431" w:rsidRPr="005C1409">
        <w:rPr>
          <w:b/>
          <w:lang w:val="uk-UA"/>
        </w:rPr>
        <w:t>і</w:t>
      </w:r>
      <w:r w:rsidR="00BA571A" w:rsidRPr="005C1409">
        <w:rPr>
          <w:b/>
          <w:lang w:val="uk-UA"/>
        </w:rPr>
        <w:t xml:space="preserve"> матеріали» (</w:t>
      </w:r>
      <w:r w:rsidR="00370431" w:rsidRPr="005C1409">
        <w:rPr>
          <w:b/>
          <w:lang w:val="uk-UA"/>
        </w:rPr>
        <w:t>піна монтажна</w:t>
      </w:r>
      <w:r w:rsidRPr="005C1409">
        <w:rPr>
          <w:b/>
          <w:lang w:val="uk-UA"/>
        </w:rPr>
        <w:t>)</w:t>
      </w:r>
    </w:p>
    <w:p w:rsidR="0001622E" w:rsidRPr="005C1409" w:rsidRDefault="0001622E" w:rsidP="00FB72A1">
      <w:pPr>
        <w:jc w:val="center"/>
        <w:rPr>
          <w:rFonts w:ascii="Times New Roman" w:hAnsi="Times New Roman"/>
          <w:lang w:val="uk-UA"/>
        </w:rPr>
      </w:pPr>
    </w:p>
    <w:p w:rsidR="0001622E" w:rsidRDefault="0001622E" w:rsidP="0001622E">
      <w:pPr>
        <w:jc w:val="center"/>
        <w:rPr>
          <w:b/>
          <w:lang w:val="uk-UA"/>
        </w:rPr>
      </w:pPr>
      <w:r w:rsidRPr="005C1409">
        <w:rPr>
          <w:b/>
          <w:lang w:val="uk-UA"/>
        </w:rPr>
        <w:t>Вимоги до предмету закупівлі для проведення процедури закупівлі</w:t>
      </w:r>
    </w:p>
    <w:p w:rsidR="00725A38" w:rsidRPr="00725A38" w:rsidRDefault="00725A38" w:rsidP="0001622E">
      <w:pPr>
        <w:jc w:val="center"/>
        <w:rPr>
          <w:rFonts w:ascii="Times New Roman" w:hAnsi="Times New Roman"/>
          <w:b/>
          <w:lang w:val="uk-UA"/>
        </w:rPr>
      </w:pPr>
      <w:hyperlink r:id="rId5" w:history="1">
        <w:r w:rsidRPr="00725A38">
          <w:rPr>
            <w:rStyle w:val="a3"/>
            <w:rFonts w:ascii="Times New Roman" w:hAnsi="Times New Roman"/>
            <w:color w:val="auto"/>
            <w:shd w:val="clear" w:color="auto" w:fill="FAFAFA"/>
          </w:rPr>
          <w:t>UA-2023-02-21-002956-a</w:t>
        </w:r>
      </w:hyperlink>
    </w:p>
    <w:p w:rsidR="00FB72A1" w:rsidRPr="005C1409" w:rsidRDefault="00FB72A1" w:rsidP="00FB72A1">
      <w:pPr>
        <w:jc w:val="center"/>
        <w:rPr>
          <w:lang w:val="uk-UA"/>
        </w:rPr>
      </w:pPr>
    </w:p>
    <w:tbl>
      <w:tblPr>
        <w:tblStyle w:val="a4"/>
        <w:tblW w:w="15559" w:type="dxa"/>
        <w:tblLook w:val="04A0" w:firstRow="1" w:lastRow="0" w:firstColumn="1" w:lastColumn="0" w:noHBand="0" w:noVBand="1"/>
      </w:tblPr>
      <w:tblGrid>
        <w:gridCol w:w="8188"/>
        <w:gridCol w:w="7371"/>
      </w:tblGrid>
      <w:tr w:rsidR="00F713C8" w:rsidRPr="005C1409" w:rsidTr="00423F61">
        <w:tc>
          <w:tcPr>
            <w:tcW w:w="8188" w:type="dxa"/>
          </w:tcPr>
          <w:p w:rsidR="00F713C8" w:rsidRPr="005C1409" w:rsidRDefault="00F713C8" w:rsidP="00E60AE9">
            <w:pPr>
              <w:jc w:val="center"/>
              <w:rPr>
                <w:b/>
                <w:lang w:val="uk-UA"/>
              </w:rPr>
            </w:pPr>
            <w:r w:rsidRPr="005C1409">
              <w:rPr>
                <w:b/>
                <w:lang w:val="uk-UA"/>
              </w:rPr>
              <w:t xml:space="preserve">Технічні </w:t>
            </w:r>
            <w:r w:rsidR="00E60AE9" w:rsidRPr="005C1409">
              <w:rPr>
                <w:b/>
                <w:lang w:val="uk-UA"/>
              </w:rPr>
              <w:t xml:space="preserve">та якісні характеристики </w:t>
            </w:r>
          </w:p>
        </w:tc>
        <w:tc>
          <w:tcPr>
            <w:tcW w:w="7371" w:type="dxa"/>
          </w:tcPr>
          <w:p w:rsidR="00F713C8" w:rsidRPr="005C1409" w:rsidRDefault="00F713C8" w:rsidP="00D47800">
            <w:pPr>
              <w:jc w:val="center"/>
              <w:rPr>
                <w:lang w:val="uk-UA"/>
              </w:rPr>
            </w:pPr>
            <w:r w:rsidRPr="005C1409">
              <w:rPr>
                <w:b/>
                <w:lang w:val="uk-UA"/>
              </w:rPr>
              <w:t>Обґрунтування</w:t>
            </w:r>
          </w:p>
        </w:tc>
      </w:tr>
      <w:tr w:rsidR="00DA0067" w:rsidRPr="0088619D" w:rsidTr="00826EFA">
        <w:trPr>
          <w:trHeight w:val="1490"/>
        </w:trPr>
        <w:tc>
          <w:tcPr>
            <w:tcW w:w="8188" w:type="dxa"/>
          </w:tcPr>
          <w:p w:rsidR="003A7C90" w:rsidRDefault="003A7C90" w:rsidP="003A7C90">
            <w:pPr>
              <w:spacing w:after="45"/>
              <w:outlineLvl w:val="2"/>
              <w:rPr>
                <w:lang w:val="uk-UA"/>
              </w:rPr>
            </w:pPr>
          </w:p>
          <w:p w:rsidR="003A7C90" w:rsidRPr="003A7C90" w:rsidRDefault="001A0057" w:rsidP="003A7C90">
            <w:pPr>
              <w:spacing w:after="45"/>
              <w:outlineLvl w:val="2"/>
            </w:pPr>
            <w:r>
              <w:rPr>
                <w:lang w:val="uk-UA"/>
              </w:rPr>
              <w:t xml:space="preserve"> </w:t>
            </w:r>
            <w:r w:rsidR="003A7C90" w:rsidRPr="003A7C90">
              <w:rPr>
                <w:lang w:val="uk-UA"/>
              </w:rPr>
              <w:t xml:space="preserve">Балон з монтажною піною під тиском об’ємом не більше 750 мл. </w:t>
            </w:r>
            <w:proofErr w:type="spellStart"/>
            <w:proofErr w:type="gramStart"/>
            <w:r w:rsidR="003A7C90" w:rsidRPr="003A7C90">
              <w:t>Техн</w:t>
            </w:r>
            <w:proofErr w:type="gramEnd"/>
            <w:r w:rsidR="003A7C90" w:rsidRPr="003A7C90">
              <w:t>ічні</w:t>
            </w:r>
            <w:proofErr w:type="spellEnd"/>
            <w:r w:rsidR="003A7C90" w:rsidRPr="003A7C90">
              <w:t xml:space="preserve"> </w:t>
            </w:r>
            <w:proofErr w:type="spellStart"/>
            <w:r w:rsidR="003A7C90" w:rsidRPr="003A7C90">
              <w:t>вимоги</w:t>
            </w:r>
            <w:proofErr w:type="spellEnd"/>
            <w:r w:rsidR="003A7C90" w:rsidRPr="003A7C90">
              <w:t xml:space="preserve">: </w:t>
            </w:r>
            <w:proofErr w:type="spellStart"/>
            <w:r w:rsidR="003A7C90" w:rsidRPr="003A7C90">
              <w:t>відповідно</w:t>
            </w:r>
            <w:proofErr w:type="spellEnd"/>
            <w:r w:rsidR="003A7C90" w:rsidRPr="003A7C90">
              <w:t xml:space="preserve"> до ДСТУ Б В.2.7-150:2008</w:t>
            </w:r>
          </w:p>
          <w:p w:rsidR="003A7C90" w:rsidRPr="003A7C90" w:rsidRDefault="003A7C90" w:rsidP="003A7C90">
            <w:pPr>
              <w:jc w:val="both"/>
              <w:rPr>
                <w:shd w:val="clear" w:color="auto" w:fill="FFFFFF"/>
              </w:rPr>
            </w:pPr>
            <w:r w:rsidRPr="003A7C90">
              <w:rPr>
                <w:shd w:val="clear" w:color="auto" w:fill="FFFFFF"/>
              </w:rPr>
              <w:t xml:space="preserve">Температура </w:t>
            </w:r>
            <w:proofErr w:type="spellStart"/>
            <w:r w:rsidRPr="003A7C90">
              <w:rPr>
                <w:shd w:val="clear" w:color="auto" w:fill="FFFFFF"/>
              </w:rPr>
              <w:t>примінення</w:t>
            </w:r>
            <w:proofErr w:type="spellEnd"/>
            <w:r w:rsidRPr="003A7C90">
              <w:rPr>
                <w:shd w:val="clear" w:color="auto" w:fill="FFFFFF"/>
              </w:rPr>
              <w:t>: 0/+30С</w:t>
            </w:r>
          </w:p>
          <w:p w:rsidR="003A7C90" w:rsidRPr="003A7C90" w:rsidRDefault="003A7C90" w:rsidP="003A7C90">
            <w:pPr>
              <w:jc w:val="both"/>
              <w:rPr>
                <w:shd w:val="clear" w:color="auto" w:fill="FFFFFF"/>
              </w:rPr>
            </w:pPr>
            <w:r w:rsidRPr="003A7C90">
              <w:rPr>
                <w:shd w:val="clear" w:color="auto" w:fill="FFFFFF"/>
              </w:rPr>
              <w:t xml:space="preserve">Час </w:t>
            </w:r>
            <w:proofErr w:type="spellStart"/>
            <w:r w:rsidRPr="003A7C90">
              <w:rPr>
                <w:shd w:val="clear" w:color="auto" w:fill="FFFFFF"/>
              </w:rPr>
              <w:t>затвердіння</w:t>
            </w:r>
            <w:proofErr w:type="spellEnd"/>
            <w:r w:rsidRPr="003A7C90">
              <w:rPr>
                <w:shd w:val="clear" w:color="auto" w:fill="FFFFFF"/>
              </w:rPr>
              <w:t>: 24 год.</w:t>
            </w:r>
          </w:p>
          <w:p w:rsidR="003A7C90" w:rsidRPr="003A7C90" w:rsidRDefault="003A7C90" w:rsidP="003A7C90">
            <w:pPr>
              <w:jc w:val="both"/>
              <w:rPr>
                <w:shd w:val="clear" w:color="auto" w:fill="FFFFFF"/>
              </w:rPr>
            </w:pPr>
            <w:proofErr w:type="spellStart"/>
            <w:r w:rsidRPr="003A7C90">
              <w:rPr>
                <w:shd w:val="clear" w:color="auto" w:fill="FFFFFF"/>
              </w:rPr>
              <w:t>Адгезія</w:t>
            </w:r>
            <w:proofErr w:type="spellEnd"/>
            <w:r w:rsidRPr="003A7C90">
              <w:rPr>
                <w:shd w:val="clear" w:color="auto" w:fill="FFFFFF"/>
              </w:rPr>
              <w:t xml:space="preserve"> </w:t>
            </w:r>
            <w:proofErr w:type="gramStart"/>
            <w:r w:rsidRPr="003A7C90">
              <w:rPr>
                <w:shd w:val="clear" w:color="auto" w:fill="FFFFFF"/>
              </w:rPr>
              <w:t>до</w:t>
            </w:r>
            <w:proofErr w:type="gramEnd"/>
            <w:r w:rsidRPr="003A7C90">
              <w:rPr>
                <w:shd w:val="clear" w:color="auto" w:fill="FFFFFF"/>
              </w:rPr>
              <w:t xml:space="preserve"> </w:t>
            </w:r>
            <w:proofErr w:type="gramStart"/>
            <w:r w:rsidRPr="003A7C90">
              <w:rPr>
                <w:shd w:val="clear" w:color="auto" w:fill="FFFFFF"/>
              </w:rPr>
              <w:t>бетону</w:t>
            </w:r>
            <w:proofErr w:type="gramEnd"/>
            <w:r w:rsidRPr="003A7C90">
              <w:rPr>
                <w:shd w:val="clear" w:color="auto" w:fill="FFFFFF"/>
              </w:rPr>
              <w:t>: 30 кПа</w:t>
            </w:r>
          </w:p>
          <w:p w:rsidR="003A7C90" w:rsidRPr="003A7C90" w:rsidRDefault="003A7C90" w:rsidP="003A7C90">
            <w:pPr>
              <w:rPr>
                <w:lang w:val="uk-UA"/>
              </w:rPr>
            </w:pPr>
            <w:r w:rsidRPr="003A7C90">
              <w:rPr>
                <w:lang w:val="uk-UA"/>
              </w:rPr>
              <w:t>Склад  - 4,4-дифенілметандиізоціанат, пропан-бутан,</w:t>
            </w:r>
          </w:p>
          <w:p w:rsidR="003A7C90" w:rsidRPr="003A7C90" w:rsidRDefault="003A7C90" w:rsidP="003A7C90">
            <w:pPr>
              <w:rPr>
                <w:lang w:val="uk-UA"/>
              </w:rPr>
            </w:pPr>
            <w:r w:rsidRPr="003A7C90">
              <w:rPr>
                <w:lang w:val="uk-UA"/>
              </w:rPr>
              <w:t>Густина – 25-35 кг/м3</w:t>
            </w:r>
          </w:p>
          <w:p w:rsidR="003A7C90" w:rsidRPr="003A7C90" w:rsidRDefault="003A7C90" w:rsidP="003A7C90">
            <w:pPr>
              <w:rPr>
                <w:lang w:val="uk-UA"/>
              </w:rPr>
            </w:pPr>
            <w:r w:rsidRPr="003A7C90">
              <w:rPr>
                <w:lang w:val="uk-UA"/>
              </w:rPr>
              <w:t xml:space="preserve">Час після якого продукт не липне – 10-18 хвилин (при +20 </w:t>
            </w:r>
            <w:r w:rsidRPr="003A7C90">
              <w:rPr>
                <w:vertAlign w:val="superscript"/>
                <w:lang w:val="uk-UA"/>
              </w:rPr>
              <w:t>0</w:t>
            </w:r>
            <w:r w:rsidRPr="003A7C90">
              <w:rPr>
                <w:lang w:val="uk-UA"/>
              </w:rPr>
              <w:t>С і відносній вологості більше 30%,</w:t>
            </w:r>
          </w:p>
          <w:p w:rsidR="003A7C90" w:rsidRPr="003A7C90" w:rsidRDefault="003A7C90" w:rsidP="003A7C90">
            <w:pPr>
              <w:rPr>
                <w:lang w:val="uk-UA"/>
              </w:rPr>
            </w:pPr>
            <w:r w:rsidRPr="003A7C90">
              <w:rPr>
                <w:lang w:val="uk-UA"/>
              </w:rPr>
              <w:t>Час схоплення – приблизно 1 година при відносній вологості 93% або 18 годин при відносній вологості 15%, максимум 24 години</w:t>
            </w:r>
          </w:p>
          <w:p w:rsidR="003A7C90" w:rsidRPr="003A7C90" w:rsidRDefault="003A7C90" w:rsidP="003A7C90">
            <w:pPr>
              <w:rPr>
                <w:lang w:val="uk-UA"/>
              </w:rPr>
            </w:pPr>
            <w:proofErr w:type="spellStart"/>
            <w:r w:rsidRPr="003A7C90">
              <w:rPr>
                <w:lang w:val="uk-UA"/>
              </w:rPr>
              <w:t>Обєм</w:t>
            </w:r>
            <w:proofErr w:type="spellEnd"/>
            <w:r w:rsidRPr="003A7C90">
              <w:rPr>
                <w:lang w:val="uk-UA"/>
              </w:rPr>
              <w:t xml:space="preserve"> розширення 2-2,5 рази, </w:t>
            </w:r>
          </w:p>
          <w:p w:rsidR="003A7C90" w:rsidRPr="003A7C90" w:rsidRDefault="003A7C90" w:rsidP="003A7C90">
            <w:pPr>
              <w:rPr>
                <w:lang w:val="uk-UA"/>
              </w:rPr>
            </w:pPr>
            <w:r w:rsidRPr="003A7C90">
              <w:rPr>
                <w:lang w:val="uk-UA"/>
              </w:rPr>
              <w:t xml:space="preserve">Термостійкість затверділої піни від -55 </w:t>
            </w:r>
            <w:r w:rsidRPr="003A7C90">
              <w:rPr>
                <w:vertAlign w:val="superscript"/>
                <w:lang w:val="uk-UA"/>
              </w:rPr>
              <w:t>0</w:t>
            </w:r>
            <w:r w:rsidRPr="003A7C90">
              <w:rPr>
                <w:lang w:val="uk-UA"/>
              </w:rPr>
              <w:t xml:space="preserve">С до +100 </w:t>
            </w:r>
            <w:r w:rsidRPr="003A7C90">
              <w:rPr>
                <w:vertAlign w:val="superscript"/>
                <w:lang w:val="uk-UA"/>
              </w:rPr>
              <w:t>0</w:t>
            </w:r>
            <w:r w:rsidRPr="003A7C90">
              <w:rPr>
                <w:lang w:val="uk-UA"/>
              </w:rPr>
              <w:t>С</w:t>
            </w:r>
          </w:p>
          <w:p w:rsidR="003A7C90" w:rsidRPr="003A7C90" w:rsidRDefault="003A7C90" w:rsidP="003A7C90">
            <w:pPr>
              <w:rPr>
                <w:lang w:val="uk-UA"/>
              </w:rPr>
            </w:pPr>
            <w:r w:rsidRPr="003A7C90">
              <w:rPr>
                <w:lang w:val="uk-UA"/>
              </w:rPr>
              <w:t>Абсорбція води піною, що твердіє – максимум 20%, міцність на розрив – мінімум 3Н/см2, міцність на стиск - мінімум 3Н/см2</w:t>
            </w:r>
          </w:p>
          <w:p w:rsidR="003A7C90" w:rsidRPr="003A7C90" w:rsidRDefault="003A7C90" w:rsidP="003A7C90">
            <w:pPr>
              <w:rPr>
                <w:lang w:val="uk-UA"/>
              </w:rPr>
            </w:pPr>
            <w:r w:rsidRPr="003A7C90">
              <w:rPr>
                <w:lang w:val="uk-UA"/>
              </w:rPr>
              <w:t xml:space="preserve">Температура займання затверділої піни більше +400 </w:t>
            </w:r>
            <w:r w:rsidRPr="003A7C90">
              <w:rPr>
                <w:vertAlign w:val="superscript"/>
                <w:lang w:val="uk-UA"/>
              </w:rPr>
              <w:t>0</w:t>
            </w:r>
            <w:r w:rsidRPr="003A7C90">
              <w:rPr>
                <w:lang w:val="uk-UA"/>
              </w:rPr>
              <w:t>С</w:t>
            </w:r>
          </w:p>
          <w:p w:rsidR="003A7C90" w:rsidRPr="003A7C90" w:rsidRDefault="003A7C90" w:rsidP="003A7C90">
            <w:pPr>
              <w:rPr>
                <w:lang w:val="uk-UA"/>
              </w:rPr>
            </w:pPr>
            <w:r w:rsidRPr="003A7C90">
              <w:rPr>
                <w:lang w:val="uk-UA"/>
              </w:rPr>
              <w:t>Вихід продукту 45л.</w:t>
            </w:r>
          </w:p>
          <w:p w:rsidR="003A7C90" w:rsidRPr="003A7C90" w:rsidRDefault="003A7C90" w:rsidP="003A7C90">
            <w:pPr>
              <w:jc w:val="both"/>
              <w:rPr>
                <w:shd w:val="clear" w:color="auto" w:fill="FFFFFF"/>
              </w:rPr>
            </w:pPr>
            <w:proofErr w:type="spellStart"/>
            <w:r w:rsidRPr="003A7C90">
              <w:rPr>
                <w:shd w:val="clear" w:color="auto" w:fill="FFFFFF"/>
              </w:rPr>
              <w:t>Мін</w:t>
            </w:r>
            <w:proofErr w:type="spellEnd"/>
            <w:r w:rsidRPr="003A7C90">
              <w:rPr>
                <w:shd w:val="clear" w:color="auto" w:fill="FFFFFF"/>
                <w:lang w:val="uk-UA"/>
              </w:rPr>
              <w:t>і</w:t>
            </w:r>
            <w:proofErr w:type="spellStart"/>
            <w:r w:rsidRPr="003A7C90">
              <w:rPr>
                <w:shd w:val="clear" w:color="auto" w:fill="FFFFFF"/>
              </w:rPr>
              <w:t>мальний</w:t>
            </w:r>
            <w:proofErr w:type="spellEnd"/>
            <w:r w:rsidRPr="003A7C90">
              <w:rPr>
                <w:shd w:val="clear" w:color="auto" w:fill="FFFFFF"/>
              </w:rPr>
              <w:t xml:space="preserve"> час </w:t>
            </w:r>
            <w:proofErr w:type="spellStart"/>
            <w:r w:rsidRPr="003A7C90">
              <w:rPr>
                <w:shd w:val="clear" w:color="auto" w:fill="FFFFFF"/>
              </w:rPr>
              <w:t>затвердіння</w:t>
            </w:r>
            <w:proofErr w:type="spellEnd"/>
            <w:r w:rsidRPr="003A7C90">
              <w:rPr>
                <w:shd w:val="clear" w:color="auto" w:fill="FFFFFF"/>
              </w:rPr>
              <w:t>: 2</w:t>
            </w:r>
            <w:r w:rsidRPr="003A7C90">
              <w:rPr>
                <w:shd w:val="clear" w:color="auto" w:fill="FFFFFF"/>
                <w:lang w:val="uk-UA"/>
              </w:rPr>
              <w:t xml:space="preserve"> </w:t>
            </w:r>
            <w:r w:rsidRPr="003A7C90">
              <w:rPr>
                <w:shd w:val="clear" w:color="auto" w:fill="FFFFFF"/>
              </w:rPr>
              <w:t xml:space="preserve">год.  </w:t>
            </w:r>
          </w:p>
          <w:p w:rsidR="003A7C90" w:rsidRPr="003A7C90" w:rsidRDefault="003A7C90" w:rsidP="003A7C90">
            <w:pPr>
              <w:spacing w:after="45"/>
              <w:outlineLvl w:val="2"/>
              <w:rPr>
                <w:shd w:val="clear" w:color="auto" w:fill="FFFFFF"/>
              </w:rPr>
            </w:pPr>
            <w:proofErr w:type="spellStart"/>
            <w:r w:rsidRPr="003A7C90">
              <w:rPr>
                <w:bCs/>
              </w:rPr>
              <w:t>Гарантійні</w:t>
            </w:r>
            <w:proofErr w:type="spellEnd"/>
            <w:r w:rsidRPr="003A7C90">
              <w:rPr>
                <w:bCs/>
              </w:rPr>
              <w:t xml:space="preserve"> </w:t>
            </w:r>
            <w:proofErr w:type="spellStart"/>
            <w:r w:rsidRPr="003A7C90">
              <w:rPr>
                <w:bCs/>
              </w:rPr>
              <w:t>зобов’язання</w:t>
            </w:r>
            <w:proofErr w:type="spellEnd"/>
            <w:r w:rsidRPr="003A7C90">
              <w:rPr>
                <w:bCs/>
              </w:rPr>
              <w:t>:</w:t>
            </w:r>
            <w:r w:rsidRPr="003A7C90">
              <w:t xml:space="preserve"> </w:t>
            </w:r>
            <w:proofErr w:type="spellStart"/>
            <w:r w:rsidRPr="003A7C90">
              <w:t>відповідно</w:t>
            </w:r>
            <w:proofErr w:type="spellEnd"/>
            <w:r w:rsidRPr="003A7C90">
              <w:t xml:space="preserve"> до </w:t>
            </w:r>
            <w:r w:rsidRPr="003A7C90">
              <w:rPr>
                <w:shd w:val="clear" w:color="auto" w:fill="FFFFFF"/>
              </w:rPr>
              <w:t>ДСТУ Б В.2.7-150:2008</w:t>
            </w:r>
          </w:p>
          <w:p w:rsidR="003A7C90" w:rsidRPr="003A7C90" w:rsidRDefault="003A7C90" w:rsidP="003A7C90">
            <w:pPr>
              <w:pStyle w:val="21"/>
              <w:jc w:val="left"/>
              <w:rPr>
                <w:sz w:val="24"/>
              </w:rPr>
            </w:pPr>
          </w:p>
          <w:p w:rsidR="003A7C90" w:rsidRPr="003A7C90" w:rsidRDefault="003A7C90" w:rsidP="003A7C90">
            <w:pPr>
              <w:pStyle w:val="21"/>
              <w:jc w:val="left"/>
              <w:rPr>
                <w:sz w:val="24"/>
                <w:shd w:val="clear" w:color="auto" w:fill="FFFFFF"/>
              </w:rPr>
            </w:pPr>
            <w:r w:rsidRPr="003A7C90">
              <w:rPr>
                <w:sz w:val="24"/>
              </w:rPr>
              <w:t>Умови зберігання: зберігати у вертикальному положенні при температурі від -5</w:t>
            </w:r>
            <w:r w:rsidRPr="003A7C90">
              <w:rPr>
                <w:sz w:val="24"/>
                <w:vertAlign w:val="superscript"/>
              </w:rPr>
              <w:t>0</w:t>
            </w:r>
            <w:r w:rsidRPr="003A7C90">
              <w:rPr>
                <w:sz w:val="24"/>
              </w:rPr>
              <w:t xml:space="preserve">С до +25 </w:t>
            </w:r>
            <w:r w:rsidRPr="003A7C90">
              <w:rPr>
                <w:sz w:val="24"/>
                <w:vertAlign w:val="superscript"/>
              </w:rPr>
              <w:t>0</w:t>
            </w:r>
            <w:r w:rsidR="003D2D81">
              <w:rPr>
                <w:sz w:val="24"/>
              </w:rPr>
              <w:t xml:space="preserve">С  </w:t>
            </w:r>
            <w:r w:rsidRPr="003A7C90">
              <w:rPr>
                <w:sz w:val="24"/>
              </w:rPr>
              <w:t>12 місяців від дати виготовлення, вказаної на балоні</w:t>
            </w:r>
            <w:r w:rsidRPr="003A7C90">
              <w:rPr>
                <w:rStyle w:val="apple-converted-space"/>
                <w:color w:val="444444"/>
                <w:sz w:val="24"/>
                <w:shd w:val="clear" w:color="auto" w:fill="FFFFFF"/>
              </w:rPr>
              <w:t xml:space="preserve">. </w:t>
            </w:r>
            <w:r w:rsidRPr="003A7C90">
              <w:rPr>
                <w:rStyle w:val="apple-converted-space"/>
                <w:sz w:val="24"/>
                <w:shd w:val="clear" w:color="auto" w:fill="FFFFFF"/>
              </w:rPr>
              <w:t>Приміщення де зберігають продукцію пінополіуретанів монтажних, належать до категорії В за пожежною безпекою згідно з НАПБ Б.03.002</w:t>
            </w:r>
          </w:p>
          <w:p w:rsidR="001A0057" w:rsidRPr="00466614" w:rsidRDefault="001A0057" w:rsidP="005C1409">
            <w:pPr>
              <w:autoSpaceDE/>
              <w:autoSpaceDN/>
              <w:adjustRightInd/>
              <w:rPr>
                <w:lang w:val="uk-UA"/>
              </w:rPr>
            </w:pPr>
          </w:p>
        </w:tc>
        <w:tc>
          <w:tcPr>
            <w:tcW w:w="7371" w:type="dxa"/>
          </w:tcPr>
          <w:p w:rsidR="009E17AD" w:rsidRPr="005C1409" w:rsidRDefault="009E17AD" w:rsidP="00877627">
            <w:pPr>
              <w:rPr>
                <w:rFonts w:ascii="Times New Roman" w:hAnsi="Times New Roman"/>
                <w:lang w:val="uk-UA"/>
              </w:rPr>
            </w:pPr>
          </w:p>
          <w:p w:rsidR="00DA0067" w:rsidRPr="005C1409" w:rsidRDefault="009E17AD" w:rsidP="006D6E4F">
            <w:pPr>
              <w:rPr>
                <w:lang w:val="uk-UA"/>
              </w:rPr>
            </w:pPr>
            <w:r w:rsidRPr="0088619D">
              <w:rPr>
                <w:rFonts w:ascii="Times New Roman" w:hAnsi="Times New Roman"/>
                <w:lang w:val="uk-UA"/>
              </w:rPr>
              <w:t>Для</w:t>
            </w:r>
            <w:r w:rsidR="0088619D">
              <w:rPr>
                <w:rFonts w:ascii="Times New Roman" w:hAnsi="Times New Roman"/>
                <w:lang w:val="uk-UA"/>
              </w:rPr>
              <w:t xml:space="preserve"> ущільнення і герметизації стикових швів при монтажі віконних профілів, підвіконь, дверних блоків, покрівель, конструкційних панелей. Використовується для ізоляції отворів при проведенні комунікацій труб. Як кріпильного матеріалу фіксує пінопласт при утеплювальних роботах. Може виконувати роль звукоізоляційних екранів, теплової ізоляції</w:t>
            </w:r>
            <w:r w:rsidR="006D6E4F">
              <w:rPr>
                <w:rFonts w:ascii="Times New Roman" w:hAnsi="Times New Roman"/>
                <w:lang w:val="uk-UA"/>
              </w:rPr>
              <w:t xml:space="preserve">. Використовується </w:t>
            </w:r>
            <w:r w:rsidR="0088619D">
              <w:rPr>
                <w:rFonts w:ascii="Times New Roman" w:hAnsi="Times New Roman"/>
                <w:lang w:val="uk-UA"/>
              </w:rPr>
              <w:t>під час</w:t>
            </w:r>
            <w:r w:rsidRPr="0088619D">
              <w:rPr>
                <w:rFonts w:ascii="Times New Roman" w:hAnsi="Times New Roman"/>
                <w:lang w:val="uk-UA"/>
              </w:rPr>
              <w:t xml:space="preserve"> ремонтних робіт згідно планів на 2023 рік</w:t>
            </w:r>
          </w:p>
        </w:tc>
      </w:tr>
      <w:tr w:rsidR="00F713C8" w:rsidRPr="005C1409" w:rsidTr="00423F61">
        <w:tc>
          <w:tcPr>
            <w:tcW w:w="8188" w:type="dxa"/>
          </w:tcPr>
          <w:p w:rsidR="00F713C8" w:rsidRPr="005C1409" w:rsidRDefault="00F713C8" w:rsidP="00D47800">
            <w:pPr>
              <w:rPr>
                <w:u w:val="single"/>
                <w:lang w:val="uk-UA"/>
              </w:rPr>
            </w:pPr>
          </w:p>
          <w:p w:rsidR="00F713C8" w:rsidRPr="005C1409" w:rsidRDefault="00F713C8" w:rsidP="00D47800">
            <w:pPr>
              <w:rPr>
                <w:u w:val="single"/>
                <w:lang w:val="uk-UA"/>
              </w:rPr>
            </w:pPr>
            <w:r w:rsidRPr="005C1409">
              <w:rPr>
                <w:u w:val="single"/>
                <w:lang w:val="uk-UA"/>
              </w:rPr>
              <w:t>Очікувана вартість</w:t>
            </w:r>
            <w:r w:rsidRPr="005C1409">
              <w:rPr>
                <w:lang w:val="uk-UA"/>
              </w:rPr>
              <w:t xml:space="preserve">  </w:t>
            </w:r>
            <w:r w:rsidR="0080430C">
              <w:rPr>
                <w:lang w:val="uk-UA"/>
              </w:rPr>
              <w:t xml:space="preserve">31 640,40 </w:t>
            </w:r>
            <w:r w:rsidR="0001622E" w:rsidRPr="005C1409">
              <w:rPr>
                <w:lang w:val="uk-UA"/>
              </w:rPr>
              <w:t>грн</w:t>
            </w:r>
            <w:r w:rsidR="00E60AE9" w:rsidRPr="005C1409">
              <w:rPr>
                <w:lang w:val="uk-UA"/>
              </w:rPr>
              <w:t xml:space="preserve"> з ПДВ</w:t>
            </w:r>
          </w:p>
          <w:p w:rsidR="00F713C8" w:rsidRPr="005C1409" w:rsidRDefault="00F713C8" w:rsidP="00D47800">
            <w:pPr>
              <w:rPr>
                <w:lang w:val="uk-UA"/>
              </w:rPr>
            </w:pPr>
            <w:bookmarkStart w:id="0" w:name="_GoBack"/>
            <w:bookmarkEnd w:id="0"/>
          </w:p>
        </w:tc>
        <w:tc>
          <w:tcPr>
            <w:tcW w:w="7371" w:type="dxa"/>
          </w:tcPr>
          <w:p w:rsidR="00F713C8" w:rsidRPr="005C1409" w:rsidRDefault="00F713C8" w:rsidP="00877627">
            <w:pPr>
              <w:rPr>
                <w:lang w:val="uk-UA"/>
              </w:rPr>
            </w:pPr>
            <w:r w:rsidRPr="005C1409">
              <w:rPr>
                <w:lang w:val="uk-UA"/>
              </w:rPr>
              <w:t>За результатами маркетингового дослідження ринку</w:t>
            </w:r>
            <w:r w:rsidR="00B0789C" w:rsidRPr="005C1409">
              <w:rPr>
                <w:lang w:val="uk-UA"/>
              </w:rPr>
              <w:t xml:space="preserve">  для належного забезпечення потреб </w:t>
            </w:r>
            <w:proofErr w:type="spellStart"/>
            <w:r w:rsidR="00B0789C" w:rsidRPr="005C1409">
              <w:t>під</w:t>
            </w:r>
            <w:proofErr w:type="spellEnd"/>
            <w:r w:rsidR="00B0789C" w:rsidRPr="005C1409">
              <w:t xml:space="preserve"> час </w:t>
            </w:r>
            <w:proofErr w:type="spellStart"/>
            <w:r w:rsidR="00B0789C" w:rsidRPr="005C1409">
              <w:t>дії</w:t>
            </w:r>
            <w:proofErr w:type="spellEnd"/>
            <w:r w:rsidR="00B0789C" w:rsidRPr="005C1409">
              <w:t xml:space="preserve"> правового режиму </w:t>
            </w:r>
            <w:proofErr w:type="spellStart"/>
            <w:r w:rsidR="00B0789C" w:rsidRPr="005C1409">
              <w:t>воєнного</w:t>
            </w:r>
            <w:proofErr w:type="spellEnd"/>
            <w:r w:rsidR="00B0789C" w:rsidRPr="005C1409">
              <w:t xml:space="preserve"> стану</w:t>
            </w:r>
          </w:p>
        </w:tc>
      </w:tr>
    </w:tbl>
    <w:p w:rsidR="00F713C8" w:rsidRDefault="00F713C8" w:rsidP="00725A38">
      <w:pPr>
        <w:rPr>
          <w:sz w:val="22"/>
          <w:szCs w:val="22"/>
          <w:lang w:val="uk-UA"/>
        </w:rPr>
      </w:pPr>
    </w:p>
    <w:sectPr w:rsidR="00F713C8" w:rsidSect="00725A38">
      <w:pgSz w:w="16838" w:h="11906" w:orient="landscape"/>
      <w:pgMar w:top="993" w:right="851" w:bottom="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622E"/>
    <w:rsid w:val="000177D5"/>
    <w:rsid w:val="000259B5"/>
    <w:rsid w:val="000C6C67"/>
    <w:rsid w:val="001A0057"/>
    <w:rsid w:val="002227BD"/>
    <w:rsid w:val="00233D82"/>
    <w:rsid w:val="002450B6"/>
    <w:rsid w:val="002F391C"/>
    <w:rsid w:val="00364978"/>
    <w:rsid w:val="00370431"/>
    <w:rsid w:val="003906F0"/>
    <w:rsid w:val="003A7C90"/>
    <w:rsid w:val="003D2D81"/>
    <w:rsid w:val="00423F61"/>
    <w:rsid w:val="00466614"/>
    <w:rsid w:val="00487B67"/>
    <w:rsid w:val="005B50FC"/>
    <w:rsid w:val="005C1409"/>
    <w:rsid w:val="006C3CBE"/>
    <w:rsid w:val="006D6E4F"/>
    <w:rsid w:val="00701AE5"/>
    <w:rsid w:val="007109D1"/>
    <w:rsid w:val="00725A38"/>
    <w:rsid w:val="007267C0"/>
    <w:rsid w:val="007F1D4D"/>
    <w:rsid w:val="008007B1"/>
    <w:rsid w:val="0080430C"/>
    <w:rsid w:val="00820672"/>
    <w:rsid w:val="0083634D"/>
    <w:rsid w:val="00877627"/>
    <w:rsid w:val="0088619D"/>
    <w:rsid w:val="008F5881"/>
    <w:rsid w:val="008F70CC"/>
    <w:rsid w:val="00950AB6"/>
    <w:rsid w:val="00987449"/>
    <w:rsid w:val="009D796F"/>
    <w:rsid w:val="009E17AD"/>
    <w:rsid w:val="009F6906"/>
    <w:rsid w:val="00A54BB1"/>
    <w:rsid w:val="00AB44BA"/>
    <w:rsid w:val="00AC6E7F"/>
    <w:rsid w:val="00B009D8"/>
    <w:rsid w:val="00B0789C"/>
    <w:rsid w:val="00B62EE3"/>
    <w:rsid w:val="00BA571A"/>
    <w:rsid w:val="00C536ED"/>
    <w:rsid w:val="00CB5303"/>
    <w:rsid w:val="00CD453B"/>
    <w:rsid w:val="00CE37C4"/>
    <w:rsid w:val="00D44F4D"/>
    <w:rsid w:val="00DA0067"/>
    <w:rsid w:val="00DC5AAE"/>
    <w:rsid w:val="00E60AE9"/>
    <w:rsid w:val="00EA6244"/>
    <w:rsid w:val="00EE3787"/>
    <w:rsid w:val="00F40590"/>
    <w:rsid w:val="00F4501A"/>
    <w:rsid w:val="00F54540"/>
    <w:rsid w:val="00F713C8"/>
    <w:rsid w:val="00F9379C"/>
    <w:rsid w:val="00FB72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apple-converted-space">
    <w:name w:val="apple-converted-space"/>
    <w:rsid w:val="005C1409"/>
    <w:rPr>
      <w:rFonts w:cs="Times New Roman"/>
    </w:rPr>
  </w:style>
  <w:style w:type="paragraph" w:customStyle="1" w:styleId="21">
    <w:name w:val="Основной текст 21"/>
    <w:basedOn w:val="a"/>
    <w:rsid w:val="005C1409"/>
    <w:pPr>
      <w:suppressAutoHyphens/>
      <w:autoSpaceDE/>
      <w:autoSpaceDN/>
      <w:adjustRightInd/>
      <w:jc w:val="center"/>
    </w:pPr>
    <w:rPr>
      <w:rFonts w:ascii="Times New Roman" w:hAnsi="Times New Roman"/>
      <w:sz w:val="22"/>
      <w:lang w:val="uk-UA"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B44BA"/>
    <w:rPr>
      <w:rFonts w:ascii="Tahoma" w:hAnsi="Tahoma" w:cs="Tahoma"/>
      <w:sz w:val="16"/>
      <w:szCs w:val="16"/>
    </w:rPr>
  </w:style>
  <w:style w:type="character" w:customStyle="1" w:styleId="a6">
    <w:name w:val="Текст выноски Знак"/>
    <w:basedOn w:val="a0"/>
    <w:link w:val="a5"/>
    <w:uiPriority w:val="99"/>
    <w:semiHidden/>
    <w:rsid w:val="00AB44BA"/>
    <w:rPr>
      <w:rFonts w:ascii="Tahoma" w:eastAsia="Times New Roman" w:hAnsi="Tahoma" w:cs="Tahoma"/>
      <w:sz w:val="16"/>
      <w:szCs w:val="16"/>
      <w:lang w:eastAsia="ru-RU"/>
    </w:rPr>
  </w:style>
  <w:style w:type="character" w:customStyle="1" w:styleId="apple-converted-space">
    <w:name w:val="apple-converted-space"/>
    <w:rsid w:val="005C1409"/>
    <w:rPr>
      <w:rFonts w:cs="Times New Roman"/>
    </w:rPr>
  </w:style>
  <w:style w:type="paragraph" w:customStyle="1" w:styleId="21">
    <w:name w:val="Основной текст 21"/>
    <w:basedOn w:val="a"/>
    <w:rsid w:val="005C1409"/>
    <w:pPr>
      <w:suppressAutoHyphens/>
      <w:autoSpaceDE/>
      <w:autoSpaceDN/>
      <w:adjustRightInd/>
      <w:jc w:val="center"/>
    </w:pPr>
    <w:rPr>
      <w:rFonts w:ascii="Times New Roman" w:hAnsi="Times New Roman"/>
      <w:sz w:val="22"/>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3-02-21-002956-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298</Words>
  <Characters>1705</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2023-01-16T11:17:00Z</cp:lastPrinted>
  <dcterms:created xsi:type="dcterms:W3CDTF">2023-02-27T08:41:00Z</dcterms:created>
  <dcterms:modified xsi:type="dcterms:W3CDTF">2023-02-27T08:41:00Z</dcterms:modified>
</cp:coreProperties>
</file>