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157296" w:rsidP="00CF5D50">
      <w:pPr>
        <w:jc w:val="center"/>
        <w:rPr>
          <w:b/>
          <w:sz w:val="28"/>
          <w:szCs w:val="28"/>
          <w:lang w:val="uk-UA"/>
        </w:rPr>
      </w:pPr>
      <w:r w:rsidRPr="00157296">
        <w:rPr>
          <w:b/>
          <w:sz w:val="28"/>
          <w:szCs w:val="28"/>
          <w:lang w:val="uk-UA"/>
        </w:rPr>
        <w:t>Код ДК 021:2015 - 03220000-9 Овочі, фрукти та горіхи (Овочі, фрукти в асортименті)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44455F" w:rsidRPr="0044455F" w:rsidRDefault="0044455F" w:rsidP="00CF5D50">
      <w:pPr>
        <w:jc w:val="center"/>
        <w:rPr>
          <w:rFonts w:ascii="Times New Roman" w:hAnsi="Times New Roman"/>
          <w:lang w:val="uk-UA"/>
        </w:rPr>
      </w:pPr>
      <w:r w:rsidRPr="0044455F">
        <w:rPr>
          <w:rFonts w:ascii="Times New Roman" w:hAnsi="Times New Roman"/>
        </w:rPr>
        <w:fldChar w:fldCharType="begin"/>
      </w:r>
      <w:r w:rsidRPr="0044455F">
        <w:rPr>
          <w:rFonts w:ascii="Times New Roman" w:hAnsi="Times New Roman"/>
        </w:rPr>
        <w:instrText xml:space="preserve"> HYPERLINK "http://prozorro.gov.ua/tender/UA-2023-02-21-008566-a/" </w:instrText>
      </w:r>
      <w:r w:rsidRPr="0044455F">
        <w:rPr>
          <w:rFonts w:ascii="Times New Roman" w:hAnsi="Times New Roman"/>
        </w:rPr>
        <w:fldChar w:fldCharType="separate"/>
      </w:r>
      <w:r w:rsidRPr="0044455F">
        <w:rPr>
          <w:rStyle w:val="a3"/>
          <w:rFonts w:ascii="Times New Roman" w:hAnsi="Times New Roman"/>
          <w:color w:val="auto"/>
          <w:shd w:val="clear" w:color="auto" w:fill="FAFAFA"/>
        </w:rPr>
        <w:t>UA-2023-02-21-008566-a</w:t>
      </w:r>
      <w:r w:rsidRPr="0044455F">
        <w:rPr>
          <w:rFonts w:ascii="Times New Roman" w:hAnsi="Times New Roman"/>
        </w:rPr>
        <w:fldChar w:fldCharType="end"/>
      </w:r>
    </w:p>
    <w:bookmarkEnd w:id="0"/>
    <w:p w:rsidR="0044455F" w:rsidRPr="0044455F" w:rsidRDefault="0044455F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22B8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Default="00157296" w:rsidP="007D7E1D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157296">
              <w:rPr>
                <w:color w:val="000000"/>
                <w:lang w:val="uk-UA"/>
              </w:rPr>
              <w:t>Буряк</w:t>
            </w:r>
            <w:r>
              <w:rPr>
                <w:color w:val="000000"/>
                <w:lang w:val="uk-UA"/>
              </w:rPr>
              <w:t>, ц</w:t>
            </w:r>
            <w:r w:rsidRPr="00157296">
              <w:rPr>
                <w:color w:val="000000"/>
                <w:lang w:val="uk-UA"/>
              </w:rPr>
              <w:t>ибуля ріпчаста</w:t>
            </w:r>
            <w:r>
              <w:rPr>
                <w:color w:val="000000"/>
                <w:lang w:val="uk-UA"/>
              </w:rPr>
              <w:t>, м</w:t>
            </w:r>
            <w:r w:rsidRPr="00157296">
              <w:rPr>
                <w:color w:val="000000"/>
                <w:lang w:val="uk-UA"/>
              </w:rPr>
              <w:t>орква</w:t>
            </w:r>
            <w:r>
              <w:rPr>
                <w:color w:val="000000"/>
                <w:lang w:val="uk-UA"/>
              </w:rPr>
              <w:t>, к</w:t>
            </w:r>
            <w:r w:rsidRPr="00157296">
              <w:rPr>
                <w:color w:val="000000"/>
                <w:lang w:val="uk-UA"/>
              </w:rPr>
              <w:t>апуста</w:t>
            </w:r>
            <w:r>
              <w:rPr>
                <w:color w:val="000000"/>
                <w:lang w:val="uk-UA"/>
              </w:rPr>
              <w:t>, ч</w:t>
            </w:r>
            <w:r w:rsidRPr="00157296">
              <w:rPr>
                <w:color w:val="000000"/>
                <w:lang w:val="uk-UA"/>
              </w:rPr>
              <w:t>асник</w:t>
            </w:r>
            <w:r>
              <w:rPr>
                <w:color w:val="000000"/>
                <w:lang w:val="uk-UA"/>
              </w:rPr>
              <w:t>,</w:t>
            </w:r>
            <w:r w:rsidRPr="00157296">
              <w:rPr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я</w:t>
            </w:r>
            <w:r w:rsidRPr="00157296">
              <w:rPr>
                <w:color w:val="000000"/>
                <w:lang w:val="uk-UA"/>
              </w:rPr>
              <w:t>блуко</w:t>
            </w:r>
            <w:r>
              <w:rPr>
                <w:color w:val="000000"/>
                <w:lang w:val="uk-UA"/>
              </w:rPr>
              <w:t>(плоди (яблука)</w:t>
            </w:r>
            <w:r w:rsidRPr="00157296">
              <w:rPr>
                <w:color w:val="000000"/>
                <w:lang w:val="uk-UA"/>
              </w:rPr>
              <w:t xml:space="preserve"> зрілі, </w:t>
            </w:r>
            <w:r w:rsidR="00722B88">
              <w:rPr>
                <w:color w:val="000000"/>
                <w:lang w:val="uk-UA"/>
              </w:rPr>
              <w:t xml:space="preserve">квасоля - </w:t>
            </w:r>
            <w:r w:rsidRPr="00157296">
              <w:rPr>
                <w:color w:val="000000"/>
                <w:lang w:val="uk-UA"/>
              </w:rPr>
              <w:t xml:space="preserve">чисті, </w:t>
            </w:r>
            <w:r w:rsidR="00722B88">
              <w:rPr>
                <w:color w:val="000000"/>
                <w:lang w:val="uk-UA"/>
              </w:rPr>
              <w:t xml:space="preserve">свіжі, </w:t>
            </w:r>
            <w:r w:rsidRPr="00157296">
              <w:rPr>
                <w:color w:val="000000"/>
                <w:lang w:val="uk-UA"/>
              </w:rPr>
              <w:t>без механічних пошкоджень, врожаю 202</w:t>
            </w:r>
            <w:r w:rsidR="00722B88">
              <w:rPr>
                <w:color w:val="000000"/>
                <w:lang w:val="uk-UA"/>
              </w:rPr>
              <w:t>2</w:t>
            </w:r>
            <w:r w:rsidRPr="00157296">
              <w:rPr>
                <w:color w:val="000000"/>
                <w:lang w:val="uk-UA"/>
              </w:rPr>
              <w:t>-202</w:t>
            </w:r>
            <w:r w:rsidR="00722B88">
              <w:rPr>
                <w:color w:val="000000"/>
                <w:lang w:val="uk-UA"/>
              </w:rPr>
              <w:t>3</w:t>
            </w:r>
            <w:r w:rsidRPr="00157296">
              <w:rPr>
                <w:color w:val="000000"/>
                <w:lang w:val="uk-UA"/>
              </w:rPr>
              <w:t xml:space="preserve"> року</w:t>
            </w:r>
            <w:r>
              <w:rPr>
                <w:color w:val="000000"/>
                <w:lang w:val="uk-UA"/>
              </w:rPr>
              <w:t>.</w:t>
            </w:r>
          </w:p>
          <w:p w:rsidR="00D86152" w:rsidRPr="00157296" w:rsidRDefault="006A06B1" w:rsidP="007D7E1D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157296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CC77B3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22B88" w:rsidRPr="00722B88" w:rsidRDefault="00722B88" w:rsidP="00722B88">
            <w:pPr>
              <w:rPr>
                <w:sz w:val="22"/>
                <w:szCs w:val="22"/>
                <w:lang w:val="uk-UA"/>
              </w:rPr>
            </w:pPr>
            <w:r w:rsidRPr="00722B88">
              <w:rPr>
                <w:sz w:val="22"/>
                <w:szCs w:val="22"/>
                <w:lang w:val="uk-UA"/>
              </w:rPr>
              <w:t>ДСТУ 7037:2009 або НД виробника не гірші від діючого ДСТУ*</w:t>
            </w:r>
          </w:p>
          <w:p w:rsidR="00722B88" w:rsidRPr="00722B88" w:rsidRDefault="00722B88" w:rsidP="00722B88">
            <w:pPr>
              <w:rPr>
                <w:sz w:val="22"/>
                <w:szCs w:val="22"/>
                <w:lang w:val="uk-UA"/>
              </w:rPr>
            </w:pPr>
            <w:r w:rsidRPr="00722B88">
              <w:rPr>
                <w:sz w:val="22"/>
                <w:szCs w:val="22"/>
                <w:lang w:val="uk-UA"/>
              </w:rPr>
              <w:t>ДСТУ 7035:2009 або НД виробника не гірші від діючого ДСТУ*</w:t>
            </w:r>
          </w:p>
          <w:p w:rsidR="00722B88" w:rsidRPr="00722B88" w:rsidRDefault="00722B88" w:rsidP="00722B88">
            <w:pPr>
              <w:rPr>
                <w:sz w:val="22"/>
                <w:szCs w:val="22"/>
                <w:lang w:val="uk-UA"/>
              </w:rPr>
            </w:pPr>
            <w:r w:rsidRPr="00722B88">
              <w:rPr>
                <w:sz w:val="22"/>
                <w:szCs w:val="22"/>
                <w:lang w:val="uk-UA"/>
              </w:rPr>
              <w:t>ДСТУ 3234-95 або НД виробника не гірші від діючого ДСТУ*</w:t>
            </w:r>
          </w:p>
          <w:p w:rsidR="00722B88" w:rsidRPr="00722B88" w:rsidRDefault="00722B88" w:rsidP="00722B88">
            <w:pPr>
              <w:rPr>
                <w:sz w:val="22"/>
                <w:szCs w:val="22"/>
                <w:lang w:val="uk-UA"/>
              </w:rPr>
            </w:pPr>
            <w:r w:rsidRPr="00722B88">
              <w:rPr>
                <w:sz w:val="22"/>
                <w:szCs w:val="22"/>
                <w:lang w:val="uk-UA"/>
              </w:rPr>
              <w:t>ДСТУ 7033:2009 або НД виробника не гірші від діючого ДСТУ*</w:t>
            </w:r>
          </w:p>
          <w:p w:rsidR="00722B88" w:rsidRPr="00722B88" w:rsidRDefault="00722B88" w:rsidP="00722B88">
            <w:pPr>
              <w:rPr>
                <w:sz w:val="22"/>
                <w:szCs w:val="22"/>
                <w:lang w:val="uk-UA"/>
              </w:rPr>
            </w:pPr>
            <w:r w:rsidRPr="00722B88">
              <w:rPr>
                <w:sz w:val="22"/>
                <w:szCs w:val="22"/>
                <w:lang w:val="uk-UA"/>
              </w:rPr>
              <w:t>ДСТУ 3233-95 або НД виробника не гірші від діючого ДСТУ*</w:t>
            </w:r>
          </w:p>
          <w:p w:rsidR="00722B88" w:rsidRPr="00722B88" w:rsidRDefault="00722B88" w:rsidP="00722B88">
            <w:pPr>
              <w:rPr>
                <w:sz w:val="22"/>
                <w:szCs w:val="22"/>
                <w:lang w:val="uk-UA"/>
              </w:rPr>
            </w:pPr>
            <w:r w:rsidRPr="00722B88">
              <w:rPr>
                <w:sz w:val="22"/>
                <w:szCs w:val="22"/>
                <w:lang w:val="uk-UA"/>
              </w:rPr>
              <w:t>ДСТУ 8133:2015 або НД виробника не гірші від діючого ДСТУ*</w:t>
            </w:r>
          </w:p>
          <w:p w:rsidR="00EA6244" w:rsidRPr="002F391C" w:rsidRDefault="00722B88" w:rsidP="00722B88">
            <w:pPr>
              <w:rPr>
                <w:sz w:val="22"/>
                <w:szCs w:val="22"/>
                <w:lang w:val="uk-UA"/>
              </w:rPr>
            </w:pPr>
            <w:r w:rsidRPr="00722B88">
              <w:rPr>
                <w:sz w:val="22"/>
                <w:szCs w:val="22"/>
                <w:lang w:val="uk-UA"/>
              </w:rPr>
              <w:t>НДТ Виробника*</w:t>
            </w:r>
            <w:r w:rsidR="00157296" w:rsidRPr="00157296">
              <w:rPr>
                <w:sz w:val="22"/>
                <w:szCs w:val="22"/>
                <w:lang w:val="uk-UA"/>
              </w:rPr>
              <w:t xml:space="preserve"> або НД виро</w:t>
            </w:r>
            <w:r w:rsidR="00157296">
              <w:rPr>
                <w:sz w:val="22"/>
                <w:szCs w:val="22"/>
                <w:lang w:val="uk-UA"/>
              </w:rPr>
              <w:t>бника не гірші від діючого ДСТУ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722B88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722B88">
              <w:rPr>
                <w:rFonts w:ascii="Times New Roman" w:hAnsi="Times New Roman"/>
                <w:b/>
                <w:color w:val="000000"/>
                <w:lang w:val="uk-UA"/>
              </w:rPr>
              <w:t xml:space="preserve">166 721,16 </w:t>
            </w:r>
            <w:r w:rsidR="00157296" w:rsidRPr="00157296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44455F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30B3"/>
    <w:rsid w:val="000259B5"/>
    <w:rsid w:val="0009330C"/>
    <w:rsid w:val="00157296"/>
    <w:rsid w:val="00213116"/>
    <w:rsid w:val="002B448E"/>
    <w:rsid w:val="002E44CC"/>
    <w:rsid w:val="002F391C"/>
    <w:rsid w:val="00330624"/>
    <w:rsid w:val="0044455F"/>
    <w:rsid w:val="004B4160"/>
    <w:rsid w:val="00646CC5"/>
    <w:rsid w:val="0067206B"/>
    <w:rsid w:val="00677AEF"/>
    <w:rsid w:val="006A06B1"/>
    <w:rsid w:val="006A3832"/>
    <w:rsid w:val="00722B88"/>
    <w:rsid w:val="00731425"/>
    <w:rsid w:val="007968EE"/>
    <w:rsid w:val="007D7E1D"/>
    <w:rsid w:val="008B2269"/>
    <w:rsid w:val="00950AB6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2021-04-20T06:47:00Z</cp:lastPrinted>
  <dcterms:created xsi:type="dcterms:W3CDTF">2023-02-27T08:07:00Z</dcterms:created>
  <dcterms:modified xsi:type="dcterms:W3CDTF">2023-02-27T08:07:00Z</dcterms:modified>
</cp:coreProperties>
</file>