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A75659" w:rsidRPr="00A75659" w:rsidRDefault="00A75659" w:rsidP="006D40FA">
      <w:pPr>
        <w:jc w:val="center"/>
        <w:rPr>
          <w:rFonts w:ascii="Times New Roman" w:hAnsi="Times New Roman"/>
          <w:b/>
          <w:lang w:val="uk-UA"/>
        </w:rPr>
      </w:pPr>
      <w:r w:rsidRPr="00A75659">
        <w:rPr>
          <w:rFonts w:ascii="Times New Roman" w:hAnsi="Times New Roman"/>
        </w:rPr>
        <w:fldChar w:fldCharType="begin"/>
      </w:r>
      <w:r w:rsidRPr="00A75659">
        <w:rPr>
          <w:rFonts w:ascii="Times New Roman" w:hAnsi="Times New Roman"/>
        </w:rPr>
        <w:instrText xml:space="preserve"> HYPERLINK "http://prozorro.gov.ua/tender/UA-2023-02-22-000158-a/" </w:instrText>
      </w:r>
      <w:r w:rsidRPr="00A75659">
        <w:rPr>
          <w:rFonts w:ascii="Times New Roman" w:hAnsi="Times New Roman"/>
        </w:rPr>
        <w:fldChar w:fldCharType="separate"/>
      </w:r>
      <w:r w:rsidRPr="00A75659">
        <w:rPr>
          <w:rStyle w:val="a3"/>
          <w:rFonts w:ascii="Times New Roman" w:hAnsi="Times New Roman"/>
          <w:color w:val="auto"/>
          <w:shd w:val="clear" w:color="auto" w:fill="FFFFFF"/>
        </w:rPr>
        <w:t>UA-2023-02-22-000158-a</w:t>
      </w:r>
      <w:r w:rsidRPr="00A75659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4D0B1B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018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060"/>
              <w:gridCol w:w="7126"/>
            </w:tblGrid>
            <w:tr w:rsidR="004D0B1B" w:rsidRPr="000976B1" w:rsidTr="004F34C9">
              <w:trPr>
                <w:trHeight w:val="686"/>
                <w:jc w:val="center"/>
              </w:trPr>
              <w:tc>
                <w:tcPr>
                  <w:tcW w:w="1575" w:type="dxa"/>
                  <w:noWrap/>
                  <w:vAlign w:val="center"/>
                </w:tcPr>
                <w:p w:rsidR="004D0B1B" w:rsidRPr="00E3550F" w:rsidRDefault="004D0B1B" w:rsidP="004F34C9">
                  <w:pPr>
                    <w:jc w:val="center"/>
                    <w:rPr>
                      <w:sz w:val="20"/>
                      <w:szCs w:val="20"/>
                    </w:rPr>
                  </w:pPr>
                  <w:r w:rsidRPr="006448CA">
                    <w:rPr>
                      <w:sz w:val="20"/>
                      <w:szCs w:val="20"/>
                    </w:rPr>
                    <w:t xml:space="preserve">Система очищення вікон </w:t>
                  </w:r>
                </w:p>
              </w:tc>
              <w:tc>
                <w:tcPr>
                  <w:tcW w:w="3667" w:type="dxa"/>
                  <w:vAlign w:val="center"/>
                </w:tcPr>
                <w:p w:rsidR="004D0B1B" w:rsidRPr="005145A3" w:rsidRDefault="004D0B1B" w:rsidP="004F34C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633826">
                    <w:rPr>
                      <w:sz w:val="20"/>
                      <w:szCs w:val="20"/>
                      <w:lang w:val="uk-UA"/>
                    </w:rPr>
                    <w:t>Система очищення вікон EL-068.00-10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п</w:t>
                  </w:r>
                  <w:r w:rsidRPr="005145A3">
                    <w:rPr>
                      <w:sz w:val="20"/>
                      <w:szCs w:val="20"/>
                      <w:lang w:val="uk-UA"/>
                    </w:rPr>
                    <w:t>ризначена для видалення крапель дощу, вологи, бруду з лобових вікон електропоїздів серії ЕПЛ2Т, ЕПЛ9Т.</w:t>
                  </w:r>
                </w:p>
                <w:p w:rsidR="004D0B1B" w:rsidRPr="005145A3" w:rsidRDefault="004D0B1B" w:rsidP="004F34C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145A3">
                    <w:rPr>
                      <w:sz w:val="20"/>
                      <w:szCs w:val="20"/>
                      <w:lang w:val="uk-UA"/>
                    </w:rPr>
                    <w:t>Основні характеристики:</w:t>
                  </w:r>
                </w:p>
                <w:p w:rsidR="004D0B1B" w:rsidRPr="005145A3" w:rsidRDefault="004D0B1B" w:rsidP="004F34C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145A3">
                    <w:rPr>
                      <w:sz w:val="20"/>
                      <w:szCs w:val="20"/>
                      <w:lang w:val="uk-UA"/>
                    </w:rPr>
                    <w:t>Тип приводу – електромеханічний;</w:t>
                  </w:r>
                </w:p>
                <w:p w:rsidR="004D0B1B" w:rsidRPr="005145A3" w:rsidRDefault="004D0B1B" w:rsidP="004F34C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145A3">
                    <w:rPr>
                      <w:sz w:val="20"/>
                      <w:szCs w:val="20"/>
                      <w:lang w:val="uk-UA"/>
                    </w:rPr>
                    <w:t>Номінальна вихідна напруга – 110В;</w:t>
                  </w:r>
                </w:p>
                <w:p w:rsidR="004D0B1B" w:rsidRPr="005145A3" w:rsidRDefault="004D0B1B" w:rsidP="004F34C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145A3">
                    <w:rPr>
                      <w:sz w:val="20"/>
                      <w:szCs w:val="20"/>
                      <w:lang w:val="uk-UA"/>
                    </w:rPr>
                    <w:t>Робочий струм – не більше 10А;</w:t>
                  </w:r>
                </w:p>
                <w:p w:rsidR="004D0B1B" w:rsidRPr="005145A3" w:rsidRDefault="004D0B1B" w:rsidP="004F34C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145A3">
                    <w:rPr>
                      <w:sz w:val="20"/>
                      <w:szCs w:val="20"/>
                      <w:lang w:val="uk-UA"/>
                    </w:rPr>
                    <w:t>Пусковий струм – 25А;</w:t>
                  </w:r>
                </w:p>
                <w:p w:rsidR="004D0B1B" w:rsidRPr="005145A3" w:rsidRDefault="004D0B1B" w:rsidP="004F34C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145A3">
                    <w:rPr>
                      <w:sz w:val="20"/>
                      <w:szCs w:val="20"/>
                      <w:lang w:val="uk-UA"/>
                    </w:rPr>
                    <w:t xml:space="preserve">Споживча потужність – не більше </w:t>
                  </w:r>
                  <w:r w:rsidR="00220569">
                    <w:rPr>
                      <w:sz w:val="20"/>
                      <w:szCs w:val="20"/>
                    </w:rPr>
                    <w:t xml:space="preserve"> </w:t>
                  </w:r>
                  <w:r w:rsidRPr="005145A3">
                    <w:rPr>
                      <w:sz w:val="20"/>
                      <w:szCs w:val="20"/>
                      <w:lang w:val="uk-UA"/>
                    </w:rPr>
                    <w:t>150 Вт;</w:t>
                  </w:r>
                </w:p>
                <w:p w:rsidR="004D0B1B" w:rsidRPr="000976B1" w:rsidRDefault="004D0B1B" w:rsidP="004F34C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145A3">
                    <w:rPr>
                      <w:sz w:val="20"/>
                      <w:szCs w:val="20"/>
                      <w:lang w:val="uk-UA"/>
                    </w:rPr>
                    <w:t>Діапазон робочих температур –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="00220569">
                    <w:rPr>
                      <w:sz w:val="20"/>
                      <w:szCs w:val="20"/>
                    </w:rPr>
                    <w:t xml:space="preserve"> </w:t>
                  </w:r>
                  <w:r w:rsidRPr="005145A3">
                    <w:rPr>
                      <w:sz w:val="20"/>
                      <w:szCs w:val="20"/>
                      <w:lang w:val="uk-UA"/>
                    </w:rPr>
                    <w:t>-60 +60 0С.</w:t>
                  </w:r>
                  <w:r w:rsidRPr="00493A02">
                    <w:rPr>
                      <w:sz w:val="20"/>
                      <w:szCs w:val="20"/>
                      <w:lang w:val="uk-UA"/>
                    </w:rPr>
                    <w:t xml:space="preserve">     </w:t>
                  </w:r>
                  <w:r w:rsidRPr="00493A02">
                    <w:rPr>
                      <w:sz w:val="20"/>
                      <w:szCs w:val="20"/>
                    </w:rPr>
                    <w:t xml:space="preserve">                                  </w:t>
                  </w:r>
                  <w:r w:rsidRPr="00422349">
                    <w:rPr>
                      <w:sz w:val="20"/>
                      <w:szCs w:val="20"/>
                    </w:rPr>
                    <w:t xml:space="preserve">                       </w:t>
                  </w:r>
                  <w:r w:rsidRPr="00493A02">
                    <w:rPr>
                      <w:sz w:val="20"/>
                      <w:szCs w:val="20"/>
                      <w:lang w:val="uk-UA"/>
                    </w:rPr>
                    <w:t xml:space="preserve"> Кут розмаху щітки 100° ± 3° </w:t>
                  </w:r>
                  <w:r w:rsidRPr="00DC7E49">
                    <w:rPr>
                      <w:sz w:val="20"/>
                      <w:szCs w:val="20"/>
                      <w:lang w:val="uk-UA"/>
                    </w:rPr>
                    <w:t xml:space="preserve">Комплект склоочисників (лівий та правий) повинний бути готовий до встановлення.  Комплект повинен включати: мотор-редуктори (лівий та правий), два важеля, дві щітки склоочисника, перетворювач напруги,  матеріали необхідні для електричного монтажу та установки на </w:t>
                  </w:r>
                  <w:r>
                    <w:rPr>
                      <w:sz w:val="20"/>
                      <w:szCs w:val="20"/>
                      <w:lang w:val="uk-UA"/>
                    </w:rPr>
                    <w:t>електропоїзд.</w:t>
                  </w:r>
                  <w:r w:rsidRPr="00DC7E49">
                    <w:rPr>
                      <w:sz w:val="20"/>
                      <w:szCs w:val="20"/>
                      <w:lang w:val="uk-UA"/>
                    </w:rPr>
                    <w:t xml:space="preserve">    </w:t>
                  </w:r>
                </w:p>
              </w:tc>
            </w:tr>
            <w:tr w:rsidR="004D0B1B" w:rsidRPr="003B7D7C" w:rsidTr="004F34C9">
              <w:trPr>
                <w:trHeight w:val="662"/>
                <w:jc w:val="center"/>
              </w:trPr>
              <w:tc>
                <w:tcPr>
                  <w:tcW w:w="1575" w:type="dxa"/>
                  <w:noWrap/>
                  <w:vAlign w:val="center"/>
                </w:tcPr>
                <w:p w:rsidR="004D0B1B" w:rsidRPr="00E3550F" w:rsidRDefault="004D0B1B" w:rsidP="004F34C9">
                  <w:pPr>
                    <w:jc w:val="center"/>
                    <w:rPr>
                      <w:sz w:val="20"/>
                      <w:szCs w:val="20"/>
                    </w:rPr>
                  </w:pPr>
                  <w:r w:rsidRPr="006448CA">
                    <w:rPr>
                      <w:sz w:val="20"/>
                      <w:szCs w:val="20"/>
                    </w:rPr>
                    <w:t xml:space="preserve">Система очищення вікон </w:t>
                  </w:r>
                </w:p>
              </w:tc>
              <w:tc>
                <w:tcPr>
                  <w:tcW w:w="3667" w:type="dxa"/>
                  <w:vAlign w:val="center"/>
                </w:tcPr>
                <w:p w:rsidR="004D0B1B" w:rsidRPr="005145A3" w:rsidRDefault="004D0B1B" w:rsidP="004F34C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6346EC">
                    <w:rPr>
                      <w:sz w:val="20"/>
                      <w:szCs w:val="20"/>
                      <w:lang w:val="uk-UA"/>
                    </w:rPr>
                    <w:t xml:space="preserve">Система очищення вікон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6346EC">
                    <w:rPr>
                      <w:sz w:val="20"/>
                      <w:szCs w:val="20"/>
                      <w:lang w:val="uk-UA"/>
                    </w:rPr>
                    <w:t>EL-068.00-09</w:t>
                  </w:r>
                  <w:r w:rsidRPr="00633826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п</w:t>
                  </w:r>
                  <w:r w:rsidRPr="005145A3">
                    <w:rPr>
                      <w:sz w:val="20"/>
                      <w:szCs w:val="20"/>
                      <w:lang w:val="uk-UA"/>
                    </w:rPr>
                    <w:t>ризначена для видалення крапель дощу, вологи, бруду з лобових вікон електропоїздів серії ЕПЛ2Т, ЕПЛ9Т.</w:t>
                  </w:r>
                </w:p>
                <w:p w:rsidR="004D0B1B" w:rsidRPr="005145A3" w:rsidRDefault="004D0B1B" w:rsidP="004F34C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145A3">
                    <w:rPr>
                      <w:sz w:val="20"/>
                      <w:szCs w:val="20"/>
                      <w:lang w:val="uk-UA"/>
                    </w:rPr>
                    <w:t>Основні характеристики:</w:t>
                  </w:r>
                </w:p>
                <w:p w:rsidR="004D0B1B" w:rsidRPr="005145A3" w:rsidRDefault="004D0B1B" w:rsidP="004F34C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145A3">
                    <w:rPr>
                      <w:sz w:val="20"/>
                      <w:szCs w:val="20"/>
                      <w:lang w:val="uk-UA"/>
                    </w:rPr>
                    <w:t>Тип приводу – електромеханічний;</w:t>
                  </w:r>
                </w:p>
                <w:p w:rsidR="004D0B1B" w:rsidRPr="005145A3" w:rsidRDefault="004D0B1B" w:rsidP="004F34C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145A3">
                    <w:rPr>
                      <w:sz w:val="20"/>
                      <w:szCs w:val="20"/>
                      <w:lang w:val="uk-UA"/>
                    </w:rPr>
                    <w:t>Номінальна вихідна напруга – 110В;</w:t>
                  </w:r>
                </w:p>
                <w:p w:rsidR="004D0B1B" w:rsidRPr="005145A3" w:rsidRDefault="004D0B1B" w:rsidP="004F34C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145A3">
                    <w:rPr>
                      <w:sz w:val="20"/>
                      <w:szCs w:val="20"/>
                      <w:lang w:val="uk-UA"/>
                    </w:rPr>
                    <w:t>Робочий струм – не більше 10А;</w:t>
                  </w:r>
                </w:p>
                <w:p w:rsidR="004D0B1B" w:rsidRPr="005145A3" w:rsidRDefault="004D0B1B" w:rsidP="004F34C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145A3">
                    <w:rPr>
                      <w:sz w:val="20"/>
                      <w:szCs w:val="20"/>
                      <w:lang w:val="uk-UA"/>
                    </w:rPr>
                    <w:t>Пусковий струм - 25А;</w:t>
                  </w:r>
                </w:p>
                <w:p w:rsidR="004D0B1B" w:rsidRPr="005145A3" w:rsidRDefault="004D0B1B" w:rsidP="004F34C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145A3">
                    <w:rPr>
                      <w:sz w:val="20"/>
                      <w:szCs w:val="20"/>
                      <w:lang w:val="uk-UA"/>
                    </w:rPr>
                    <w:t>Споживча потужність – не більше 150 Вт;</w:t>
                  </w:r>
                </w:p>
                <w:p w:rsidR="004D0B1B" w:rsidRDefault="004D0B1B" w:rsidP="004F34C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145A3">
                    <w:rPr>
                      <w:sz w:val="20"/>
                      <w:szCs w:val="20"/>
                      <w:lang w:val="uk-UA"/>
                    </w:rPr>
                    <w:t xml:space="preserve">Діапазон робочих температур – </w:t>
                  </w:r>
                  <w:r w:rsidRPr="004D0B1B">
                    <w:rPr>
                      <w:sz w:val="20"/>
                      <w:szCs w:val="20"/>
                    </w:rPr>
                    <w:t xml:space="preserve"> </w:t>
                  </w:r>
                  <w:r w:rsidRPr="005145A3">
                    <w:rPr>
                      <w:sz w:val="20"/>
                      <w:szCs w:val="20"/>
                      <w:lang w:val="uk-UA"/>
                    </w:rPr>
                    <w:t>-60 +60 0С.</w:t>
                  </w:r>
                  <w:r>
                    <w:t xml:space="preserve"> </w:t>
                  </w:r>
                  <w:r w:rsidRPr="00A22132">
                    <w:t xml:space="preserve">                               </w:t>
                  </w:r>
                  <w:r w:rsidRPr="00E55B60">
                    <w:t xml:space="preserve">                   </w:t>
                  </w:r>
                  <w:r w:rsidRPr="00A22132">
                    <w:t xml:space="preserve"> </w:t>
                  </w:r>
                  <w:r w:rsidRPr="00E564CF">
                    <w:rPr>
                      <w:sz w:val="20"/>
                      <w:szCs w:val="20"/>
                      <w:lang w:val="uk-UA"/>
                    </w:rPr>
                    <w:t>Кут розмаху щітки 80° ± 3°</w:t>
                  </w:r>
                </w:p>
                <w:p w:rsidR="004D0B1B" w:rsidRPr="003B7D7C" w:rsidRDefault="004D0B1B" w:rsidP="004F34C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DC7E49">
                    <w:rPr>
                      <w:sz w:val="20"/>
                      <w:szCs w:val="20"/>
                      <w:lang w:val="uk-UA"/>
                    </w:rPr>
                    <w:t xml:space="preserve">Комплект склоочисників (лівий та правий) повинний бути готовий до встановлення.  Комплект повинен включати: мотор-редуктори (лівий та правий), два важеля, дві щітки склоочисника, перетворювач напруги,  матеріали необхідні для електричного монтажу та установки на </w:t>
                  </w:r>
                  <w:r>
                    <w:rPr>
                      <w:sz w:val="20"/>
                      <w:szCs w:val="20"/>
                      <w:lang w:val="uk-UA"/>
                    </w:rPr>
                    <w:t>електропоїзд.</w:t>
                  </w: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4D0B1B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D0B1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1 035 504,00</w:t>
            </w:r>
            <w:r w:rsidR="00974939" w:rsidRPr="009749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1C5F04"/>
    <w:rsid w:val="001D1ADE"/>
    <w:rsid w:val="00220569"/>
    <w:rsid w:val="002A50A9"/>
    <w:rsid w:val="002F391C"/>
    <w:rsid w:val="00304BD1"/>
    <w:rsid w:val="003B7459"/>
    <w:rsid w:val="003F605F"/>
    <w:rsid w:val="00427600"/>
    <w:rsid w:val="004D0B1B"/>
    <w:rsid w:val="005070EC"/>
    <w:rsid w:val="00515943"/>
    <w:rsid w:val="005177A6"/>
    <w:rsid w:val="00540A91"/>
    <w:rsid w:val="005636FE"/>
    <w:rsid w:val="00655C38"/>
    <w:rsid w:val="006D40FA"/>
    <w:rsid w:val="007736D1"/>
    <w:rsid w:val="007B4D8E"/>
    <w:rsid w:val="00950AB6"/>
    <w:rsid w:val="00974939"/>
    <w:rsid w:val="009D170A"/>
    <w:rsid w:val="00A54A84"/>
    <w:rsid w:val="00A75659"/>
    <w:rsid w:val="00A917BE"/>
    <w:rsid w:val="00B272FE"/>
    <w:rsid w:val="00B42614"/>
    <w:rsid w:val="00B573F3"/>
    <w:rsid w:val="00B97CB3"/>
    <w:rsid w:val="00BC43E4"/>
    <w:rsid w:val="00C61611"/>
    <w:rsid w:val="00CA5C26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2023-02-27T07:42:00Z</dcterms:created>
  <dcterms:modified xsi:type="dcterms:W3CDTF">2023-02-27T07:42:00Z</dcterms:modified>
</cp:coreProperties>
</file>