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2281E" w:rsidRDefault="00135756" w:rsidP="00CF5D50">
      <w:pPr>
        <w:jc w:val="center"/>
        <w:rPr>
          <w:b/>
          <w:sz w:val="28"/>
          <w:szCs w:val="28"/>
          <w:lang w:val="uk-UA"/>
        </w:rPr>
      </w:pPr>
      <w:r w:rsidRPr="00135756">
        <w:rPr>
          <w:b/>
          <w:sz w:val="28"/>
          <w:szCs w:val="28"/>
          <w:lang w:val="uk-UA"/>
        </w:rPr>
        <w:t>Код ДК 021:2015 - 15890000-3 Продукти харчування та сушені продукти різні (Желатин, дріжджі)</w:t>
      </w:r>
      <w:r w:rsidR="00157296">
        <w:rPr>
          <w:b/>
          <w:sz w:val="28"/>
          <w:szCs w:val="28"/>
          <w:lang w:val="uk-UA"/>
        </w:rPr>
        <w:t xml:space="preserve"> </w:t>
      </w:r>
    </w:p>
    <w:bookmarkStart w:id="0" w:name="_GoBack"/>
    <w:p w:rsidR="0092281E" w:rsidRPr="0092281E" w:rsidRDefault="0092281E" w:rsidP="00CF5D50">
      <w:pPr>
        <w:jc w:val="center"/>
        <w:rPr>
          <w:rFonts w:ascii="Times New Roman" w:hAnsi="Times New Roman"/>
          <w:b/>
          <w:lang w:val="uk-UA"/>
        </w:rPr>
      </w:pPr>
      <w:r w:rsidRPr="0092281E">
        <w:rPr>
          <w:rFonts w:ascii="Times New Roman" w:hAnsi="Times New Roman"/>
        </w:rPr>
        <w:fldChar w:fldCharType="begin"/>
      </w:r>
      <w:r w:rsidRPr="0092281E">
        <w:rPr>
          <w:rFonts w:ascii="Times New Roman" w:hAnsi="Times New Roman"/>
        </w:rPr>
        <w:instrText xml:space="preserve"> HYPERLINK "http://prozorro.gov.ua/tender/UA-2023-02-23-000462-a/" </w:instrText>
      </w:r>
      <w:r w:rsidRPr="0092281E">
        <w:rPr>
          <w:rFonts w:ascii="Times New Roman" w:hAnsi="Times New Roman"/>
        </w:rPr>
        <w:fldChar w:fldCharType="separate"/>
      </w:r>
      <w:r w:rsidRPr="0092281E">
        <w:rPr>
          <w:rStyle w:val="a3"/>
          <w:rFonts w:ascii="Times New Roman" w:hAnsi="Times New Roman"/>
          <w:color w:val="auto"/>
          <w:shd w:val="clear" w:color="auto" w:fill="FAFAFA"/>
        </w:rPr>
        <w:t>UA-2023-02-23-000462-a</w:t>
      </w:r>
      <w:r w:rsidRPr="0092281E">
        <w:rPr>
          <w:rFonts w:ascii="Times New Roman" w:hAnsi="Times New Roman"/>
        </w:rPr>
        <w:fldChar w:fldCharType="end"/>
      </w:r>
    </w:p>
    <w:bookmarkEnd w:id="0"/>
    <w:p w:rsidR="0092281E" w:rsidRDefault="0092281E" w:rsidP="00CF5D50">
      <w:pPr>
        <w:jc w:val="center"/>
        <w:rPr>
          <w:lang w:val="uk-UA"/>
        </w:rPr>
      </w:pPr>
    </w:p>
    <w:tbl>
      <w:tblPr>
        <w:tblStyle w:val="a4"/>
        <w:tblW w:w="15559" w:type="dxa"/>
        <w:tblLook w:val="04A0" w:firstRow="1" w:lastRow="0" w:firstColumn="1" w:lastColumn="0" w:noHBand="0" w:noVBand="1"/>
      </w:tblPr>
      <w:tblGrid>
        <w:gridCol w:w="12157"/>
        <w:gridCol w:w="3402"/>
      </w:tblGrid>
      <w:tr w:rsidR="000259B5" w:rsidTr="002F391C">
        <w:tc>
          <w:tcPr>
            <w:tcW w:w="12157" w:type="dxa"/>
          </w:tcPr>
          <w:p w:rsidR="000259B5" w:rsidRPr="000259B5" w:rsidRDefault="000259B5" w:rsidP="000259B5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Вимоги Тендерної документації</w:t>
            </w:r>
          </w:p>
        </w:tc>
        <w:tc>
          <w:tcPr>
            <w:tcW w:w="3402" w:type="dxa"/>
          </w:tcPr>
          <w:p w:rsidR="000259B5" w:rsidRDefault="000259B5" w:rsidP="000259B5">
            <w:pPr>
              <w:jc w:val="center"/>
              <w:rPr>
                <w:lang w:val="uk-UA"/>
              </w:rPr>
            </w:pPr>
            <w:proofErr w:type="spellStart"/>
            <w:r w:rsidRPr="000259B5">
              <w:rPr>
                <w:b/>
                <w:sz w:val="28"/>
                <w:szCs w:val="28"/>
                <w:lang w:val="uk-UA"/>
              </w:rPr>
              <w:t>Обгрунтування</w:t>
            </w:r>
            <w:proofErr w:type="spellEnd"/>
          </w:p>
        </w:tc>
      </w:tr>
      <w:tr w:rsidR="000259B5" w:rsidRPr="009953AF" w:rsidTr="002F391C">
        <w:tc>
          <w:tcPr>
            <w:tcW w:w="12157" w:type="dxa"/>
          </w:tcPr>
          <w:p w:rsidR="000259B5" w:rsidRPr="002F391C" w:rsidRDefault="000259B5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Технічні характеристики</w:t>
            </w:r>
          </w:p>
          <w:p w:rsidR="000259B5" w:rsidRDefault="000259B5" w:rsidP="000259B5">
            <w:pPr>
              <w:rPr>
                <w:sz w:val="22"/>
                <w:szCs w:val="22"/>
                <w:lang w:val="uk-UA"/>
              </w:rPr>
            </w:pPr>
          </w:p>
          <w:p w:rsidR="00135756" w:rsidRDefault="00135756" w:rsidP="00135756">
            <w:pPr>
              <w:pStyle w:val="a5"/>
              <w:numPr>
                <w:ilvl w:val="0"/>
                <w:numId w:val="1"/>
              </w:numPr>
              <w:shd w:val="clear" w:color="auto" w:fill="FFFFFF"/>
              <w:jc w:val="both"/>
              <w:rPr>
                <w:color w:val="000000"/>
                <w:lang w:val="uk-UA"/>
              </w:rPr>
            </w:pPr>
            <w:r w:rsidRPr="00135756">
              <w:rPr>
                <w:color w:val="000000"/>
                <w:lang w:val="uk-UA"/>
              </w:rPr>
              <w:t>Дріжджі пресовані</w:t>
            </w:r>
            <w:r w:rsidRPr="00135756">
              <w:rPr>
                <w:lang w:val="uk-UA"/>
              </w:rPr>
              <w:t xml:space="preserve"> </w:t>
            </w:r>
            <w:r>
              <w:rPr>
                <w:lang w:val="uk-UA"/>
              </w:rPr>
              <w:t xml:space="preserve">- </w:t>
            </w:r>
            <w:r w:rsidRPr="00135756">
              <w:rPr>
                <w:color w:val="000000"/>
                <w:lang w:val="uk-UA"/>
              </w:rPr>
              <w:t>Колір – рівномірний, без плям, світлий з жовтуватим, сіруватим або кремовим відтінком. Зовнішній вигляд - щільна маса, легко ламається та не мажеться. Смак – притаманний дріжджам, без стороннього присмаку. Запах – притаманний дріжджам. Фасування до 1 кг.</w:t>
            </w:r>
          </w:p>
          <w:p w:rsidR="00157296" w:rsidRPr="00135756" w:rsidRDefault="00135756" w:rsidP="00135756">
            <w:pPr>
              <w:pStyle w:val="a5"/>
              <w:numPr>
                <w:ilvl w:val="0"/>
                <w:numId w:val="1"/>
              </w:numPr>
              <w:shd w:val="clear" w:color="auto" w:fill="FFFFFF"/>
              <w:jc w:val="both"/>
              <w:rPr>
                <w:color w:val="000000"/>
                <w:lang w:val="uk-UA"/>
              </w:rPr>
            </w:pPr>
            <w:r w:rsidRPr="00135756">
              <w:rPr>
                <w:color w:val="000000"/>
                <w:lang w:val="uk-UA"/>
              </w:rPr>
              <w:t>Желатин</w:t>
            </w:r>
            <w:r>
              <w:rPr>
                <w:color w:val="000000"/>
                <w:lang w:val="uk-UA"/>
              </w:rPr>
              <w:t xml:space="preserve"> -</w:t>
            </w:r>
            <w:r>
              <w:t xml:space="preserve"> </w:t>
            </w:r>
            <w:r w:rsidRPr="00135756">
              <w:rPr>
                <w:color w:val="000000"/>
                <w:lang w:val="uk-UA"/>
              </w:rPr>
              <w:t>Сипучий, твердий продукт від світло-жовтого до темно-жовтого кольору, без запаху, прісний смак, добре розчиняється.</w:t>
            </w:r>
          </w:p>
          <w:p w:rsidR="000259B5" w:rsidRPr="00731425" w:rsidRDefault="006A06B1" w:rsidP="009953AF">
            <w:pPr>
              <w:spacing w:after="120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6A06B1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Доставка товару здійснюється транспортом </w:t>
            </w:r>
            <w:proofErr w:type="spellStart"/>
            <w:r w:rsidRPr="006A06B1">
              <w:rPr>
                <w:rFonts w:ascii="Times New Roman" w:hAnsi="Times New Roman"/>
                <w:sz w:val="22"/>
                <w:szCs w:val="22"/>
                <w:lang w:val="uk-UA"/>
              </w:rPr>
              <w:t>ПОСТАЧАЛЬНИКа</w:t>
            </w:r>
            <w:proofErr w:type="spellEnd"/>
            <w:r w:rsidRPr="006A06B1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, </w:t>
            </w:r>
            <w:proofErr w:type="spellStart"/>
            <w:r w:rsidRPr="006A06B1">
              <w:rPr>
                <w:rFonts w:ascii="Times New Roman" w:hAnsi="Times New Roman"/>
                <w:sz w:val="22"/>
                <w:szCs w:val="22"/>
                <w:lang w:val="uk-UA"/>
              </w:rPr>
              <w:t>завантажувально</w:t>
            </w:r>
            <w:proofErr w:type="spellEnd"/>
            <w:r w:rsidRPr="006A06B1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-</w:t>
            </w:r>
            <w:r w:rsidR="00257D07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</w:t>
            </w:r>
            <w:r w:rsidRPr="006A06B1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розвантажувальні роботи за рахунок </w:t>
            </w:r>
            <w:proofErr w:type="spellStart"/>
            <w:r w:rsidRPr="006A06B1">
              <w:rPr>
                <w:rFonts w:ascii="Times New Roman" w:hAnsi="Times New Roman"/>
                <w:sz w:val="22"/>
                <w:szCs w:val="22"/>
                <w:lang w:val="uk-UA"/>
              </w:rPr>
              <w:t>ПОСТАЧАЛЬНИКа</w:t>
            </w:r>
            <w:proofErr w:type="spellEnd"/>
            <w:r w:rsidRPr="006A06B1">
              <w:rPr>
                <w:rFonts w:ascii="Times New Roman" w:hAnsi="Times New Roman"/>
                <w:sz w:val="22"/>
                <w:szCs w:val="22"/>
                <w:lang w:val="uk-UA"/>
              </w:rPr>
              <w:t>.</w:t>
            </w:r>
          </w:p>
        </w:tc>
        <w:tc>
          <w:tcPr>
            <w:tcW w:w="3402" w:type="dxa"/>
          </w:tcPr>
          <w:p w:rsidR="000259B5" w:rsidRPr="002F391C" w:rsidRDefault="000259B5" w:rsidP="000259B5">
            <w:pPr>
              <w:rPr>
                <w:sz w:val="22"/>
                <w:szCs w:val="22"/>
                <w:lang w:val="uk-UA"/>
              </w:rPr>
            </w:pPr>
          </w:p>
          <w:p w:rsidR="000259B5" w:rsidRPr="002F391C" w:rsidRDefault="000259B5" w:rsidP="000259B5">
            <w:pPr>
              <w:rPr>
                <w:sz w:val="22"/>
                <w:szCs w:val="22"/>
                <w:lang w:val="uk-UA"/>
              </w:rPr>
            </w:pPr>
          </w:p>
          <w:p w:rsidR="000259B5" w:rsidRPr="002F391C" w:rsidRDefault="007968EE" w:rsidP="00646CC5">
            <w:pPr>
              <w:ind w:right="360" w:firstLine="176"/>
              <w:jc w:val="both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Забезпечення продуктами харчування їдал</w:t>
            </w:r>
            <w:r w:rsidR="00646CC5">
              <w:rPr>
                <w:sz w:val="22"/>
                <w:szCs w:val="22"/>
                <w:lang w:val="uk-UA"/>
              </w:rPr>
              <w:t>ь</w:t>
            </w:r>
            <w:r>
              <w:rPr>
                <w:sz w:val="22"/>
                <w:szCs w:val="22"/>
                <w:lang w:val="uk-UA"/>
              </w:rPr>
              <w:t>н</w:t>
            </w:r>
            <w:r w:rsidR="00646CC5">
              <w:rPr>
                <w:sz w:val="22"/>
                <w:szCs w:val="22"/>
                <w:lang w:val="uk-UA"/>
              </w:rPr>
              <w:t>і філії з метою організації харчування працівників</w:t>
            </w:r>
          </w:p>
        </w:tc>
      </w:tr>
      <w:tr w:rsidR="000259B5" w:rsidRPr="00AB619F" w:rsidTr="0009330C">
        <w:tc>
          <w:tcPr>
            <w:tcW w:w="12157" w:type="dxa"/>
          </w:tcPr>
          <w:p w:rsidR="000259B5" w:rsidRPr="002F391C" w:rsidRDefault="000259B5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Якісні характеристики</w:t>
            </w:r>
          </w:p>
          <w:p w:rsidR="00EA6244" w:rsidRPr="002F391C" w:rsidRDefault="00135756" w:rsidP="00135756">
            <w:pPr>
              <w:rPr>
                <w:sz w:val="22"/>
                <w:szCs w:val="22"/>
                <w:lang w:val="uk-UA"/>
              </w:rPr>
            </w:pPr>
            <w:r w:rsidRPr="00135756">
              <w:rPr>
                <w:sz w:val="22"/>
                <w:szCs w:val="22"/>
                <w:lang w:val="uk-UA"/>
              </w:rPr>
              <w:t>ДСТУ 4812:2007</w:t>
            </w:r>
            <w:r w:rsidRPr="00135756">
              <w:rPr>
                <w:lang w:val="uk-UA"/>
              </w:rPr>
              <w:t xml:space="preserve"> </w:t>
            </w:r>
            <w:r w:rsidRPr="00135756">
              <w:rPr>
                <w:sz w:val="22"/>
                <w:szCs w:val="22"/>
                <w:lang w:val="uk-UA"/>
              </w:rPr>
              <w:t>або НД виробника* не гірші від діючого ДСТУ</w:t>
            </w:r>
            <w:r>
              <w:rPr>
                <w:sz w:val="22"/>
                <w:szCs w:val="22"/>
                <w:lang w:val="uk-UA"/>
              </w:rPr>
              <w:t xml:space="preserve">, </w:t>
            </w:r>
            <w:r w:rsidRPr="00135756">
              <w:rPr>
                <w:sz w:val="22"/>
                <w:szCs w:val="22"/>
                <w:lang w:val="uk-UA"/>
              </w:rPr>
              <w:t>ДСТУ  4657:2006</w:t>
            </w:r>
            <w:r w:rsidRPr="00135756">
              <w:rPr>
                <w:lang w:val="uk-UA"/>
              </w:rPr>
              <w:t xml:space="preserve"> </w:t>
            </w:r>
            <w:r w:rsidRPr="00135756">
              <w:rPr>
                <w:sz w:val="22"/>
                <w:szCs w:val="22"/>
                <w:lang w:val="uk-UA"/>
              </w:rPr>
              <w:t>або НД виробника* не гірші від діючого ДСТУ</w:t>
            </w:r>
            <w:r>
              <w:rPr>
                <w:sz w:val="22"/>
                <w:szCs w:val="22"/>
                <w:lang w:val="uk-UA"/>
              </w:rPr>
              <w:t xml:space="preserve">, </w:t>
            </w:r>
            <w:r w:rsidRPr="00135756">
              <w:rPr>
                <w:sz w:val="22"/>
                <w:szCs w:val="22"/>
                <w:lang w:val="uk-UA"/>
              </w:rPr>
              <w:t xml:space="preserve">НД виробника* </w:t>
            </w:r>
          </w:p>
        </w:tc>
        <w:tc>
          <w:tcPr>
            <w:tcW w:w="3402" w:type="dxa"/>
            <w:vAlign w:val="center"/>
          </w:tcPr>
          <w:p w:rsidR="0067206B" w:rsidRPr="0067206B" w:rsidRDefault="0067206B" w:rsidP="0009330C">
            <w:pPr>
              <w:jc w:val="center"/>
              <w:rPr>
                <w:sz w:val="22"/>
                <w:szCs w:val="22"/>
                <w:lang w:val="uk-UA"/>
              </w:rPr>
            </w:pPr>
            <w:r w:rsidRPr="0067206B">
              <w:rPr>
                <w:sz w:val="22"/>
                <w:szCs w:val="22"/>
                <w:lang w:val="uk-UA"/>
              </w:rPr>
              <w:t>З А К О Н   У К Р А Ї Н И</w:t>
            </w:r>
          </w:p>
          <w:p w:rsidR="00EA6244" w:rsidRDefault="008B2269" w:rsidP="0009330C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«</w:t>
            </w:r>
            <w:r w:rsidR="0067206B" w:rsidRPr="0067206B">
              <w:rPr>
                <w:sz w:val="22"/>
                <w:szCs w:val="22"/>
                <w:lang w:val="uk-UA"/>
              </w:rPr>
              <w:t>Про безпечність та якість харчових продуктів</w:t>
            </w:r>
            <w:r>
              <w:rPr>
                <w:sz w:val="22"/>
                <w:szCs w:val="22"/>
                <w:lang w:val="uk-UA"/>
              </w:rPr>
              <w:t>»</w:t>
            </w:r>
          </w:p>
          <w:p w:rsidR="00B33F8B" w:rsidRPr="00B33F8B" w:rsidRDefault="00B33F8B" w:rsidP="00B33F8B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 xml:space="preserve">від </w:t>
            </w:r>
            <w:r w:rsidRPr="00B33F8B">
              <w:rPr>
                <w:sz w:val="22"/>
                <w:szCs w:val="22"/>
                <w:lang w:val="uk-UA"/>
              </w:rPr>
              <w:t xml:space="preserve">6 вересня 2005 року </w:t>
            </w:r>
          </w:p>
          <w:p w:rsidR="00CF5D50" w:rsidRPr="002F391C" w:rsidRDefault="00B33F8B" w:rsidP="00CF5B1C">
            <w:pPr>
              <w:jc w:val="center"/>
              <w:rPr>
                <w:sz w:val="22"/>
                <w:szCs w:val="22"/>
                <w:lang w:val="uk-UA"/>
              </w:rPr>
            </w:pPr>
            <w:r w:rsidRPr="00B33F8B">
              <w:rPr>
                <w:sz w:val="22"/>
                <w:szCs w:val="22"/>
                <w:lang w:val="uk-UA"/>
              </w:rPr>
              <w:t xml:space="preserve">          N 2809-IV</w:t>
            </w:r>
          </w:p>
        </w:tc>
      </w:tr>
      <w:tr w:rsidR="000259B5" w:rsidRPr="002F391C" w:rsidTr="002F391C">
        <w:tc>
          <w:tcPr>
            <w:tcW w:w="12157" w:type="dxa"/>
          </w:tcPr>
          <w:p w:rsidR="000259B5" w:rsidRPr="002F391C" w:rsidRDefault="00EA6244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Очікувана вартість</w:t>
            </w:r>
            <w:r w:rsidR="00AB619F">
              <w:rPr>
                <w:sz w:val="22"/>
                <w:szCs w:val="22"/>
                <w:u w:val="single"/>
                <w:lang w:val="uk-UA"/>
              </w:rPr>
              <w:t xml:space="preserve"> :</w:t>
            </w:r>
          </w:p>
          <w:p w:rsidR="00EA6244" w:rsidRPr="002F391C" w:rsidRDefault="00EA6244" w:rsidP="000259B5">
            <w:pPr>
              <w:rPr>
                <w:sz w:val="22"/>
                <w:szCs w:val="22"/>
                <w:u w:val="single"/>
                <w:lang w:val="uk-UA"/>
              </w:rPr>
            </w:pPr>
          </w:p>
          <w:p w:rsidR="00E210F7" w:rsidRDefault="009953AF" w:rsidP="000259B5">
            <w:pPr>
              <w:rPr>
                <w:rFonts w:ascii="Times New Roman" w:hAnsi="Times New Roman"/>
                <w:b/>
                <w:color w:val="000000"/>
                <w:lang w:val="uk-UA"/>
              </w:rPr>
            </w:pPr>
            <w:r>
              <w:rPr>
                <w:rFonts w:ascii="Times New Roman" w:hAnsi="Times New Roman"/>
                <w:b/>
                <w:color w:val="000000"/>
                <w:lang w:val="uk-UA"/>
              </w:rPr>
              <w:t xml:space="preserve">14 952,00 </w:t>
            </w:r>
            <w:r w:rsidR="00E210F7" w:rsidRPr="00E210F7">
              <w:rPr>
                <w:rFonts w:ascii="Times New Roman" w:hAnsi="Times New Roman"/>
                <w:b/>
                <w:color w:val="000000"/>
                <w:lang w:val="uk-UA"/>
              </w:rPr>
              <w:t>грн. з ПДВ</w:t>
            </w:r>
          </w:p>
          <w:p w:rsidR="00E210F7" w:rsidRDefault="00E210F7" w:rsidP="000259B5">
            <w:pPr>
              <w:rPr>
                <w:rFonts w:ascii="Times New Roman" w:hAnsi="Times New Roman"/>
                <w:b/>
                <w:color w:val="000000"/>
                <w:lang w:val="uk-UA"/>
              </w:rPr>
            </w:pPr>
          </w:p>
          <w:p w:rsidR="00EA6244" w:rsidRPr="002F391C" w:rsidRDefault="00EA6244" w:rsidP="006A3832">
            <w:pPr>
              <w:rPr>
                <w:sz w:val="22"/>
                <w:szCs w:val="22"/>
                <w:lang w:val="uk-UA"/>
              </w:rPr>
            </w:pPr>
          </w:p>
        </w:tc>
        <w:tc>
          <w:tcPr>
            <w:tcW w:w="3402" w:type="dxa"/>
          </w:tcPr>
          <w:p w:rsidR="000259B5" w:rsidRPr="002F391C" w:rsidRDefault="00EA6244" w:rsidP="0092281E">
            <w:pPr>
              <w:rPr>
                <w:sz w:val="22"/>
                <w:szCs w:val="22"/>
                <w:lang w:val="uk-UA"/>
              </w:rPr>
            </w:pPr>
            <w:r w:rsidRPr="002F391C">
              <w:rPr>
                <w:sz w:val="22"/>
                <w:szCs w:val="22"/>
                <w:lang w:val="uk-UA"/>
              </w:rPr>
              <w:t xml:space="preserve">За результатами маркетингового дослідження ринку, вартісних показників останньої закупівлі </w:t>
            </w:r>
          </w:p>
        </w:tc>
      </w:tr>
    </w:tbl>
    <w:p w:rsidR="00CF5D50" w:rsidRDefault="00CF5D50" w:rsidP="007968EE">
      <w:pPr>
        <w:rPr>
          <w:sz w:val="22"/>
          <w:szCs w:val="22"/>
          <w:lang w:val="uk-UA"/>
        </w:rPr>
      </w:pPr>
    </w:p>
    <w:sectPr w:rsidR="00CF5D50" w:rsidSect="000259B5">
      <w:pgSz w:w="16838" w:h="11906" w:orient="landscape"/>
      <w:pgMar w:top="1418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6E90B42"/>
    <w:multiLevelType w:val="hybridMultilevel"/>
    <w:tmpl w:val="D88AA76A"/>
    <w:lvl w:ilvl="0" w:tplc="A92C8BF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>
    <w:nsid w:val="73A553A1"/>
    <w:multiLevelType w:val="singleLevel"/>
    <w:tmpl w:val="203AA100"/>
    <w:lvl w:ilvl="0">
      <w:start w:val="11"/>
      <w:numFmt w:val="decimal"/>
      <w:lvlText w:val="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259B5"/>
    <w:rsid w:val="0009330C"/>
    <w:rsid w:val="00135756"/>
    <w:rsid w:val="00157296"/>
    <w:rsid w:val="00257D07"/>
    <w:rsid w:val="002B448E"/>
    <w:rsid w:val="002E44CC"/>
    <w:rsid w:val="002F391C"/>
    <w:rsid w:val="00330624"/>
    <w:rsid w:val="004B4160"/>
    <w:rsid w:val="005020B4"/>
    <w:rsid w:val="00646CC5"/>
    <w:rsid w:val="0067206B"/>
    <w:rsid w:val="006A06B1"/>
    <w:rsid w:val="006A3832"/>
    <w:rsid w:val="00731425"/>
    <w:rsid w:val="007968EE"/>
    <w:rsid w:val="008B2269"/>
    <w:rsid w:val="0092281E"/>
    <w:rsid w:val="00950AB6"/>
    <w:rsid w:val="009953AF"/>
    <w:rsid w:val="00AB619F"/>
    <w:rsid w:val="00B218DF"/>
    <w:rsid w:val="00B33F8B"/>
    <w:rsid w:val="00C45C1A"/>
    <w:rsid w:val="00CC77B3"/>
    <w:rsid w:val="00CF5B1C"/>
    <w:rsid w:val="00CF5D50"/>
    <w:rsid w:val="00D10A95"/>
    <w:rsid w:val="00D86152"/>
    <w:rsid w:val="00E0022E"/>
    <w:rsid w:val="00E210F7"/>
    <w:rsid w:val="00EA62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qFormat/>
    <w:rsid w:val="005020B4"/>
    <w:pPr>
      <w:outlineLvl w:val="2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34"/>
    <w:qFormat/>
    <w:rsid w:val="00D86152"/>
    <w:pPr>
      <w:ind w:left="720"/>
      <w:contextualSpacing/>
    </w:pPr>
  </w:style>
  <w:style w:type="character" w:customStyle="1" w:styleId="30">
    <w:name w:val="Заголовок 3 Знак"/>
    <w:basedOn w:val="a0"/>
    <w:link w:val="3"/>
    <w:rsid w:val="005020B4"/>
    <w:rPr>
      <w:rFonts w:ascii="Times New Roman CYR" w:eastAsia="Times New Roman" w:hAnsi="Times New Roman CYR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qFormat/>
    <w:rsid w:val="005020B4"/>
    <w:pPr>
      <w:outlineLvl w:val="2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34"/>
    <w:qFormat/>
    <w:rsid w:val="00D86152"/>
    <w:pPr>
      <w:ind w:left="720"/>
      <w:contextualSpacing/>
    </w:pPr>
  </w:style>
  <w:style w:type="character" w:customStyle="1" w:styleId="30">
    <w:name w:val="Заголовок 3 Знак"/>
    <w:basedOn w:val="a0"/>
    <w:link w:val="3"/>
    <w:rsid w:val="005020B4"/>
    <w:rPr>
      <w:rFonts w:ascii="Times New Roman CYR" w:eastAsia="Times New Roman" w:hAnsi="Times New Roman CYR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193</Words>
  <Characters>1102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1293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T.Rybalko</cp:lastModifiedBy>
  <cp:revision>2</cp:revision>
  <dcterms:created xsi:type="dcterms:W3CDTF">2023-02-27T07:54:00Z</dcterms:created>
  <dcterms:modified xsi:type="dcterms:W3CDTF">2023-02-27T07:54:00Z</dcterms:modified>
</cp:coreProperties>
</file>