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AD0A2D" w:rsidRDefault="00F713C8" w:rsidP="00AD0A2D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4411</w:t>
      </w:r>
      <w:r w:rsidR="00C2217A">
        <w:rPr>
          <w:b/>
          <w:sz w:val="28"/>
          <w:szCs w:val="28"/>
          <w:lang w:val="uk-UA"/>
        </w:rPr>
        <w:t>0000</w:t>
      </w:r>
      <w:r w:rsidR="005E7E35" w:rsidRPr="005E7E35">
        <w:rPr>
          <w:b/>
          <w:sz w:val="28"/>
          <w:szCs w:val="28"/>
        </w:rPr>
        <w:t>-</w:t>
      </w:r>
      <w:r w:rsidR="00AD0A2D">
        <w:rPr>
          <w:b/>
          <w:sz w:val="28"/>
          <w:szCs w:val="28"/>
          <w:lang w:val="uk-UA"/>
        </w:rPr>
        <w:t>3</w:t>
      </w:r>
      <w:r w:rsidRPr="00A54BB1">
        <w:rPr>
          <w:b/>
          <w:sz w:val="28"/>
          <w:szCs w:val="28"/>
          <w:lang w:val="uk-UA"/>
        </w:rPr>
        <w:t xml:space="preserve"> «</w:t>
      </w:r>
      <w:r w:rsidR="00C2217A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>» (</w:t>
      </w:r>
      <w:r w:rsidR="00AD0A2D">
        <w:rPr>
          <w:b/>
          <w:sz w:val="28"/>
          <w:szCs w:val="28"/>
          <w:lang w:val="uk-UA"/>
        </w:rPr>
        <w:t xml:space="preserve">шифер 8-ми хвильовий </w:t>
      </w:r>
      <w:proofErr w:type="spellStart"/>
      <w:r w:rsidR="00AD0A2D">
        <w:rPr>
          <w:b/>
          <w:sz w:val="28"/>
          <w:szCs w:val="28"/>
          <w:lang w:val="uk-UA"/>
        </w:rPr>
        <w:t>безасбестовий</w:t>
      </w:r>
      <w:proofErr w:type="spellEnd"/>
      <w:r w:rsidR="005E7E35">
        <w:rPr>
          <w:b/>
          <w:sz w:val="28"/>
          <w:szCs w:val="28"/>
          <w:lang w:val="uk-UA"/>
        </w:rPr>
        <w:t>)</w:t>
      </w:r>
    </w:p>
    <w:p w:rsidR="0001622E" w:rsidRPr="0001622E" w:rsidRDefault="0001622E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9B4366" w:rsidRPr="009B4366" w:rsidRDefault="009B4366" w:rsidP="0001622E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9B4366">
          <w:rPr>
            <w:rStyle w:val="a3"/>
            <w:rFonts w:ascii="Times New Roman" w:hAnsi="Times New Roman"/>
            <w:color w:val="auto"/>
            <w:shd w:val="clear" w:color="auto" w:fill="FFFFFF"/>
          </w:rPr>
          <w:t>UA-2023-02-20-0</w:t>
        </w:r>
        <w:bookmarkStart w:id="0" w:name="_GoBack"/>
        <w:bookmarkEnd w:id="0"/>
        <w:r w:rsidRPr="009B4366">
          <w:rPr>
            <w:rStyle w:val="a3"/>
            <w:rFonts w:ascii="Times New Roman" w:hAnsi="Times New Roman"/>
            <w:color w:val="auto"/>
            <w:shd w:val="clear" w:color="auto" w:fill="FFFFFF"/>
          </w:rPr>
          <w:t>10806-a</w:t>
        </w:r>
      </w:hyperlink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5E58D4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5E58D4" w:rsidRPr="005B50FC" w:rsidTr="00CF702A">
        <w:trPr>
          <w:trHeight w:val="4381"/>
        </w:trPr>
        <w:tc>
          <w:tcPr>
            <w:tcW w:w="8188" w:type="dxa"/>
          </w:tcPr>
          <w:p w:rsidR="005E58D4" w:rsidRDefault="005E58D4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5E58D4" w:rsidRDefault="005E58D4" w:rsidP="00560B99">
            <w:pPr>
              <w:jc w:val="both"/>
              <w:rPr>
                <w:rFonts w:eastAsia="Calibri"/>
                <w:color w:val="000000"/>
                <w:lang w:val="uk-UA"/>
              </w:rPr>
            </w:pPr>
            <w:r w:rsidRPr="00FE5E5A">
              <w:rPr>
                <w:rFonts w:eastAsia="Calibri"/>
                <w:bCs/>
                <w:color w:val="000000"/>
                <w:lang w:val="uk-UA"/>
              </w:rPr>
              <w:t xml:space="preserve">Шифер 8-ми хвильовий 40/150-1750 </w:t>
            </w:r>
            <w:r>
              <w:rPr>
                <w:rFonts w:eastAsia="Calibri"/>
                <w:bCs/>
                <w:color w:val="000000"/>
                <w:lang w:val="uk-UA"/>
              </w:rPr>
              <w:t xml:space="preserve">повинен відповідати  вимогам  </w:t>
            </w:r>
            <w:r w:rsidRPr="00FE5E5A">
              <w:rPr>
                <w:rFonts w:eastAsia="Calibri"/>
                <w:bCs/>
                <w:color w:val="000000"/>
                <w:lang w:val="uk-UA"/>
              </w:rPr>
              <w:t xml:space="preserve">ДСТУ Б В.2.7-53:2014 «Вироби </w:t>
            </w:r>
            <w:proofErr w:type="spellStart"/>
            <w:r w:rsidRPr="00FE5E5A">
              <w:rPr>
                <w:rFonts w:eastAsia="Calibri"/>
                <w:bCs/>
                <w:color w:val="000000"/>
                <w:lang w:val="uk-UA"/>
              </w:rPr>
              <w:t>волокнистоцементні</w:t>
            </w:r>
            <w:proofErr w:type="spellEnd"/>
            <w:r w:rsidRPr="00FE5E5A">
              <w:rPr>
                <w:rFonts w:eastAsia="Calibri"/>
                <w:bCs/>
                <w:color w:val="000000"/>
                <w:lang w:val="uk-UA"/>
              </w:rPr>
              <w:t xml:space="preserve"> хвилясті. </w:t>
            </w:r>
            <w:r w:rsidRPr="0051545F">
              <w:rPr>
                <w:rFonts w:eastAsia="Calibri"/>
                <w:bCs/>
                <w:color w:val="000000"/>
                <w:lang w:val="uk-UA"/>
              </w:rPr>
              <w:t>Технічні умови</w:t>
            </w:r>
            <w:r>
              <w:rPr>
                <w:rFonts w:eastAsia="Calibri"/>
                <w:bCs/>
                <w:color w:val="000000"/>
                <w:lang w:val="uk-UA"/>
              </w:rPr>
              <w:t xml:space="preserve">.         </w:t>
            </w:r>
            <w:r>
              <w:rPr>
                <w:rFonts w:eastAsia="Calibri"/>
                <w:bCs/>
                <w:color w:val="000000"/>
                <w:lang w:val="en-US"/>
              </w:rPr>
              <w:t>EN</w:t>
            </w:r>
            <w:r w:rsidRPr="0051545F">
              <w:rPr>
                <w:rFonts w:eastAsia="Calibri"/>
                <w:bCs/>
                <w:color w:val="000000"/>
                <w:lang w:val="uk-UA"/>
              </w:rPr>
              <w:t xml:space="preserve"> </w:t>
            </w:r>
            <w:r>
              <w:rPr>
                <w:rFonts w:eastAsia="Calibri"/>
                <w:bCs/>
                <w:color w:val="000000"/>
                <w:lang w:val="uk-UA"/>
              </w:rPr>
              <w:t>94:2012+А1:2015</w:t>
            </w:r>
            <w:r w:rsidRPr="0051545F">
              <w:rPr>
                <w:rFonts w:eastAsia="Calibri"/>
                <w:bCs/>
                <w:color w:val="000000"/>
                <w:lang w:val="uk-UA"/>
              </w:rPr>
              <w:t>»</w:t>
            </w:r>
          </w:p>
          <w:p w:rsidR="005E58D4" w:rsidRDefault="005E58D4" w:rsidP="00560B99">
            <w:pPr>
              <w:widowControl w:val="0"/>
              <w:adjustRightInd/>
              <w:spacing w:line="216" w:lineRule="auto"/>
              <w:rPr>
                <w:sz w:val="22"/>
                <w:szCs w:val="22"/>
                <w:u w:val="single"/>
                <w:lang w:val="uk-UA"/>
              </w:rPr>
            </w:pPr>
          </w:p>
          <w:p w:rsidR="005E58D4" w:rsidRPr="00AD0A2D" w:rsidRDefault="005E58D4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Шифер 8-ми хвильовий </w:t>
            </w:r>
            <w:proofErr w:type="spellStart"/>
            <w:r>
              <w:rPr>
                <w:sz w:val="22"/>
                <w:szCs w:val="22"/>
                <w:u w:val="single"/>
                <w:lang w:val="uk-UA"/>
              </w:rPr>
              <w:t>безасбестовий</w:t>
            </w:r>
            <w:proofErr w:type="spellEnd"/>
            <w:r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Pr="00AD0A2D">
              <w:rPr>
                <w:sz w:val="22"/>
                <w:szCs w:val="22"/>
                <w:lang w:val="uk-UA"/>
              </w:rPr>
              <w:t>шир</w:t>
            </w:r>
            <w:r>
              <w:rPr>
                <w:sz w:val="22"/>
                <w:szCs w:val="22"/>
                <w:lang w:val="uk-UA"/>
              </w:rPr>
              <w:t xml:space="preserve">ина 1130 мм., довжина 1750 мм. </w:t>
            </w:r>
            <w:r w:rsidRPr="00AD0A2D">
              <w:rPr>
                <w:sz w:val="22"/>
                <w:szCs w:val="22"/>
                <w:lang w:val="uk-UA"/>
              </w:rPr>
              <w:t>товщина 5,8 мм., маса 23 кг,</w:t>
            </w:r>
            <w:r>
              <w:rPr>
                <w:sz w:val="22"/>
                <w:szCs w:val="22"/>
                <w:lang w:val="uk-UA"/>
              </w:rPr>
              <w:t xml:space="preserve"> висота хвилі 20 мм, </w:t>
            </w:r>
            <w:r w:rsidRPr="00AD0A2D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кількість хвиль 8, </w:t>
            </w:r>
            <w:r w:rsidRPr="00AD0A2D">
              <w:rPr>
                <w:sz w:val="22"/>
                <w:szCs w:val="22"/>
                <w:lang w:val="uk-UA"/>
              </w:rPr>
              <w:t xml:space="preserve">кількість в упаковці 107 шт. </w:t>
            </w:r>
          </w:p>
          <w:p w:rsidR="005E58D4" w:rsidRPr="00D03AE1" w:rsidRDefault="005E58D4" w:rsidP="00D47800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Вид шиферу штучний, вид профілю хвилястий, колір сірий, без покриття, матеріал шиферу фіброцемент.</w:t>
            </w:r>
          </w:p>
          <w:p w:rsidR="005E58D4" w:rsidRDefault="005E58D4" w:rsidP="00D47800">
            <w:pPr>
              <w:rPr>
                <w:u w:val="single"/>
                <w:lang w:val="uk-UA"/>
              </w:rPr>
            </w:pPr>
          </w:p>
          <w:p w:rsidR="005E58D4" w:rsidRPr="00582420" w:rsidRDefault="005E58D4" w:rsidP="00560B99">
            <w:pPr>
              <w:jc w:val="both"/>
              <w:rPr>
                <w:rFonts w:eastAsia="Calibri"/>
                <w:bCs/>
                <w:color w:val="000000"/>
                <w:lang w:val="uk-UA"/>
              </w:rPr>
            </w:pPr>
            <w:r>
              <w:rPr>
                <w:rFonts w:eastAsia="Calibri"/>
                <w:bCs/>
                <w:color w:val="000000"/>
                <w:lang w:val="uk-UA"/>
              </w:rPr>
              <w:t xml:space="preserve">Матеріал шиферу: суміш цементу, волокон штучного або природного походження, добавок, барвників та води. Волокнисто-цементні листи відзначаються міцністю, морозостійкістю, водонепроникністю, високою </w:t>
            </w:r>
            <w:proofErr w:type="spellStart"/>
            <w:r>
              <w:rPr>
                <w:rFonts w:eastAsia="Calibri"/>
                <w:bCs/>
                <w:color w:val="000000"/>
                <w:lang w:val="uk-UA"/>
              </w:rPr>
              <w:t>степінню</w:t>
            </w:r>
            <w:proofErr w:type="spellEnd"/>
            <w:r>
              <w:rPr>
                <w:rFonts w:eastAsia="Calibri"/>
                <w:bCs/>
                <w:color w:val="000000"/>
                <w:lang w:val="uk-UA"/>
              </w:rPr>
              <w:t xml:space="preserve"> ізоляції, не горить.</w:t>
            </w:r>
          </w:p>
          <w:p w:rsidR="005E58D4" w:rsidRPr="00D03AE1" w:rsidRDefault="005E58D4" w:rsidP="00560B99">
            <w:pPr>
              <w:ind w:left="-567" w:firstLine="567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5E58D4" w:rsidRDefault="005E58D4" w:rsidP="00D03AE1">
            <w:pPr>
              <w:rPr>
                <w:rFonts w:ascii="Times New Roman" w:hAnsi="Times New Roman"/>
                <w:lang w:val="uk-UA"/>
              </w:rPr>
            </w:pPr>
          </w:p>
          <w:p w:rsidR="005E58D4" w:rsidRPr="002F391C" w:rsidRDefault="005E58D4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покрі</w:t>
            </w:r>
            <w:proofErr w:type="gramStart"/>
            <w:r>
              <w:rPr>
                <w:rFonts w:ascii="Times New Roman" w:hAnsi="Times New Roman"/>
                <w:lang w:val="uk-UA"/>
              </w:rPr>
              <w:t>вл</w:t>
            </w:r>
            <w:proofErr w:type="gramEnd"/>
            <w:r>
              <w:rPr>
                <w:rFonts w:ascii="Times New Roman" w:hAnsi="Times New Roman"/>
                <w:lang w:val="uk-UA"/>
              </w:rPr>
              <w:t>і будинків</w:t>
            </w:r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r w:rsidRPr="009C2768">
              <w:rPr>
                <w:rFonts w:ascii="Times New Roman" w:hAnsi="Times New Roman"/>
              </w:rPr>
              <w:t>рік</w:t>
            </w:r>
            <w:proofErr w:type="spellEnd"/>
          </w:p>
          <w:p w:rsidR="005E58D4" w:rsidRDefault="005E58D4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5E58D4" w:rsidRPr="002F391C" w:rsidRDefault="005E58D4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066003">
              <w:rPr>
                <w:sz w:val="22"/>
                <w:szCs w:val="22"/>
                <w:lang w:val="uk-UA"/>
              </w:rPr>
              <w:t>1 041 012,00</w:t>
            </w:r>
            <w:r w:rsidR="00EB7DD0">
              <w:rPr>
                <w:sz w:val="22"/>
                <w:szCs w:val="22"/>
                <w:lang w:val="uk-UA"/>
              </w:rPr>
              <w:t xml:space="preserve"> грн</w:t>
            </w:r>
            <w:r w:rsidR="009373CF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F713C8" w:rsidRPr="002F391C" w:rsidRDefault="00F713C8" w:rsidP="00774DCC">
            <w:pPr>
              <w:rPr>
                <w:sz w:val="22"/>
                <w:szCs w:val="22"/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560B99" w:rsidRPr="000E121B" w:rsidRDefault="00560B99" w:rsidP="00560B99">
      <w:pPr>
        <w:ind w:left="500"/>
        <w:jc w:val="both"/>
        <w:rPr>
          <w:rFonts w:eastAsia="Calibri"/>
        </w:rPr>
      </w:pPr>
    </w:p>
    <w:p w:rsidR="00F713C8" w:rsidRPr="00560B99" w:rsidRDefault="00F713C8" w:rsidP="00F713C8">
      <w:pPr>
        <w:rPr>
          <w:sz w:val="22"/>
          <w:szCs w:val="22"/>
        </w:rPr>
      </w:pPr>
    </w:p>
    <w:p w:rsidR="00AD0A2D" w:rsidRDefault="00AD0A2D" w:rsidP="00EC1F14">
      <w:pPr>
        <w:rPr>
          <w:b/>
          <w:sz w:val="28"/>
          <w:szCs w:val="28"/>
          <w:lang w:val="uk-UA"/>
        </w:rPr>
      </w:pPr>
    </w:p>
    <w:p w:rsidR="00EC1F14" w:rsidRDefault="00EC1F14" w:rsidP="00EC1F14">
      <w:pPr>
        <w:rPr>
          <w:b/>
          <w:sz w:val="28"/>
          <w:szCs w:val="28"/>
          <w:lang w:val="uk-UA"/>
        </w:rPr>
      </w:pPr>
    </w:p>
    <w:p w:rsidR="00EC1F14" w:rsidRDefault="00EC1F14" w:rsidP="00EC1F14">
      <w:pPr>
        <w:rPr>
          <w:b/>
          <w:sz w:val="28"/>
          <w:szCs w:val="28"/>
          <w:lang w:val="uk-UA"/>
        </w:rPr>
      </w:pPr>
    </w:p>
    <w:sectPr w:rsidR="00EC1F14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66003"/>
    <w:rsid w:val="000F73CF"/>
    <w:rsid w:val="002227BD"/>
    <w:rsid w:val="00233D82"/>
    <w:rsid w:val="002450B6"/>
    <w:rsid w:val="002F391C"/>
    <w:rsid w:val="00315CAA"/>
    <w:rsid w:val="00364978"/>
    <w:rsid w:val="003C7C5E"/>
    <w:rsid w:val="003D638B"/>
    <w:rsid w:val="003F224A"/>
    <w:rsid w:val="00423F61"/>
    <w:rsid w:val="00487B67"/>
    <w:rsid w:val="004A1E52"/>
    <w:rsid w:val="00502930"/>
    <w:rsid w:val="0051545F"/>
    <w:rsid w:val="00560B99"/>
    <w:rsid w:val="005B50FC"/>
    <w:rsid w:val="005E58D4"/>
    <w:rsid w:val="005E7E35"/>
    <w:rsid w:val="006C3CBE"/>
    <w:rsid w:val="00701AE5"/>
    <w:rsid w:val="007267C0"/>
    <w:rsid w:val="0076344D"/>
    <w:rsid w:val="00774DCC"/>
    <w:rsid w:val="00820672"/>
    <w:rsid w:val="0083634D"/>
    <w:rsid w:val="008F3E3E"/>
    <w:rsid w:val="008F5881"/>
    <w:rsid w:val="008F70CC"/>
    <w:rsid w:val="009373CF"/>
    <w:rsid w:val="00950AB6"/>
    <w:rsid w:val="00987449"/>
    <w:rsid w:val="009B4366"/>
    <w:rsid w:val="009D796F"/>
    <w:rsid w:val="00A54BB1"/>
    <w:rsid w:val="00AB44BA"/>
    <w:rsid w:val="00AD0A2D"/>
    <w:rsid w:val="00B0789C"/>
    <w:rsid w:val="00B62EE3"/>
    <w:rsid w:val="00C2217A"/>
    <w:rsid w:val="00C97E6E"/>
    <w:rsid w:val="00CB5303"/>
    <w:rsid w:val="00CD453B"/>
    <w:rsid w:val="00D03AE1"/>
    <w:rsid w:val="00D44F4D"/>
    <w:rsid w:val="00DC5AAE"/>
    <w:rsid w:val="00E56F09"/>
    <w:rsid w:val="00EA6244"/>
    <w:rsid w:val="00EB7DD0"/>
    <w:rsid w:val="00EC1F14"/>
    <w:rsid w:val="00EE3787"/>
    <w:rsid w:val="00F40590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560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560B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60B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560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560B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60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2-20-01080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2023-03-01T05:58:00Z</dcterms:created>
  <dcterms:modified xsi:type="dcterms:W3CDTF">2023-03-01T05:58:00Z</dcterms:modified>
</cp:coreProperties>
</file>