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422855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397C0A" w:rsidRPr="00397C0A">
        <w:rPr>
          <w:b/>
          <w:sz w:val="28"/>
          <w:szCs w:val="28"/>
          <w:lang w:val="uk-UA"/>
        </w:rPr>
        <w:t>31220000-4 «Елементи електричних схем»</w:t>
      </w:r>
      <w:r w:rsidR="00397C0A">
        <w:rPr>
          <w:b/>
          <w:sz w:val="28"/>
          <w:szCs w:val="28"/>
          <w:lang w:val="uk-UA"/>
        </w:rPr>
        <w:t xml:space="preserve"> </w:t>
      </w:r>
      <w:r w:rsidR="00397C0A" w:rsidRPr="00397C0A">
        <w:rPr>
          <w:b/>
          <w:sz w:val="28"/>
          <w:szCs w:val="28"/>
          <w:lang w:val="uk-UA"/>
        </w:rPr>
        <w:t>(деталі контактної мережі)</w:t>
      </w:r>
    </w:p>
    <w:p w:rsidR="00422855" w:rsidRPr="00422855" w:rsidRDefault="00422855" w:rsidP="00422855">
      <w:pPr>
        <w:tabs>
          <w:tab w:val="left" w:pos="6510"/>
        </w:tabs>
        <w:rPr>
          <w:rFonts w:ascii="Times New Roman" w:hAnsi="Times New Roman"/>
          <w:b/>
          <w:lang w:val="uk-UA"/>
        </w:rPr>
      </w:pPr>
      <w:r>
        <w:rPr>
          <w:b/>
          <w:sz w:val="28"/>
          <w:szCs w:val="28"/>
          <w:lang w:val="uk-UA"/>
        </w:rPr>
        <w:tab/>
      </w:r>
      <w:bookmarkStart w:id="0" w:name="_GoBack"/>
      <w:r w:rsidRPr="00422855">
        <w:rPr>
          <w:rFonts w:ascii="Times New Roman" w:hAnsi="Times New Roman"/>
        </w:rPr>
        <w:fldChar w:fldCharType="begin"/>
      </w:r>
      <w:r w:rsidRPr="00422855">
        <w:rPr>
          <w:rFonts w:ascii="Times New Roman" w:hAnsi="Times New Roman"/>
        </w:rPr>
        <w:instrText xml:space="preserve"> HYPERLINK "http://prozorro.gov.ua/tender/UA-2023-03-14-000074-a/" </w:instrText>
      </w:r>
      <w:r w:rsidRPr="00422855">
        <w:rPr>
          <w:rFonts w:ascii="Times New Roman" w:hAnsi="Times New Roman"/>
        </w:rPr>
        <w:fldChar w:fldCharType="separate"/>
      </w:r>
      <w:r w:rsidRPr="00422855">
        <w:rPr>
          <w:rStyle w:val="a3"/>
          <w:rFonts w:ascii="Times New Roman" w:hAnsi="Times New Roman"/>
          <w:color w:val="auto"/>
          <w:shd w:val="clear" w:color="auto" w:fill="FFFFFF"/>
        </w:rPr>
        <w:t>UA-2023-03-14-000074-a</w:t>
      </w:r>
      <w:r w:rsidRPr="00422855">
        <w:rPr>
          <w:rFonts w:ascii="Times New Roman" w:hAnsi="Times New Roman"/>
        </w:rPr>
        <w:fldChar w:fldCharType="end"/>
      </w:r>
    </w:p>
    <w:bookmarkEnd w:id="0"/>
    <w:p w:rsidR="00D66E89" w:rsidRDefault="00D66E89" w:rsidP="00D66E8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 xml:space="preserve">Вушко </w:t>
            </w:r>
            <w:proofErr w:type="spellStart"/>
            <w:r w:rsidRPr="00A05EEC">
              <w:rPr>
                <w:rFonts w:ascii="Times New Roman" w:hAnsi="Times New Roman"/>
                <w:b/>
              </w:rPr>
              <w:t>двохлапчате</w:t>
            </w:r>
            <w:proofErr w:type="spellEnd"/>
            <w:r w:rsidRPr="00A05EEC">
              <w:rPr>
                <w:rFonts w:ascii="Times New Roman" w:hAnsi="Times New Roman"/>
                <w:b/>
              </w:rPr>
              <w:t xml:space="preserve"> КС-013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Вушко </w:t>
            </w:r>
            <w:proofErr w:type="spellStart"/>
            <w:r w:rsidRPr="00A05EEC">
              <w:rPr>
                <w:rFonts w:ascii="Times New Roman" w:hAnsi="Times New Roman"/>
              </w:rPr>
              <w:t>двохлапчате</w:t>
            </w:r>
            <w:proofErr w:type="spellEnd"/>
            <w:r w:rsidRPr="00A05EEC">
              <w:rPr>
                <w:rFonts w:ascii="Times New Roman" w:hAnsi="Times New Roman"/>
              </w:rPr>
              <w:t xml:space="preserve"> КС-013 призначене для кріплення ізоляторів та зчленування різних виробів арматури.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сталь оцинкована або чавун; маса – 1,2 кг; допустиме навантаження Р1, не більше – 20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з`єднувальний для проводів перерізом 95-120мм² КС-055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Затискач призначений для </w:t>
            </w:r>
            <w:proofErr w:type="spellStart"/>
            <w:r w:rsidRPr="00A05EEC">
              <w:rPr>
                <w:rFonts w:ascii="Times New Roman" w:hAnsi="Times New Roman"/>
              </w:rPr>
              <w:t>з’єнування</w:t>
            </w:r>
            <w:proofErr w:type="spellEnd"/>
            <w:r w:rsidRPr="00A05EEC">
              <w:rPr>
                <w:rFonts w:ascii="Times New Roman" w:hAnsi="Times New Roman"/>
              </w:rPr>
              <w:t xml:space="preserve"> багатодротових мідних та стале мідних проводів перерізом 95-120 мм²;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матеріал – латунь ЛЦ 16К4 або БрАЖ9-4;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маса, не більше, кг - 0,63 ± 5%;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 xml:space="preserve"> - Р2=3,0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клиновий КС-035</w:t>
            </w:r>
            <w:r w:rsidRPr="00A05EEC">
              <w:rPr>
                <w:rFonts w:ascii="Times New Roman" w:hAnsi="Times New Roman"/>
                <w:b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Затискач   клиновий призначений для кріплення </w:t>
            </w:r>
            <w:proofErr w:type="spellStart"/>
            <w:r w:rsidRPr="00A05EEC">
              <w:rPr>
                <w:rFonts w:ascii="Times New Roman" w:hAnsi="Times New Roman"/>
              </w:rPr>
              <w:t>багатопроволочних</w:t>
            </w:r>
            <w:proofErr w:type="spellEnd"/>
            <w:r w:rsidRPr="00A05EEC">
              <w:rPr>
                <w:rFonts w:ascii="Times New Roman" w:hAnsi="Times New Roman"/>
              </w:rPr>
              <w:t xml:space="preserve"> стальних тросів перерізом 50-70 мм2, </w:t>
            </w:r>
            <w:proofErr w:type="spellStart"/>
            <w:r w:rsidRPr="00A05EEC">
              <w:rPr>
                <w:rFonts w:ascii="Times New Roman" w:hAnsi="Times New Roman"/>
              </w:rPr>
              <w:t>сталемідних</w:t>
            </w:r>
            <w:proofErr w:type="spellEnd"/>
            <w:r w:rsidRPr="00A05EEC">
              <w:rPr>
                <w:rFonts w:ascii="Times New Roman" w:hAnsi="Times New Roman"/>
              </w:rPr>
              <w:t xml:space="preserve"> проводів перерізом 50-120 мм2, контактних проводів перерізом 85-150 мм2;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матеріал – сталь або чавун;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маса, не більше, кг – 1,707±5%; допустиме навантаження Р1,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 xml:space="preserve"> - 20,0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 xml:space="preserve">Затискач КС-051 середньої </w:t>
            </w:r>
            <w:proofErr w:type="spellStart"/>
            <w:r w:rsidRPr="00A05EEC">
              <w:rPr>
                <w:rFonts w:ascii="Times New Roman" w:hAnsi="Times New Roman"/>
                <w:b/>
              </w:rPr>
              <w:t>анкеровки</w:t>
            </w:r>
            <w:proofErr w:type="spellEnd"/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Затискач КС-051 призначений для кріплення мідного чи </w:t>
            </w:r>
            <w:proofErr w:type="spellStart"/>
            <w:r w:rsidRPr="00A05EEC">
              <w:rPr>
                <w:rFonts w:ascii="Times New Roman" w:hAnsi="Times New Roman"/>
              </w:rPr>
              <w:t>сталемідного</w:t>
            </w:r>
            <w:proofErr w:type="spellEnd"/>
            <w:r w:rsidRPr="00A05EEC">
              <w:rPr>
                <w:rFonts w:ascii="Times New Roman" w:hAnsi="Times New Roman"/>
              </w:rPr>
              <w:t xml:space="preserve"> проводу перерізом від 50 мм2 (Ø до 9мм) на контактному проводі перерізом від 85 до 150 мм2.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латунь або бронза; маса не більше – 0,7 кг ± 5%; допустиме навантаження Р2, не менше,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 xml:space="preserve"> – 3,0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 xml:space="preserve">Затискач </w:t>
            </w:r>
            <w:proofErr w:type="spellStart"/>
            <w:r w:rsidRPr="00A05EEC">
              <w:rPr>
                <w:rFonts w:ascii="Times New Roman" w:hAnsi="Times New Roman"/>
                <w:b/>
              </w:rPr>
              <w:t>струновий</w:t>
            </w:r>
            <w:proofErr w:type="spellEnd"/>
            <w:r w:rsidRPr="00A05EEC">
              <w:rPr>
                <w:rFonts w:ascii="Times New Roman" w:hAnsi="Times New Roman"/>
                <w:b/>
              </w:rPr>
              <w:t xml:space="preserve"> КС-046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Затискач </w:t>
            </w:r>
            <w:proofErr w:type="spellStart"/>
            <w:r w:rsidRPr="00A05EEC">
              <w:rPr>
                <w:rFonts w:ascii="Times New Roman" w:hAnsi="Times New Roman"/>
              </w:rPr>
              <w:t>струновий</w:t>
            </w:r>
            <w:proofErr w:type="spellEnd"/>
            <w:r w:rsidRPr="00A05EEC">
              <w:rPr>
                <w:rFonts w:ascii="Times New Roman" w:hAnsi="Times New Roman"/>
              </w:rPr>
              <w:t xml:space="preserve"> для встановлення на контактному проводі перерізом 85-100 мм², а також на стале мідних та  сталевих тросах перерізом 50-120 мм²;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- латунь ЛЦ 16К4 або </w:t>
            </w:r>
            <w:proofErr w:type="spellStart"/>
            <w:r w:rsidRPr="00A05EEC">
              <w:rPr>
                <w:rFonts w:ascii="Times New Roman" w:hAnsi="Times New Roman"/>
              </w:rPr>
              <w:t>БрАЖЗЛ</w:t>
            </w:r>
            <w:proofErr w:type="spellEnd"/>
            <w:r w:rsidRPr="00A05EEC">
              <w:rPr>
                <w:rFonts w:ascii="Times New Roman" w:hAnsi="Times New Roman"/>
              </w:rPr>
              <w:t>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маса не більше, кг - 0,22±5%;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>: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Р1=1,5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Р2= 1,2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фіксуючий КС-049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Затискач фіксуючий для фіксації контактного дроту;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lastRenderedPageBreak/>
              <w:t xml:space="preserve">матеріал – латунь або БрА9ЖЗЛ; 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маса, не більше, кг -  0,37±5%; навантаження, що допускається,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>: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Р1 = 2,5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Р2 = 1,5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Р3 = 2,5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хомутовий КС-039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Призначений для кріплення до верхньог</w:t>
            </w:r>
            <w:r>
              <w:rPr>
                <w:rFonts w:ascii="Times New Roman" w:hAnsi="Times New Roman"/>
              </w:rPr>
              <w:t xml:space="preserve">о фіксуючого троса перетином  </w:t>
            </w:r>
            <w:r w:rsidRPr="00A05EEC">
              <w:rPr>
                <w:rFonts w:ascii="Times New Roman" w:hAnsi="Times New Roman"/>
              </w:rPr>
              <w:t>50-70 мм2 ізоляторів та деталей зниження; матеріал, покриття - КЧ-</w:t>
            </w:r>
            <w:proofErr w:type="spellStart"/>
            <w:r w:rsidRPr="00A05EEC">
              <w:rPr>
                <w:rFonts w:ascii="Times New Roman" w:hAnsi="Times New Roman"/>
              </w:rPr>
              <w:t>ГорЦ</w:t>
            </w:r>
            <w:proofErr w:type="spellEnd"/>
            <w:r w:rsidRPr="00A05EEC">
              <w:rPr>
                <w:rFonts w:ascii="Times New Roman" w:hAnsi="Times New Roman"/>
              </w:rPr>
              <w:t>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навантаження Р1, що допускається,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 xml:space="preserve"> - 10,0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Фіксатор додатковий КС-109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Фіксатор додатковий (з вушком під КС-049-1-9) призначений для утримання контактного проводу у відповідному положенні відносно осі колії.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сталь оцинкована; вага - 2,6 кг; матеріал – сталь оцинкована, допустиме навантаження, Р1,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>, не менше – 2,5.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Проміжок іскровий ІПМ-62-1 сталевий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Проміжок іскровий призначений для </w:t>
            </w:r>
            <w:proofErr w:type="spellStart"/>
            <w:r w:rsidRPr="00A05EEC">
              <w:rPr>
                <w:rFonts w:ascii="Times New Roman" w:hAnsi="Times New Roman"/>
              </w:rPr>
              <w:t>врізки</w:t>
            </w:r>
            <w:proofErr w:type="spellEnd"/>
            <w:r w:rsidRPr="00A05EEC">
              <w:rPr>
                <w:rFonts w:ascii="Times New Roman" w:hAnsi="Times New Roman"/>
              </w:rPr>
              <w:t xml:space="preserve"> в коло захисного заземлення на рейку пристроїв контактної мережі, змонтованих на металевих і залізобетонних опорах електрифікованих дільниць залізниці постійного і змінного струму, з метою захисту опор від </w:t>
            </w:r>
            <w:proofErr w:type="spellStart"/>
            <w:r w:rsidRPr="00A05EEC">
              <w:rPr>
                <w:rFonts w:ascii="Times New Roman" w:hAnsi="Times New Roman"/>
              </w:rPr>
              <w:t>електрокорозії</w:t>
            </w:r>
            <w:proofErr w:type="spellEnd"/>
            <w:r w:rsidRPr="00A05EEC">
              <w:rPr>
                <w:rFonts w:ascii="Times New Roman" w:hAnsi="Times New Roman"/>
              </w:rPr>
              <w:t>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корпус – сталевий;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пробивна напруга, В, не менше</w:t>
            </w:r>
            <w:r w:rsidRPr="00A05EEC">
              <w:rPr>
                <w:rFonts w:ascii="Times New Roman" w:hAnsi="Times New Roman"/>
              </w:rPr>
              <w:tab/>
              <w:t xml:space="preserve"> - 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800 - 1700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габаритні розміри (діаметр/висота), мм, не більше - 56/260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Вага, кг, не більше - 0,65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 xml:space="preserve">Вушко </w:t>
            </w:r>
            <w:proofErr w:type="spellStart"/>
            <w:r w:rsidRPr="00A05EEC">
              <w:rPr>
                <w:rFonts w:ascii="Times New Roman" w:hAnsi="Times New Roman"/>
                <w:b/>
              </w:rPr>
              <w:t>однолапчате</w:t>
            </w:r>
            <w:proofErr w:type="spellEnd"/>
            <w:r w:rsidRPr="00A05EEC">
              <w:rPr>
                <w:rFonts w:ascii="Times New Roman" w:hAnsi="Times New Roman"/>
                <w:b/>
              </w:rPr>
              <w:t xml:space="preserve"> КС-012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Вушко </w:t>
            </w:r>
            <w:proofErr w:type="spellStart"/>
            <w:r w:rsidRPr="00A05EEC">
              <w:rPr>
                <w:rFonts w:ascii="Times New Roman" w:hAnsi="Times New Roman"/>
              </w:rPr>
              <w:t>однолапчате</w:t>
            </w:r>
            <w:proofErr w:type="spellEnd"/>
            <w:r w:rsidRPr="00A05EEC">
              <w:rPr>
                <w:rFonts w:ascii="Times New Roman" w:hAnsi="Times New Roman"/>
              </w:rPr>
              <w:t xml:space="preserve"> КС-012 призначене для кріплення ізоляторів та зчленування різних виробів арматури (в комплекті з замком).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сталь оцинкована або чавун; маса, не більше – 0,7 кг; допустиме навантаження Р1, не більше – 20,0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фіксуючий КС-049-9 для повітряних стрілок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Затискач КС-049-9 призначений для кріплення контактного проводу перерізом від 85 до 150 мм2 до запобіжної накладки КС-126 на повітряній стрілці.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латунь; маса не більше – 0,4 кг ± 5%. 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>: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Р1=2,5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Р2=1,5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Р3=2,5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CB0583" w:rsidRDefault="00CB0583" w:rsidP="00A05EEC">
            <w:pPr>
              <w:pStyle w:val="a5"/>
              <w:rPr>
                <w:rFonts w:ascii="Times New Roman" w:hAnsi="Times New Roman"/>
                <w:b/>
              </w:rPr>
            </w:pPr>
          </w:p>
          <w:p w:rsidR="00CB0583" w:rsidRDefault="00CB0583" w:rsidP="00A05EEC">
            <w:pPr>
              <w:pStyle w:val="a5"/>
              <w:rPr>
                <w:rFonts w:ascii="Times New Roman" w:hAnsi="Times New Roman"/>
                <w:b/>
              </w:rPr>
            </w:pPr>
          </w:p>
          <w:p w:rsidR="00CB0583" w:rsidRDefault="00CB0583" w:rsidP="00A05EEC">
            <w:pPr>
              <w:pStyle w:val="a5"/>
              <w:rPr>
                <w:rFonts w:ascii="Times New Roman" w:hAnsi="Times New Roman"/>
                <w:b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з вушком КС-040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Призначений для кріплення ізоляторів троса перерізом 50-70 мм²;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матеріал -  сталь оцинкована;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 допустиме навантаження Р1,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 xml:space="preserve"> – 5,0;</w:t>
            </w: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 маса, кг – 1,3 ± 5%.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</w:p>
          <w:p w:rsid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  <w:b/>
              </w:rPr>
              <w:t>Затискач стиковий КС-059-6 штампований</w:t>
            </w:r>
            <w:r w:rsidRPr="00A05EEC">
              <w:rPr>
                <w:rFonts w:ascii="Times New Roman" w:hAnsi="Times New Roman"/>
              </w:rPr>
              <w:tab/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Затискач стиковий для стикування контактних проводів, виготовлений методом гарячого об’ємного штампування;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матеріал – латунь або бронза; 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маса, не більше, кг - 0,85± 5%;</w:t>
            </w:r>
          </w:p>
          <w:p w:rsidR="00A05EEC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 xml:space="preserve">допустиме навантаження, </w:t>
            </w:r>
            <w:proofErr w:type="spellStart"/>
            <w:r w:rsidRPr="00A05EEC">
              <w:rPr>
                <w:rFonts w:ascii="Times New Roman" w:hAnsi="Times New Roman"/>
              </w:rPr>
              <w:t>кН</w:t>
            </w:r>
            <w:proofErr w:type="spellEnd"/>
            <w:r w:rsidRPr="00A05EEC">
              <w:rPr>
                <w:rFonts w:ascii="Times New Roman" w:hAnsi="Times New Roman"/>
              </w:rPr>
              <w:t>,</w:t>
            </w:r>
          </w:p>
          <w:p w:rsidR="0032104D" w:rsidRPr="00A05EEC" w:rsidRDefault="00A05EEC" w:rsidP="00A05EEC">
            <w:pPr>
              <w:pStyle w:val="a5"/>
              <w:rPr>
                <w:rFonts w:ascii="Times New Roman" w:hAnsi="Times New Roman"/>
              </w:rPr>
            </w:pPr>
            <w:r w:rsidRPr="00A05EEC">
              <w:rPr>
                <w:rFonts w:ascii="Times New Roman" w:hAnsi="Times New Roman"/>
              </w:rPr>
              <w:t>- Р2=15,0</w:t>
            </w:r>
          </w:p>
          <w:p w:rsidR="00A05EEC" w:rsidRDefault="00A05EEC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Гарантійний строк зберігання не більше 36 місяців від дати виготовлення 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Гарантійний строк експлуатації - </w:t>
            </w:r>
            <w:r w:rsidR="00A05EEC">
              <w:rPr>
                <w:rFonts w:ascii="Times New Roman" w:hAnsi="Times New Roman"/>
              </w:rPr>
              <w:t xml:space="preserve">не менше </w:t>
            </w:r>
            <w:r w:rsidRPr="0032104D">
              <w:rPr>
                <w:rFonts w:ascii="Times New Roman" w:hAnsi="Times New Roman"/>
              </w:rPr>
              <w:t>24 місяці  з дати введення в експлуатацію</w:t>
            </w:r>
          </w:p>
          <w:p w:rsidR="00AA5AD2" w:rsidRPr="0032104D" w:rsidRDefault="0032104D" w:rsidP="00AA5AD2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r w:rsidR="002F391C" w:rsidRPr="0032104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F44B45" w:rsidP="00AA5AD2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4B3720" w:rsidRPr="004B3720" w:rsidRDefault="004B3720" w:rsidP="004B372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B372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A05EEC" w:rsidRPr="00A05EEC" w:rsidRDefault="00A05EEC" w:rsidP="00A05EE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Pr="002F391C" w:rsidRDefault="00A05EEC" w:rsidP="00A05EE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сертифікація) або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EA6244" w:rsidRPr="00D66E89" w:rsidRDefault="00F44B45" w:rsidP="00AA5AD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A05EEC" w:rsidRPr="00A05EEC" w:rsidRDefault="00A05EEC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0259B5">
            <w:pPr>
              <w:rPr>
                <w:sz w:val="22"/>
                <w:szCs w:val="22"/>
                <w:lang w:val="uk-UA"/>
              </w:rPr>
            </w:pPr>
            <w:r w:rsidRPr="00A05EEC">
              <w:rPr>
                <w:sz w:val="22"/>
                <w:szCs w:val="22"/>
                <w:lang w:val="uk-UA"/>
              </w:rPr>
              <w:t>Очікувана вартість</w:t>
            </w:r>
            <w:r w:rsidR="00A05EEC">
              <w:rPr>
                <w:sz w:val="22"/>
                <w:szCs w:val="22"/>
                <w:lang w:val="uk-UA"/>
              </w:rPr>
              <w:t xml:space="preserve"> </w:t>
            </w:r>
            <w:r w:rsidR="006E156E">
              <w:rPr>
                <w:sz w:val="22"/>
                <w:szCs w:val="22"/>
                <w:lang w:val="uk-UA"/>
              </w:rPr>
              <w:t xml:space="preserve">- </w:t>
            </w:r>
            <w:r w:rsidR="006E156E" w:rsidRPr="006E156E">
              <w:rPr>
                <w:b/>
                <w:sz w:val="22"/>
                <w:szCs w:val="22"/>
                <w:u w:val="single"/>
                <w:lang w:val="uk-UA"/>
              </w:rPr>
              <w:t>3 424 269,60</w:t>
            </w:r>
            <w:r w:rsidR="006E156E">
              <w:rPr>
                <w:sz w:val="22"/>
                <w:szCs w:val="22"/>
                <w:lang w:val="uk-UA"/>
              </w:rPr>
              <w:t xml:space="preserve"> </w:t>
            </w: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A05EEC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0259B5">
            <w:pPr>
              <w:rPr>
                <w:b/>
                <w:sz w:val="22"/>
                <w:szCs w:val="22"/>
                <w:highlight w:val="yellow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22855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2104D"/>
    <w:rsid w:val="00397C0A"/>
    <w:rsid w:val="00422855"/>
    <w:rsid w:val="004B3720"/>
    <w:rsid w:val="00591CDD"/>
    <w:rsid w:val="006D11A9"/>
    <w:rsid w:val="006E156E"/>
    <w:rsid w:val="006F7020"/>
    <w:rsid w:val="00855AFB"/>
    <w:rsid w:val="008D6146"/>
    <w:rsid w:val="00950AB6"/>
    <w:rsid w:val="00A05EEC"/>
    <w:rsid w:val="00AA5AD2"/>
    <w:rsid w:val="00AD3CD4"/>
    <w:rsid w:val="00B56BBC"/>
    <w:rsid w:val="00CB0583"/>
    <w:rsid w:val="00D15BB9"/>
    <w:rsid w:val="00D36FE3"/>
    <w:rsid w:val="00D66E89"/>
    <w:rsid w:val="00EA6244"/>
    <w:rsid w:val="00EE7D2E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2023-03-09T14:59:00Z</cp:lastPrinted>
  <dcterms:created xsi:type="dcterms:W3CDTF">2023-03-16T06:39:00Z</dcterms:created>
  <dcterms:modified xsi:type="dcterms:W3CDTF">2023-03-16T06:39:00Z</dcterms:modified>
</cp:coreProperties>
</file>