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AEF" w:rsidRPr="00763AEF" w:rsidRDefault="00A83AEE" w:rsidP="00763AEF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43722C" w:rsidRPr="0043722C">
        <w:rPr>
          <w:color w:val="000000"/>
          <w:sz w:val="32"/>
          <w:szCs w:val="32"/>
          <w:lang w:val="uk-UA"/>
        </w:rPr>
        <w:t>19640000-4 Поліетиленові мішки та пакети для сміття (Пакети для сміття в асортименті)</w:t>
      </w:r>
    </w:p>
    <w:bookmarkStart w:id="0" w:name="_GoBack"/>
    <w:p w:rsidR="001E7733" w:rsidRPr="000544C4" w:rsidRDefault="000544C4" w:rsidP="000B7713">
      <w:pPr>
        <w:jc w:val="center"/>
        <w:rPr>
          <w:rFonts w:ascii="Times New Roman" w:hAnsi="Times New Roman"/>
          <w:color w:val="000000" w:themeColor="text1"/>
          <w:lang w:val="uk-UA"/>
        </w:rPr>
      </w:pPr>
      <w:r w:rsidRPr="000544C4">
        <w:rPr>
          <w:rFonts w:ascii="Times New Roman" w:hAnsi="Times New Roman"/>
        </w:rPr>
        <w:fldChar w:fldCharType="begin"/>
      </w:r>
      <w:r w:rsidRPr="000544C4">
        <w:rPr>
          <w:rFonts w:ascii="Times New Roman" w:hAnsi="Times New Roman"/>
        </w:rPr>
        <w:instrText xml:space="preserve"> HYPERLINK "http://prozorro.gov.ua/tender/UA-2023-03-16-002154-a/" </w:instrText>
      </w:r>
      <w:r w:rsidRPr="000544C4">
        <w:rPr>
          <w:rFonts w:ascii="Times New Roman" w:hAnsi="Times New Roman"/>
        </w:rPr>
        <w:fldChar w:fldCharType="separate"/>
      </w:r>
      <w:r w:rsidRPr="000544C4">
        <w:rPr>
          <w:rStyle w:val="a3"/>
          <w:rFonts w:ascii="Times New Roman" w:hAnsi="Times New Roman"/>
          <w:color w:val="auto"/>
          <w:shd w:val="clear" w:color="auto" w:fill="FFFFFF"/>
        </w:rPr>
        <w:t>UA-2023-03-16-002154-a</w:t>
      </w:r>
      <w:r w:rsidRPr="000544C4">
        <w:rPr>
          <w:rFonts w:ascii="Times New Roman" w:hAnsi="Times New Roman"/>
        </w:rPr>
        <w:fldChar w:fldCharType="end"/>
      </w:r>
      <w:bookmarkEnd w:id="0"/>
    </w:p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3927C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3927C9">
              <w:rPr>
                <w:b/>
                <w:sz w:val="28"/>
                <w:szCs w:val="28"/>
                <w:lang w:val="uk-UA"/>
              </w:rPr>
              <w:t>відкритих 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E738E8" w:rsidRPr="00A83AEE" w:rsidTr="00E738E8">
        <w:tc>
          <w:tcPr>
            <w:tcW w:w="11874" w:type="dxa"/>
          </w:tcPr>
          <w:p w:rsidR="00E738E8" w:rsidRPr="002F391C" w:rsidRDefault="00E738E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43722C" w:rsidRDefault="0043722C" w:rsidP="0043722C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43722C">
              <w:rPr>
                <w:b/>
                <w:sz w:val="20"/>
                <w:szCs w:val="22"/>
                <w:lang w:val="uk-UA"/>
              </w:rPr>
              <w:t>Пакет для сміття</w:t>
            </w:r>
            <w:r>
              <w:rPr>
                <w:b/>
                <w:sz w:val="20"/>
                <w:szCs w:val="22"/>
                <w:lang w:val="uk-UA"/>
              </w:rPr>
              <w:t>:</w:t>
            </w:r>
          </w:p>
          <w:p w:rsidR="0043722C" w:rsidRPr="0043722C" w:rsidRDefault="0043722C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Матеріал – поліетилен високої щільності.</w:t>
            </w:r>
          </w:p>
          <w:p w:rsidR="0043722C" w:rsidRPr="0043722C" w:rsidRDefault="0043722C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Розміри – не менше 55х98 см.</w:t>
            </w:r>
          </w:p>
          <w:p w:rsidR="0043722C" w:rsidRPr="0043722C" w:rsidRDefault="0043722C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 xml:space="preserve">Товщина – не менше 12 </w:t>
            </w:r>
            <w:proofErr w:type="spellStart"/>
            <w:r w:rsidRPr="0043722C">
              <w:rPr>
                <w:sz w:val="20"/>
                <w:szCs w:val="22"/>
                <w:lang w:val="uk-UA"/>
              </w:rPr>
              <w:t>мкм</w:t>
            </w:r>
            <w:proofErr w:type="spellEnd"/>
            <w:r w:rsidRPr="0043722C">
              <w:rPr>
                <w:sz w:val="20"/>
                <w:szCs w:val="22"/>
                <w:lang w:val="uk-UA"/>
              </w:rPr>
              <w:t>.</w:t>
            </w:r>
          </w:p>
          <w:p w:rsidR="0043722C" w:rsidRPr="0043722C" w:rsidRDefault="0043722C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 xml:space="preserve">Колір: Чорний </w:t>
            </w:r>
          </w:p>
          <w:p w:rsidR="0043722C" w:rsidRPr="0043722C" w:rsidRDefault="0043722C" w:rsidP="0043722C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43722C" w:rsidRDefault="0043722C" w:rsidP="0043722C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43722C">
              <w:rPr>
                <w:b/>
                <w:sz w:val="20"/>
                <w:szCs w:val="22"/>
                <w:lang w:val="uk-UA"/>
              </w:rPr>
              <w:t>Пакет для сміття</w:t>
            </w:r>
            <w:r>
              <w:rPr>
                <w:b/>
                <w:sz w:val="20"/>
                <w:szCs w:val="22"/>
                <w:lang w:val="uk-UA"/>
              </w:rPr>
              <w:t>:</w:t>
            </w:r>
          </w:p>
          <w:p w:rsidR="0043722C" w:rsidRPr="0043722C" w:rsidRDefault="0043722C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Матеріал – поліетилен високої щільності.</w:t>
            </w:r>
          </w:p>
          <w:p w:rsidR="0043722C" w:rsidRPr="0043722C" w:rsidRDefault="0043722C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Розміри – не менше 70х110 см.</w:t>
            </w:r>
          </w:p>
          <w:p w:rsidR="0043722C" w:rsidRPr="0043722C" w:rsidRDefault="0043722C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 xml:space="preserve">Товщина – не менше 12 </w:t>
            </w:r>
            <w:proofErr w:type="spellStart"/>
            <w:r w:rsidRPr="0043722C">
              <w:rPr>
                <w:sz w:val="20"/>
                <w:szCs w:val="22"/>
                <w:lang w:val="uk-UA"/>
              </w:rPr>
              <w:t>мкм</w:t>
            </w:r>
            <w:proofErr w:type="spellEnd"/>
            <w:r w:rsidRPr="0043722C">
              <w:rPr>
                <w:sz w:val="20"/>
                <w:szCs w:val="22"/>
                <w:lang w:val="uk-UA"/>
              </w:rPr>
              <w:t>.</w:t>
            </w:r>
          </w:p>
          <w:p w:rsidR="0043722C" w:rsidRPr="0043722C" w:rsidRDefault="0043722C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 xml:space="preserve">Колір: Чорний </w:t>
            </w:r>
          </w:p>
          <w:p w:rsidR="0043722C" w:rsidRPr="0043722C" w:rsidRDefault="0043722C" w:rsidP="0043722C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43722C" w:rsidRDefault="0043722C" w:rsidP="0043722C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43722C">
              <w:rPr>
                <w:b/>
                <w:sz w:val="20"/>
                <w:szCs w:val="22"/>
                <w:lang w:val="uk-UA"/>
              </w:rPr>
              <w:t>Пакет для сміття</w:t>
            </w:r>
            <w:r>
              <w:rPr>
                <w:b/>
                <w:sz w:val="20"/>
                <w:szCs w:val="22"/>
                <w:lang w:val="uk-UA"/>
              </w:rPr>
              <w:t>:</w:t>
            </w:r>
            <w:r w:rsidRPr="0043722C">
              <w:rPr>
                <w:b/>
                <w:sz w:val="20"/>
                <w:szCs w:val="22"/>
                <w:lang w:val="uk-UA"/>
              </w:rPr>
              <w:tab/>
            </w:r>
          </w:p>
          <w:p w:rsidR="0043722C" w:rsidRPr="0043722C" w:rsidRDefault="0043722C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Матеріал – поліетилен високої щільності.</w:t>
            </w:r>
          </w:p>
          <w:p w:rsidR="0043722C" w:rsidRPr="0043722C" w:rsidRDefault="0043722C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Розміри – не менше 65х74 см.</w:t>
            </w:r>
          </w:p>
          <w:p w:rsidR="0043722C" w:rsidRPr="0043722C" w:rsidRDefault="0043722C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 xml:space="preserve">Товщина – не менше 12 </w:t>
            </w:r>
            <w:proofErr w:type="spellStart"/>
            <w:r w:rsidRPr="0043722C">
              <w:rPr>
                <w:sz w:val="20"/>
                <w:szCs w:val="22"/>
                <w:lang w:val="uk-UA"/>
              </w:rPr>
              <w:t>мкм</w:t>
            </w:r>
            <w:proofErr w:type="spellEnd"/>
            <w:r w:rsidRPr="0043722C">
              <w:rPr>
                <w:sz w:val="20"/>
                <w:szCs w:val="22"/>
                <w:lang w:val="uk-UA"/>
              </w:rPr>
              <w:t>.</w:t>
            </w:r>
          </w:p>
          <w:p w:rsidR="0043722C" w:rsidRPr="0043722C" w:rsidRDefault="0043722C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Колір: Чорний</w:t>
            </w:r>
          </w:p>
          <w:p w:rsidR="0043722C" w:rsidRPr="0043722C" w:rsidRDefault="0043722C" w:rsidP="0043722C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43722C" w:rsidRDefault="0043722C" w:rsidP="0043722C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43722C">
              <w:rPr>
                <w:b/>
                <w:sz w:val="20"/>
                <w:szCs w:val="22"/>
                <w:lang w:val="uk-UA"/>
              </w:rPr>
              <w:t>Пакет для сміття</w:t>
            </w:r>
            <w:r>
              <w:rPr>
                <w:b/>
                <w:sz w:val="20"/>
                <w:szCs w:val="22"/>
                <w:lang w:val="uk-UA"/>
              </w:rPr>
              <w:t>:</w:t>
            </w:r>
          </w:p>
          <w:p w:rsidR="0043722C" w:rsidRPr="0043722C" w:rsidRDefault="0043722C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Матеріал – поліетилен високої щільності.</w:t>
            </w:r>
          </w:p>
          <w:p w:rsidR="0043722C" w:rsidRPr="0043722C" w:rsidRDefault="0043722C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Розміри – не менше 110х94 см.</w:t>
            </w:r>
          </w:p>
          <w:p w:rsidR="0043722C" w:rsidRPr="0043722C" w:rsidRDefault="0043722C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 xml:space="preserve">Товщина – не менше 12 </w:t>
            </w:r>
            <w:proofErr w:type="spellStart"/>
            <w:r w:rsidRPr="0043722C">
              <w:rPr>
                <w:sz w:val="20"/>
                <w:szCs w:val="22"/>
                <w:lang w:val="uk-UA"/>
              </w:rPr>
              <w:t>мкм</w:t>
            </w:r>
            <w:proofErr w:type="spellEnd"/>
            <w:r w:rsidRPr="0043722C">
              <w:rPr>
                <w:sz w:val="20"/>
                <w:szCs w:val="22"/>
                <w:lang w:val="uk-UA"/>
              </w:rPr>
              <w:t>.</w:t>
            </w:r>
          </w:p>
          <w:p w:rsidR="00886681" w:rsidRPr="00886681" w:rsidRDefault="0043722C" w:rsidP="0043722C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Колір: Чорний</w:t>
            </w:r>
          </w:p>
        </w:tc>
        <w:tc>
          <w:tcPr>
            <w:tcW w:w="3685" w:type="dxa"/>
            <w:vMerge w:val="restart"/>
            <w:vAlign w:val="center"/>
          </w:tcPr>
          <w:p w:rsidR="00E738E8" w:rsidRPr="00350077" w:rsidRDefault="0043722C" w:rsidP="00E738E8">
            <w:pPr>
              <w:ind w:right="360"/>
              <w:jc w:val="center"/>
              <w:rPr>
                <w:rFonts w:ascii="Times New Roman" w:hAnsi="Times New Roman"/>
              </w:rPr>
            </w:pPr>
            <w:r w:rsidRPr="0043722C">
              <w:rPr>
                <w:rFonts w:ascii="Times New Roman" w:hAnsi="Times New Roman"/>
                <w:color w:val="000000"/>
                <w:lang w:val="uk-UA"/>
              </w:rPr>
              <w:t>Використовується для утилізації побутового, будівельного сміття, виробничих відходів. Може використовуватися спільно з кошиками (урнами) великого обсягу, встановленими в громадських місцях.</w:t>
            </w:r>
          </w:p>
        </w:tc>
      </w:tr>
      <w:tr w:rsidR="00E738E8" w:rsidRPr="00A3161F" w:rsidTr="00A650E1">
        <w:tc>
          <w:tcPr>
            <w:tcW w:w="11874" w:type="dxa"/>
          </w:tcPr>
          <w:p w:rsidR="00E738E8" w:rsidRDefault="00E738E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738E8" w:rsidRDefault="00E738E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738E8" w:rsidRDefault="00E738E8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E738E8" w:rsidRPr="00A83AEE" w:rsidRDefault="00E738E8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E738E8" w:rsidRPr="00E10BF5" w:rsidRDefault="00E738E8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E738E8" w:rsidRPr="001E7733" w:rsidTr="000C2657">
        <w:trPr>
          <w:trHeight w:val="1916"/>
        </w:trPr>
        <w:tc>
          <w:tcPr>
            <w:tcW w:w="11874" w:type="dxa"/>
          </w:tcPr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763AEF" w:rsidRPr="00763AEF" w:rsidRDefault="0043722C" w:rsidP="00763AEF">
            <w:pPr>
              <w:pStyle w:val="HTML"/>
              <w:shd w:val="clear" w:color="auto" w:fill="FFFFFF"/>
              <w:jc w:val="both"/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</w:pPr>
            <w:r w:rsidRPr="0043722C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 xml:space="preserve">25 116,00 </w:t>
            </w:r>
            <w:r w:rsidR="00763AEF" w:rsidRPr="00763AEF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>грн. з ПДВ</w:t>
            </w:r>
          </w:p>
          <w:p w:rsidR="00E738E8" w:rsidRPr="00026887" w:rsidRDefault="00E738E8" w:rsidP="00763AEF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E738E8" w:rsidRPr="00E112CB" w:rsidRDefault="00E738E8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06712"/>
    <w:multiLevelType w:val="hybridMultilevel"/>
    <w:tmpl w:val="470ADB1E"/>
    <w:lvl w:ilvl="0" w:tplc="547EE4E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EE7DA9"/>
    <w:multiLevelType w:val="hybridMultilevel"/>
    <w:tmpl w:val="1CDC7B82"/>
    <w:lvl w:ilvl="0" w:tplc="1A48966C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544C4"/>
    <w:rsid w:val="000B120A"/>
    <w:rsid w:val="000B7713"/>
    <w:rsid w:val="000C2657"/>
    <w:rsid w:val="001551CA"/>
    <w:rsid w:val="001653F6"/>
    <w:rsid w:val="00195980"/>
    <w:rsid w:val="001D563B"/>
    <w:rsid w:val="001E7733"/>
    <w:rsid w:val="00241B52"/>
    <w:rsid w:val="002F391C"/>
    <w:rsid w:val="00323EB1"/>
    <w:rsid w:val="00350077"/>
    <w:rsid w:val="00371493"/>
    <w:rsid w:val="003927C9"/>
    <w:rsid w:val="003E0712"/>
    <w:rsid w:val="0043722C"/>
    <w:rsid w:val="004B118F"/>
    <w:rsid w:val="004B3EB9"/>
    <w:rsid w:val="005D0FA2"/>
    <w:rsid w:val="00675779"/>
    <w:rsid w:val="006C1624"/>
    <w:rsid w:val="0070493C"/>
    <w:rsid w:val="00763AEF"/>
    <w:rsid w:val="007C42D2"/>
    <w:rsid w:val="008052B5"/>
    <w:rsid w:val="00886681"/>
    <w:rsid w:val="00950AB6"/>
    <w:rsid w:val="009B25E2"/>
    <w:rsid w:val="00A0112F"/>
    <w:rsid w:val="00A3161F"/>
    <w:rsid w:val="00A650E1"/>
    <w:rsid w:val="00A83AEE"/>
    <w:rsid w:val="00A94874"/>
    <w:rsid w:val="00CB3B13"/>
    <w:rsid w:val="00D73549"/>
    <w:rsid w:val="00E10BF5"/>
    <w:rsid w:val="00E112CB"/>
    <w:rsid w:val="00E17D85"/>
    <w:rsid w:val="00E738E8"/>
    <w:rsid w:val="00EA6244"/>
    <w:rsid w:val="00EC4EFC"/>
    <w:rsid w:val="00F43DF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2023-02-28T11:23:00Z</cp:lastPrinted>
  <dcterms:created xsi:type="dcterms:W3CDTF">2023-03-22T12:56:00Z</dcterms:created>
  <dcterms:modified xsi:type="dcterms:W3CDTF">2023-03-22T12:56:00Z</dcterms:modified>
</cp:coreProperties>
</file>