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763AEF" w:rsidRPr="00763AEF">
        <w:rPr>
          <w:color w:val="000000"/>
          <w:sz w:val="32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(ві</w:t>
      </w:r>
      <w:r w:rsidR="0080598B">
        <w:rPr>
          <w:color w:val="000000"/>
          <w:sz w:val="32"/>
          <w:szCs w:val="32"/>
          <w:lang w:val="uk-UA"/>
        </w:rPr>
        <w:t>ники</w:t>
      </w:r>
      <w:r w:rsidR="00763AEF" w:rsidRPr="00763AEF">
        <w:rPr>
          <w:color w:val="000000"/>
          <w:sz w:val="32"/>
          <w:szCs w:val="32"/>
          <w:lang w:val="uk-UA"/>
        </w:rPr>
        <w:t xml:space="preserve"> в асортименті)</w:t>
      </w:r>
    </w:p>
    <w:bookmarkStart w:id="0" w:name="_GoBack"/>
    <w:p w:rsidR="001E7733" w:rsidRPr="00AB6608" w:rsidRDefault="00AB6608" w:rsidP="000B7713">
      <w:pPr>
        <w:jc w:val="center"/>
        <w:rPr>
          <w:rFonts w:ascii="Times New Roman" w:hAnsi="Times New Roman"/>
          <w:lang w:val="uk-UA"/>
        </w:rPr>
      </w:pPr>
      <w:r w:rsidRPr="00AB6608">
        <w:rPr>
          <w:rFonts w:ascii="Times New Roman" w:hAnsi="Times New Roman"/>
        </w:rPr>
        <w:fldChar w:fldCharType="begin"/>
      </w:r>
      <w:r w:rsidRPr="00AB6608">
        <w:rPr>
          <w:rFonts w:ascii="Times New Roman" w:hAnsi="Times New Roman"/>
        </w:rPr>
        <w:instrText xml:space="preserve"> HYPERLINK "http://prozorro.gov.ua/tender/UA-2023-03-16-004672-a/" </w:instrText>
      </w:r>
      <w:r w:rsidRPr="00AB6608">
        <w:rPr>
          <w:rFonts w:ascii="Times New Roman" w:hAnsi="Times New Roman"/>
        </w:rPr>
        <w:fldChar w:fldCharType="separate"/>
      </w:r>
      <w:r w:rsidRPr="00AB6608">
        <w:rPr>
          <w:rStyle w:val="a3"/>
          <w:rFonts w:ascii="Times New Roman" w:hAnsi="Times New Roman"/>
          <w:color w:val="auto"/>
          <w:shd w:val="clear" w:color="auto" w:fill="FFFFFF"/>
        </w:rPr>
        <w:t>UA-2023-03-16-004672-a</w:t>
      </w:r>
      <w:r w:rsidRPr="00AB6608">
        <w:rPr>
          <w:rFonts w:ascii="Times New Roman" w:hAnsi="Times New Roman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59"/>
        <w:gridCol w:w="3300"/>
      </w:tblGrid>
      <w:tr w:rsidR="000259B5" w:rsidTr="00A650E1">
        <w:tc>
          <w:tcPr>
            <w:tcW w:w="11874" w:type="dxa"/>
          </w:tcPr>
          <w:p w:rsidR="000259B5" w:rsidRPr="000259B5" w:rsidRDefault="00D73549" w:rsidP="003927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3927C9">
              <w:rPr>
                <w:b/>
                <w:sz w:val="28"/>
                <w:szCs w:val="28"/>
                <w:lang w:val="uk-UA"/>
              </w:rPr>
              <w:t>відкритих 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738E8" w:rsidRPr="00A83AEE" w:rsidTr="00E738E8">
        <w:tc>
          <w:tcPr>
            <w:tcW w:w="11874" w:type="dxa"/>
          </w:tcPr>
          <w:p w:rsidR="00E738E8" w:rsidRPr="002F391C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734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16"/>
              <w:gridCol w:w="6518"/>
            </w:tblGrid>
            <w:tr w:rsidR="0080598B" w:rsidRPr="003D2728" w:rsidTr="007F5B4A">
              <w:trPr>
                <w:trHeight w:val="1892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598B" w:rsidRPr="0080598B" w:rsidRDefault="0080598B" w:rsidP="007F5B4A">
                  <w:pPr>
                    <w:jc w:val="center"/>
                    <w:rPr>
                      <w:sz w:val="16"/>
                      <w:lang w:val="uk-UA"/>
                    </w:rPr>
                  </w:pPr>
                  <w:r w:rsidRPr="0080598B">
                    <w:rPr>
                      <w:b/>
                      <w:bCs/>
                      <w:sz w:val="16"/>
                      <w:lang w:val="uk-UA"/>
                    </w:rPr>
                    <w:t>Мітла березова</w:t>
                  </w:r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Вид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мітли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: з гілок берези 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Матеріал: дерево, метал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Перев’язочний матеріал: дріт стальний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Діаметр стрижня в розрізі: 3-8 мм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Довжина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мітли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: 500-800мм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Відстань від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мітли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 віника до центру першої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вязик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: 60-80 мм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Відстань між центрами в’язок: 100-160мм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Кількість в’язок: 2-3шт.</w:t>
                  </w:r>
                </w:p>
                <w:p w:rsidR="0080598B" w:rsidRPr="0080598B" w:rsidRDefault="0080598B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16"/>
                      <w:szCs w:val="22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Діаметр в’язаної частини: 50-80мм</w:t>
                  </w:r>
                </w:p>
              </w:tc>
            </w:tr>
            <w:tr w:rsidR="0080598B" w:rsidRPr="00F00110" w:rsidTr="007F5B4A">
              <w:trPr>
                <w:trHeight w:val="1892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598B" w:rsidRPr="0080598B" w:rsidRDefault="0080598B" w:rsidP="007F5B4A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6"/>
                      <w:szCs w:val="20"/>
                    </w:rPr>
                  </w:pPr>
                  <w:proofErr w:type="spellStart"/>
                  <w:r w:rsidRPr="0080598B">
                    <w:rPr>
                      <w:rFonts w:ascii="Times New Roman" w:hAnsi="Times New Roman"/>
                      <w:b/>
                      <w:bCs/>
                      <w:sz w:val="16"/>
                      <w:szCs w:val="20"/>
                    </w:rPr>
                    <w:t>Віник</w:t>
                  </w:r>
                  <w:proofErr w:type="spellEnd"/>
                  <w:r w:rsidRPr="0080598B">
                    <w:rPr>
                      <w:rFonts w:ascii="Times New Roman" w:hAnsi="Times New Roman"/>
                      <w:b/>
                      <w:bCs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b/>
                      <w:bCs/>
                      <w:sz w:val="16"/>
                      <w:szCs w:val="20"/>
                    </w:rPr>
                    <w:t>сорговий</w:t>
                  </w:r>
                  <w:proofErr w:type="spellEnd"/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598B" w:rsidRPr="0080598B" w:rsidRDefault="0080598B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загальна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</w:t>
                  </w:r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ника</w:t>
                  </w:r>
                  <w:proofErr w:type="spellEnd"/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650 до 800 мм;</w:t>
                  </w:r>
                </w:p>
                <w:p w:rsidR="0080598B" w:rsidRPr="0080598B" w:rsidRDefault="0080598B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ручки </w:t>
                  </w: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</w:t>
                  </w:r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ника</w:t>
                  </w:r>
                  <w:proofErr w:type="spellEnd"/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350 до 400 мм;</w:t>
                  </w:r>
                </w:p>
                <w:p w:rsidR="0080598B" w:rsidRPr="0080598B" w:rsidRDefault="0080598B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робочої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частини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</w:t>
                  </w:r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ника</w:t>
                  </w:r>
                  <w:proofErr w:type="spellEnd"/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300 до 400 мм;</w:t>
                  </w:r>
                </w:p>
                <w:p w:rsidR="0080598B" w:rsidRPr="0080598B" w:rsidRDefault="0080598B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ширина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робочої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частини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300 до 400 мм;</w:t>
                  </w:r>
                </w:p>
                <w:p w:rsidR="0080598B" w:rsidRPr="0080598B" w:rsidRDefault="0080598B" w:rsidP="007F5B4A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діаметр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ручки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45 до 60 мм.</w:t>
                  </w:r>
                </w:p>
              </w:tc>
            </w:tr>
            <w:tr w:rsidR="0080598B" w:rsidRPr="00F00110" w:rsidTr="007F5B4A">
              <w:trPr>
                <w:trHeight w:val="1892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598B" w:rsidRPr="0080598B" w:rsidRDefault="0080598B" w:rsidP="007F5B4A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szCs w:val="20"/>
                    </w:rPr>
                  </w:pPr>
                  <w:proofErr w:type="spellStart"/>
                  <w:r w:rsidRPr="0080598B">
                    <w:rPr>
                      <w:rFonts w:ascii="Times New Roman" w:hAnsi="Times New Roman"/>
                      <w:b/>
                      <w:sz w:val="16"/>
                      <w:szCs w:val="20"/>
                    </w:rPr>
                    <w:t>Віник</w:t>
                  </w:r>
                  <w:proofErr w:type="spellEnd"/>
                  <w:r w:rsidRPr="0080598B">
                    <w:rPr>
                      <w:rFonts w:ascii="Times New Roman" w:hAnsi="Times New Roman"/>
                      <w:b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b/>
                      <w:sz w:val="16"/>
                      <w:szCs w:val="20"/>
                    </w:rPr>
                    <w:t>пластиковий</w:t>
                  </w:r>
                  <w:proofErr w:type="spellEnd"/>
                  <w:r w:rsidRPr="0080598B">
                    <w:rPr>
                      <w:rFonts w:ascii="Times New Roman" w:hAnsi="Times New Roman"/>
                      <w:b/>
                      <w:sz w:val="16"/>
                      <w:szCs w:val="20"/>
                    </w:rPr>
                    <w:t xml:space="preserve"> з ручкою</w:t>
                  </w:r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598B" w:rsidRPr="0080598B" w:rsidRDefault="0080598B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Матер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іал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пластик.</w:t>
                  </w:r>
                </w:p>
                <w:p w:rsidR="0080598B" w:rsidRPr="0080598B" w:rsidRDefault="0080598B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Ширина – 240-260 мм.</w:t>
                  </w:r>
                </w:p>
                <w:p w:rsidR="0080598B" w:rsidRPr="0080598B" w:rsidRDefault="0080598B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Висота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(з ручкою) – 520-530 мм.</w:t>
                  </w:r>
                </w:p>
                <w:p w:rsidR="0080598B" w:rsidRPr="0080598B" w:rsidRDefault="0080598B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ворсу – 160-170 мм.</w:t>
                  </w:r>
                </w:p>
              </w:tc>
            </w:tr>
          </w:tbl>
          <w:p w:rsidR="00886681" w:rsidRPr="00886681" w:rsidRDefault="00886681" w:rsidP="0088668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E738E8" w:rsidRPr="00350077" w:rsidRDefault="00F43DFE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F43DFE">
              <w:rPr>
                <w:rFonts w:ascii="Times New Roman" w:hAnsi="Times New Roman"/>
                <w:color w:val="000000"/>
                <w:lang w:val="uk-UA"/>
              </w:rPr>
              <w:t>Дана продукція необхідна для господарських потреб структурних підрозділів регіональної філії «Придніпровська залізниця» АТ «Укрзалізниця»</w:t>
            </w:r>
          </w:p>
        </w:tc>
      </w:tr>
      <w:tr w:rsidR="00E738E8" w:rsidRPr="00A3161F" w:rsidTr="00A650E1">
        <w:tc>
          <w:tcPr>
            <w:tcW w:w="11874" w:type="dxa"/>
          </w:tcPr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738E8" w:rsidRDefault="00E738E8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E738E8" w:rsidRPr="00A83AEE" w:rsidRDefault="00E738E8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E738E8" w:rsidRPr="00E10BF5" w:rsidRDefault="00E738E8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026887" w:rsidRDefault="00CF7659" w:rsidP="00AB6608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CF7659">
              <w:rPr>
                <w:rFonts w:ascii="Times New Roman CYR" w:hAnsi="Times New Roman CYR" w:cs="Times New Roman"/>
                <w:sz w:val="22"/>
                <w:szCs w:val="22"/>
                <w:u w:val="single"/>
              </w:rPr>
              <w:t xml:space="preserve">337 258,98 грн. з ПДВ  </w:t>
            </w:r>
          </w:p>
        </w:tc>
        <w:tc>
          <w:tcPr>
            <w:tcW w:w="3685" w:type="dxa"/>
            <w:vMerge/>
          </w:tcPr>
          <w:p w:rsidR="00E738E8" w:rsidRPr="00E112CB" w:rsidRDefault="00E738E8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71493"/>
    <w:rsid w:val="003927C9"/>
    <w:rsid w:val="003E0712"/>
    <w:rsid w:val="004B118F"/>
    <w:rsid w:val="004B3EB9"/>
    <w:rsid w:val="005D0FA2"/>
    <w:rsid w:val="00675779"/>
    <w:rsid w:val="006C1624"/>
    <w:rsid w:val="0070493C"/>
    <w:rsid w:val="00763AEF"/>
    <w:rsid w:val="007C42D2"/>
    <w:rsid w:val="008052B5"/>
    <w:rsid w:val="0080598B"/>
    <w:rsid w:val="00886681"/>
    <w:rsid w:val="00950AB6"/>
    <w:rsid w:val="009B25E2"/>
    <w:rsid w:val="00A0112F"/>
    <w:rsid w:val="00A3161F"/>
    <w:rsid w:val="00A650E1"/>
    <w:rsid w:val="00A83AEE"/>
    <w:rsid w:val="00A94874"/>
    <w:rsid w:val="00AB6608"/>
    <w:rsid w:val="00CB3B13"/>
    <w:rsid w:val="00CF7659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2023-02-28T11:19:00Z</cp:lastPrinted>
  <dcterms:created xsi:type="dcterms:W3CDTF">2023-03-22T12:41:00Z</dcterms:created>
  <dcterms:modified xsi:type="dcterms:W3CDTF">2023-03-22T12:41:00Z</dcterms:modified>
</cp:coreProperties>
</file>