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proofErr w:type="spellStart"/>
      <w:proofErr w:type="gramStart"/>
      <w:r w:rsidRPr="006F5675">
        <w:rPr>
          <w:b/>
          <w:sz w:val="28"/>
          <w:szCs w:val="28"/>
        </w:rPr>
        <w:t>св</w:t>
      </w:r>
      <w:proofErr w:type="gramEnd"/>
      <w:r w:rsidRPr="006F5675">
        <w:rPr>
          <w:b/>
          <w:sz w:val="28"/>
          <w:szCs w:val="28"/>
        </w:rPr>
        <w:t>ітлофорні</w:t>
      </w:r>
      <w:proofErr w:type="spellEnd"/>
      <w:r w:rsidRPr="006F5675">
        <w:rPr>
          <w:b/>
          <w:sz w:val="28"/>
          <w:szCs w:val="28"/>
        </w:rPr>
        <w:t xml:space="preserve"> )</w:t>
      </w:r>
    </w:p>
    <w:bookmarkStart w:id="0" w:name="_GoBack"/>
    <w:p w:rsidR="00531871" w:rsidRPr="00531871" w:rsidRDefault="00531871" w:rsidP="006F5675">
      <w:pPr>
        <w:jc w:val="center"/>
        <w:rPr>
          <w:rFonts w:ascii="Times New Roman" w:hAnsi="Times New Roman"/>
          <w:b/>
          <w:lang w:val="uk-UA"/>
        </w:rPr>
      </w:pPr>
      <w:r w:rsidRPr="00531871">
        <w:rPr>
          <w:rFonts w:ascii="Times New Roman" w:hAnsi="Times New Roman"/>
        </w:rPr>
        <w:fldChar w:fldCharType="begin"/>
      </w:r>
      <w:r w:rsidRPr="00531871">
        <w:rPr>
          <w:rFonts w:ascii="Times New Roman" w:hAnsi="Times New Roman"/>
        </w:rPr>
        <w:instrText xml:space="preserve"> HYPERLINK "http://prozorro.gov.ua/tender/UA-2023-03-16-006173-a/" </w:instrText>
      </w:r>
      <w:r w:rsidRPr="00531871">
        <w:rPr>
          <w:rFonts w:ascii="Times New Roman" w:hAnsi="Times New Roman"/>
        </w:rPr>
        <w:fldChar w:fldCharType="separate"/>
      </w:r>
      <w:r w:rsidRPr="00531871">
        <w:rPr>
          <w:rStyle w:val="a3"/>
          <w:rFonts w:ascii="Times New Roman" w:hAnsi="Times New Roman"/>
          <w:color w:val="auto"/>
          <w:shd w:val="clear" w:color="auto" w:fill="FAFAFA"/>
        </w:rPr>
        <w:t>UA-2023-03-16-006173-a</w:t>
      </w:r>
      <w:r w:rsidRPr="00531871">
        <w:rPr>
          <w:rFonts w:ascii="Times New Roman" w:hAnsi="Times New Roman"/>
        </w:rPr>
        <w:fldChar w:fldCharType="end"/>
      </w:r>
      <w:bookmarkEnd w:id="0"/>
    </w:p>
    <w:p w:rsidR="00531871" w:rsidRPr="00531871" w:rsidRDefault="00531871" w:rsidP="006F5675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A0761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4A0761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t>12-15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1500,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 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  <w:lang w:val="uk-UA"/>
                    </w:rPr>
                  </w:pPr>
                  <w:r w:rsidRPr="00853567"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br/>
                    <w:t>12-15+15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год –2000/300*(*резервна нитка), 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  <w:tr w:rsidR="004A076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 12-25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–1500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CE79D2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</w:t>
                  </w:r>
                  <w:r>
                    <w:rPr>
                      <w:color w:val="000000"/>
                    </w:rPr>
                    <w:br/>
                    <w:t xml:space="preserve"> 12-25+25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1803DC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2000/300*(*резервна нитка),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6F5675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  <w:r w:rsidRPr="006F5675">
              <w:rPr>
                <w:sz w:val="24"/>
                <w:szCs w:val="24"/>
                <w:lang w:val="uk-UA"/>
              </w:rPr>
              <w:t xml:space="preserve">Для виконання планової заміни світлофорних ламп з встановленою періодичністю у відповідності з вимогами п. 8.3 СТП 13-005:2020  (додаток № 4 до протоколу            № Ц-45/52 </w:t>
            </w:r>
            <w:proofErr w:type="spellStart"/>
            <w:r w:rsidRPr="006F5675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Pr="006F5675">
              <w:rPr>
                <w:sz w:val="24"/>
                <w:szCs w:val="24"/>
                <w:lang w:val="uk-UA"/>
              </w:rPr>
              <w:t xml:space="preserve"> засідання правління АТ «Укрзалізниця» від 18.06.2020) по господарству сигналізації та зв`язку регіональної філії «Придніпровська залізниця» АТ «Укрзалізниця» необхідне   придбання  ламп ЖС за  кодом  ДК 021-2015 - 31510000-4 «Електричні</w:t>
            </w:r>
            <w:r w:rsidR="004A0761">
              <w:rPr>
                <w:sz w:val="24"/>
                <w:szCs w:val="24"/>
                <w:lang w:val="uk-UA"/>
              </w:rPr>
              <w:t xml:space="preserve"> </w:t>
            </w:r>
            <w:r w:rsidRPr="006F5675">
              <w:rPr>
                <w:sz w:val="24"/>
                <w:szCs w:val="24"/>
                <w:lang w:val="uk-UA"/>
              </w:rPr>
              <w:t>лампи розжарення» (лампи світлофорні 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851CF6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464 490,00 </w:t>
            </w:r>
            <w:r w:rsidR="006F5675" w:rsidRPr="006F567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EA6244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31871"/>
    <w:rsid w:val="00540A91"/>
    <w:rsid w:val="00562D81"/>
    <w:rsid w:val="005F63C6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851CF6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80D97"/>
    <w:rsid w:val="00DA4F32"/>
    <w:rsid w:val="00DB6C6E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2023-03-22T12:56:00Z</dcterms:created>
  <dcterms:modified xsi:type="dcterms:W3CDTF">2023-03-22T12:56:00Z</dcterms:modified>
</cp:coreProperties>
</file>