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2904AE" w:rsidRDefault="00CF3EDA" w:rsidP="00B211B9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2904AE">
        <w:rPr>
          <w:rFonts w:ascii="Times New Roman" w:hAnsi="Times New Roman"/>
          <w:sz w:val="32"/>
          <w:szCs w:val="32"/>
        </w:rPr>
        <w:t xml:space="preserve">Код </w:t>
      </w:r>
      <w:r w:rsidR="002904AE" w:rsidRPr="002904AE">
        <w:rPr>
          <w:rFonts w:ascii="Times New Roman" w:hAnsi="Times New Roman"/>
          <w:bCs/>
          <w:iCs/>
          <w:color w:val="000000"/>
          <w:sz w:val="32"/>
          <w:szCs w:val="32"/>
          <w:lang w:val="uk-UA" w:eastAsia="uk-UA"/>
        </w:rPr>
        <w:t xml:space="preserve">ДК 021:2015 - </w:t>
      </w:r>
      <w:r w:rsidR="002904AE" w:rsidRPr="002904AE">
        <w:rPr>
          <w:rFonts w:ascii="Times New Roman" w:hAnsi="Times New Roman"/>
          <w:sz w:val="32"/>
          <w:szCs w:val="32"/>
          <w:lang w:val="uk-UA"/>
        </w:rPr>
        <w:t>09220000-7 «Вазелін і парафіни нафтові та спеціальні бензини» (</w:t>
      </w:r>
      <w:proofErr w:type="spellStart"/>
      <w:r w:rsidR="002904AE" w:rsidRPr="002904AE">
        <w:rPr>
          <w:rFonts w:ascii="Times New Roman" w:hAnsi="Times New Roman"/>
          <w:sz w:val="32"/>
          <w:szCs w:val="32"/>
          <w:lang w:val="uk-UA"/>
        </w:rPr>
        <w:t>уайт-спі</w:t>
      </w:r>
      <w:proofErr w:type="gramStart"/>
      <w:r w:rsidR="002904AE" w:rsidRPr="002904AE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2904AE" w:rsidRPr="002904AE">
        <w:rPr>
          <w:rFonts w:ascii="Times New Roman" w:hAnsi="Times New Roman"/>
          <w:sz w:val="32"/>
          <w:szCs w:val="32"/>
          <w:lang w:val="uk-UA"/>
        </w:rPr>
        <w:t>іт</w:t>
      </w:r>
      <w:proofErr w:type="spellEnd"/>
      <w:r w:rsidR="002904AE" w:rsidRPr="002904AE">
        <w:rPr>
          <w:rFonts w:ascii="Times New Roman" w:hAnsi="Times New Roman"/>
          <w:sz w:val="32"/>
          <w:szCs w:val="32"/>
          <w:lang w:val="uk-UA"/>
        </w:rPr>
        <w:t>)</w:t>
      </w:r>
    </w:p>
    <w:p w:rsidR="002904AE" w:rsidRDefault="002904AE" w:rsidP="00B211B9">
      <w:pPr>
        <w:jc w:val="center"/>
        <w:rPr>
          <w:rFonts w:ascii="Times New Roman" w:hAnsi="Times New Roman"/>
          <w:lang w:val="uk-UA"/>
        </w:rPr>
      </w:pPr>
    </w:p>
    <w:bookmarkStart w:id="0" w:name="_GoBack"/>
    <w:p w:rsidR="002904AE" w:rsidRPr="002904AE" w:rsidRDefault="002904AE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904AE">
        <w:rPr>
          <w:rFonts w:ascii="Times New Roman" w:hAnsi="Times New Roman"/>
          <w:b/>
          <w:sz w:val="28"/>
          <w:szCs w:val="28"/>
        </w:rPr>
        <w:fldChar w:fldCharType="begin"/>
      </w:r>
      <w:r w:rsidRPr="002904AE">
        <w:rPr>
          <w:rFonts w:ascii="Times New Roman" w:hAnsi="Times New Roman"/>
          <w:b/>
          <w:sz w:val="28"/>
          <w:szCs w:val="28"/>
        </w:rPr>
        <w:instrText xml:space="preserve"> HYPERLINK "http://prozorro.gov.ua/tender/UA-2023-03-16-006507-a/" </w:instrText>
      </w:r>
      <w:r w:rsidRPr="002904AE">
        <w:rPr>
          <w:rFonts w:ascii="Times New Roman" w:hAnsi="Times New Roman"/>
          <w:b/>
          <w:sz w:val="28"/>
          <w:szCs w:val="28"/>
        </w:rPr>
        <w:fldChar w:fldCharType="separate"/>
      </w:r>
      <w:r w:rsidRPr="002904AE">
        <w:rPr>
          <w:rStyle w:val="a3"/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UA-2023-03-16-006507-a</w:t>
      </w:r>
      <w:r w:rsidRPr="002904AE">
        <w:rPr>
          <w:rFonts w:ascii="Times New Roman" w:hAnsi="Times New Roman"/>
          <w:b/>
          <w:sz w:val="28"/>
          <w:szCs w:val="28"/>
        </w:rPr>
        <w:fldChar w:fldCharType="end"/>
      </w:r>
      <w:bookmarkEnd w:id="0"/>
    </w:p>
    <w:p w:rsidR="002904AE" w:rsidRPr="002904AE" w:rsidRDefault="002904AE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843" w:type="dxa"/>
        <w:tblLook w:val="04A0" w:firstRow="1" w:lastRow="0" w:firstColumn="1" w:lastColumn="0" w:noHBand="0" w:noVBand="1"/>
      </w:tblPr>
      <w:tblGrid>
        <w:gridCol w:w="11161"/>
        <w:gridCol w:w="4682"/>
      </w:tblGrid>
      <w:tr w:rsidR="00B211B9" w:rsidRPr="00676D47" w:rsidTr="002904AE">
        <w:trPr>
          <w:trHeight w:val="738"/>
        </w:trPr>
        <w:tc>
          <w:tcPr>
            <w:tcW w:w="11161" w:type="dxa"/>
            <w:vAlign w:val="center"/>
          </w:tcPr>
          <w:p w:rsidR="00B211B9" w:rsidRPr="00676D47" w:rsidRDefault="002904AE" w:rsidP="005B5A69">
            <w:pPr>
              <w:ind w:right="142"/>
              <w:rPr>
                <w:b/>
                <w:color w:val="FF0000"/>
                <w:lang w:val="uk-UA" w:eastAsia="uk-UA"/>
              </w:rPr>
            </w:pPr>
            <w:r w:rsidRPr="00C93402">
              <w:rPr>
                <w:rFonts w:ascii="Times New Roman" w:hAnsi="Times New Roman"/>
                <w:b/>
                <w:lang w:val="uk-UA" w:eastAsia="en-US"/>
              </w:rPr>
              <w:t xml:space="preserve">Вимоги  </w:t>
            </w:r>
            <w:r>
              <w:rPr>
                <w:rFonts w:ascii="Times New Roman" w:hAnsi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682" w:type="dxa"/>
          </w:tcPr>
          <w:p w:rsidR="00122179" w:rsidRPr="008B4169" w:rsidRDefault="00122179" w:rsidP="008B4169">
            <w:pPr>
              <w:ind w:right="142"/>
              <w:jc w:val="center"/>
              <w:rPr>
                <w:b/>
                <w:lang w:val="uk-UA" w:eastAsia="uk-UA"/>
              </w:rPr>
            </w:pPr>
          </w:p>
          <w:p w:rsidR="00B211B9" w:rsidRPr="008B4169" w:rsidRDefault="002904AE" w:rsidP="002904AE">
            <w:pPr>
              <w:ind w:right="142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 xml:space="preserve">               </w:t>
            </w:r>
            <w:r w:rsidR="008B4169" w:rsidRPr="008B4169">
              <w:rPr>
                <w:b/>
                <w:lang w:val="uk-UA" w:eastAsia="uk-UA"/>
              </w:rPr>
              <w:t>ОБГРУНТУВАННЯ</w:t>
            </w:r>
          </w:p>
        </w:tc>
      </w:tr>
      <w:tr w:rsidR="00B211B9" w:rsidRPr="002F391C" w:rsidTr="002904AE">
        <w:trPr>
          <w:trHeight w:val="4014"/>
        </w:trPr>
        <w:tc>
          <w:tcPr>
            <w:tcW w:w="11161" w:type="dxa"/>
            <w:vAlign w:val="center"/>
          </w:tcPr>
          <w:p w:rsidR="002904AE" w:rsidRDefault="002904AE" w:rsidP="00420BBC">
            <w:pPr>
              <w:jc w:val="center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</w:p>
          <w:p w:rsidR="002904AE" w:rsidRPr="00C93402" w:rsidRDefault="002904AE" w:rsidP="002904AE">
            <w:pPr>
              <w:autoSpaceDE/>
              <w:autoSpaceDN/>
              <w:jc w:val="center"/>
              <w:rPr>
                <w:rFonts w:ascii="Times New Roman" w:hAnsi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/>
                <w:b/>
                <w:u w:val="single"/>
                <w:lang w:val="uk-UA" w:eastAsia="en-US"/>
              </w:rPr>
              <w:t>техн</w:t>
            </w:r>
            <w:proofErr w:type="gramEnd"/>
            <w:r w:rsidRPr="00C93402">
              <w:rPr>
                <w:rFonts w:ascii="Times New Roman" w:hAnsi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2904AE" w:rsidRDefault="002904AE" w:rsidP="00420BBC">
            <w:pPr>
              <w:jc w:val="center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</w:p>
          <w:tbl>
            <w:tblPr>
              <w:tblW w:w="109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85"/>
              <w:gridCol w:w="8350"/>
            </w:tblGrid>
            <w:tr w:rsidR="002904AE" w:rsidTr="002904AE">
              <w:trPr>
                <w:trHeight w:val="1623"/>
                <w:jc w:val="center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904AE" w:rsidRDefault="002904AE">
                  <w:pPr>
                    <w:spacing w:line="276" w:lineRule="auto"/>
                    <w:rPr>
                      <w:color w:val="00000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lang w:val="uk-UA" w:eastAsia="en-US"/>
                    </w:rPr>
                    <w:t>Уайт-спіріт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904AE" w:rsidRDefault="002904AE">
                  <w:pPr>
                    <w:pStyle w:val="a5"/>
                    <w:spacing w:line="276" w:lineRule="auto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Щільність за температури 20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>С 0,79-0,81 г/см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</w:rPr>
                    <w:t>. Температура кипіння: початку не менше 35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>С, кінця не менше 120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 xml:space="preserve">С. Анілінова крапка  не більше 65 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 xml:space="preserve">С. Масова частка ароматичних вуглеводнів не більше 16%. Масова частка сірки не більш 0,025 %. Має витримувати випробування на мідній пластинці. Вміст механічних домішок та води – відсутні. Масова частка кісне вмисних домішок 0,1-5 %. Масова частка ароматизатору  не більше 0,3 %. </w:t>
                  </w:r>
                  <w:proofErr w:type="spellStart"/>
                  <w:r>
                    <w:rPr>
                      <w:rFonts w:ascii="Times New Roman" w:hAnsi="Times New Roman"/>
                    </w:rPr>
                    <w:t>Тара,в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якій постачається товар має бути металевою, герметично закритою місткістю не більше 200 кг.</w:t>
                  </w:r>
                </w:p>
              </w:tc>
            </w:tr>
          </w:tbl>
          <w:p w:rsidR="002904AE" w:rsidRDefault="002904AE" w:rsidP="00420BBC">
            <w:pPr>
              <w:jc w:val="center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</w:p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682" w:type="dxa"/>
          </w:tcPr>
          <w:p w:rsidR="00E41A3E" w:rsidRPr="006E2F75" w:rsidRDefault="00E41A3E" w:rsidP="00E41A3E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6E2F7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E41A3E" w:rsidRPr="006E2F75" w:rsidRDefault="00E41A3E" w:rsidP="00E41A3E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E41A3E" w:rsidRPr="006E2F75" w:rsidRDefault="00E41A3E" w:rsidP="00E41A3E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E41A3E" w:rsidRPr="006E2F75" w:rsidRDefault="00E41A3E" w:rsidP="00E41A3E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ЦТ-0188</w:t>
            </w:r>
          </w:p>
          <w:p w:rsidR="002904AE" w:rsidRDefault="00E41A3E" w:rsidP="00E41A3E">
            <w:pPr>
              <w:jc w:val="center"/>
              <w:rPr>
                <w:lang w:val="uk-UA"/>
              </w:rPr>
            </w:pPr>
            <w:r w:rsidRPr="006E2F75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 w:rsidR="002904AE" w:rsidRPr="00BC6AAF">
              <w:rPr>
                <w:lang w:val="uk-UA"/>
              </w:rPr>
              <w:t xml:space="preserve"> </w:t>
            </w:r>
          </w:p>
          <w:p w:rsidR="00B211B9" w:rsidRPr="00B211B9" w:rsidRDefault="002904AE" w:rsidP="00E41A3E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C6AAF">
              <w:rPr>
                <w:lang w:val="uk-UA"/>
              </w:rPr>
              <w:t xml:space="preserve">Для </w:t>
            </w:r>
            <w:r>
              <w:rPr>
                <w:lang w:val="uk-UA"/>
              </w:rPr>
              <w:t xml:space="preserve">належного забезпечення потреб з метою </w:t>
            </w:r>
            <w:r w:rsidRPr="00BC6AAF">
              <w:rPr>
                <w:rFonts w:ascii="Times New Roman" w:hAnsi="Times New Roman"/>
                <w:lang w:val="uk-UA"/>
              </w:rPr>
              <w:t>відновлення пошкодженої інфраструктури господарства регіональної філії «П</w:t>
            </w:r>
            <w:r>
              <w:rPr>
                <w:rFonts w:ascii="Times New Roman" w:hAnsi="Times New Roman"/>
                <w:lang w:val="uk-UA"/>
              </w:rPr>
              <w:t xml:space="preserve">ридніпровська залізниця» </w:t>
            </w:r>
            <w:r w:rsidRPr="00BC6AAF">
              <w:rPr>
                <w:rFonts w:ascii="Times New Roman" w:hAnsi="Times New Roman"/>
                <w:lang w:val="uk-UA"/>
              </w:rPr>
              <w:t>АТ «Укрзалізниця»</w:t>
            </w:r>
            <w:r w:rsidRPr="00BC6AAF">
              <w:rPr>
                <w:lang w:val="uk-UA"/>
              </w:rPr>
              <w:t xml:space="preserve"> під час дії правового режиму воєнного стану</w:t>
            </w:r>
            <w:r>
              <w:rPr>
                <w:lang w:val="uk-UA"/>
              </w:rPr>
              <w:t>.</w:t>
            </w:r>
          </w:p>
        </w:tc>
      </w:tr>
      <w:tr w:rsidR="00B211B9" w:rsidRPr="006A4513" w:rsidTr="002904AE">
        <w:tc>
          <w:tcPr>
            <w:tcW w:w="11161" w:type="dxa"/>
          </w:tcPr>
          <w:p w:rsidR="002904AE" w:rsidRDefault="002904AE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B4169" w:rsidRDefault="008B4169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904AE" w:rsidRDefault="002904AE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211B9" w:rsidRDefault="006A4513" w:rsidP="002904AE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120 750,00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грн. 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з ПДВ  </w:t>
            </w:r>
          </w:p>
          <w:p w:rsidR="002904AE" w:rsidRPr="002F391C" w:rsidRDefault="002904AE" w:rsidP="002904AE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682" w:type="dxa"/>
          </w:tcPr>
          <w:p w:rsidR="002904AE" w:rsidRDefault="002904AE" w:rsidP="008B4169">
            <w:pPr>
              <w:rPr>
                <w:rFonts w:ascii="Times New Roman" w:hAnsi="Times New Roman"/>
                <w:lang w:val="uk-UA" w:eastAsia="en-US"/>
              </w:rPr>
            </w:pPr>
          </w:p>
          <w:p w:rsidR="00625416" w:rsidRPr="002F391C" w:rsidRDefault="002904AE" w:rsidP="002904AE">
            <w:pPr>
              <w:jc w:val="center"/>
              <w:rPr>
                <w:sz w:val="22"/>
                <w:szCs w:val="22"/>
                <w:lang w:val="uk-UA"/>
              </w:rPr>
            </w:pPr>
            <w:r w:rsidRPr="00C93402">
              <w:rPr>
                <w:rFonts w:ascii="Times New Roman" w:hAnsi="Times New Roman"/>
                <w:lang w:val="uk-UA" w:eastAsia="en-US"/>
              </w:rPr>
              <w:t>За результатами моніторингового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2179"/>
    <w:rsid w:val="002720F8"/>
    <w:rsid w:val="002904AE"/>
    <w:rsid w:val="002F391C"/>
    <w:rsid w:val="00352CC3"/>
    <w:rsid w:val="003E53CD"/>
    <w:rsid w:val="00540246"/>
    <w:rsid w:val="005B5A69"/>
    <w:rsid w:val="00620C54"/>
    <w:rsid w:val="00625416"/>
    <w:rsid w:val="00676D47"/>
    <w:rsid w:val="006A4513"/>
    <w:rsid w:val="006D11A9"/>
    <w:rsid w:val="0071594B"/>
    <w:rsid w:val="007D1D79"/>
    <w:rsid w:val="007D6187"/>
    <w:rsid w:val="00855AFB"/>
    <w:rsid w:val="008B4169"/>
    <w:rsid w:val="008D6146"/>
    <w:rsid w:val="00907884"/>
    <w:rsid w:val="00950AB6"/>
    <w:rsid w:val="00974570"/>
    <w:rsid w:val="00A25AC0"/>
    <w:rsid w:val="00B211B9"/>
    <w:rsid w:val="00B56BBC"/>
    <w:rsid w:val="00BC6AAF"/>
    <w:rsid w:val="00C97E31"/>
    <w:rsid w:val="00CF3EDA"/>
    <w:rsid w:val="00D15BB9"/>
    <w:rsid w:val="00D17822"/>
    <w:rsid w:val="00D67723"/>
    <w:rsid w:val="00E41A3E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6">
    <w:name w:val="Без интервала Знак"/>
    <w:link w:val="a5"/>
    <w:uiPriority w:val="1"/>
    <w:locked/>
    <w:rsid w:val="002904AE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6">
    <w:name w:val="Без интервала Знак"/>
    <w:link w:val="a5"/>
    <w:uiPriority w:val="1"/>
    <w:locked/>
    <w:rsid w:val="002904AE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2023-03-22T13:15:00Z</dcterms:created>
  <dcterms:modified xsi:type="dcterms:W3CDTF">2023-03-22T13:15:00Z</dcterms:modified>
</cp:coreProperties>
</file>