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27" w:rsidRPr="00B33C27" w:rsidRDefault="00BF3182" w:rsidP="00B33C27">
      <w:pPr>
        <w:autoSpaceDE/>
        <w:autoSpaceDN/>
        <w:adjustRightInd/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ДК 021:2015 - </w:t>
      </w:r>
      <w:r w:rsidR="00B33C27" w:rsidRPr="00B33C27">
        <w:rPr>
          <w:b/>
          <w:sz w:val="21"/>
          <w:szCs w:val="21"/>
          <w:lang w:val="uk-UA"/>
        </w:rPr>
        <w:t>44530000-4 Кріпильні деталі</w:t>
      </w:r>
    </w:p>
    <w:p w:rsidR="000259B5" w:rsidRDefault="00B33C27" w:rsidP="00B33C27">
      <w:pPr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                      (Болт лапчастий для закріплення мостового бруса на залізничних мостах М22,  L-300мм в комплекті з шайбою та гайкою; Болт лапчастий для закріплення мостового бруса на залізничних мостах М22, L-350мм в комплекті з шайбою та гайкою)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44821" w:rsidTr="00C44821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C44821" w:rsidRPr="00C44821" w:rsidRDefault="00C44821" w:rsidP="00C4482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  <w:lang w:val="uk-UA"/>
              </w:rPr>
              <w:t xml:space="preserve">                                                                                                                         </w:t>
            </w:r>
            <w:bookmarkStart w:id="0" w:name="_GoBack"/>
            <w:r w:rsidRPr="00C44821">
              <w:rPr>
                <w:rFonts w:ascii="Times New Roman" w:hAnsi="Times New Roman"/>
                <w:color w:val="000000"/>
              </w:rPr>
              <w:fldChar w:fldCharType="begin"/>
            </w:r>
            <w:r w:rsidRPr="00C44821">
              <w:rPr>
                <w:rFonts w:ascii="Times New Roman" w:hAnsi="Times New Roman"/>
                <w:color w:val="000000"/>
              </w:rPr>
              <w:instrText xml:space="preserve"> HYPERLINK "http://prozorro.gov.ua/tender/UA-2023-03-21-011004-a/" </w:instrText>
            </w:r>
            <w:r w:rsidRPr="00C44821">
              <w:rPr>
                <w:rFonts w:ascii="Times New Roman" w:hAnsi="Times New Roman"/>
                <w:color w:val="000000"/>
              </w:rPr>
              <w:fldChar w:fldCharType="separate"/>
            </w:r>
            <w:r w:rsidRPr="00C44821">
              <w:rPr>
                <w:rStyle w:val="a3"/>
                <w:rFonts w:ascii="Times New Roman" w:hAnsi="Times New Roman"/>
              </w:rPr>
              <w:t>UA-2023-03-21-011004-a</w:t>
            </w:r>
            <w:r w:rsidRPr="00C44821">
              <w:rPr>
                <w:rFonts w:ascii="Times New Roman" w:hAnsi="Times New Roman"/>
                <w:color w:val="000000"/>
              </w:rPr>
              <w:fldChar w:fldCharType="end"/>
            </w:r>
            <w:bookmarkEnd w:id="0"/>
          </w:p>
        </w:tc>
      </w:tr>
    </w:tbl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761F8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33C27" w:rsidRPr="001B3258" w:rsidRDefault="00B33C27" w:rsidP="00B33C27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63385E">
              <w:rPr>
                <w:rFonts w:ascii="Times New Roman" w:hAnsi="Times New Roman"/>
                <w:b/>
                <w:u w:val="single"/>
                <w:lang w:val="uk-UA"/>
              </w:rPr>
              <w:t>*</w:t>
            </w: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Технічні вимоги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left="426"/>
              <w:jc w:val="center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Основні параметри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  <w:gridCol w:w="3260"/>
            </w:tblGrid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Норма</w:t>
                  </w:r>
                </w:p>
              </w:tc>
            </w:tr>
            <w:tr w:rsidR="00B33C27" w:rsidRPr="00B33C27" w:rsidTr="005E1316">
              <w:trPr>
                <w:trHeight w:val="2127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Болт:</w:t>
                  </w:r>
                </w:p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Розміри головки лапи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-відстань від осі болта,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-ширина,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-висота,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-довжина,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44±3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45±3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35±2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65±3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</w:tc>
            </w:tr>
            <w:tr w:rsidR="00B33C27" w:rsidRPr="00B33C27" w:rsidTr="005E1316">
              <w:trPr>
                <w:trHeight w:val="432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Висота ніжки лапи,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100±10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Довжина болта,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L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300±10, 350±10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Різьба метрична стержня болта: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-діаметр,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-крок, </w:t>
                  </w:r>
                  <w:r w:rsidRPr="00B33C27">
                    <w:rPr>
                      <w:rFonts w:ascii="Times New Roman" w:hAnsi="Times New Roman"/>
                      <w:i/>
                      <w:sz w:val="21"/>
                      <w:szCs w:val="21"/>
                      <w:lang w:val="en-US"/>
                    </w:rPr>
                    <w:t>p</w:t>
                  </w:r>
                  <w:r w:rsidRPr="00B33C27">
                    <w:rPr>
                      <w:rFonts w:ascii="Times New Roman" w:hAnsi="Times New Roman"/>
                      <w:i/>
                      <w:sz w:val="21"/>
                      <w:szCs w:val="21"/>
                      <w:lang w:val="uk-UA"/>
                    </w:rPr>
                    <w:t xml:space="preserve">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-поле допуску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М22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g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Довжина різьби,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vertAlign w:val="superscript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100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vertAlign w:val="superscript"/>
                      <w:lang w:val="uk-UA"/>
                    </w:rPr>
                    <w:t>+6</w:t>
                  </w:r>
                </w:p>
              </w:tc>
            </w:tr>
            <w:tr w:rsidR="00B33C27" w:rsidRPr="00B33C27" w:rsidTr="005E1316">
              <w:trPr>
                <w:trHeight w:val="4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Маса, не більше, кг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1,59; 1,74; </w:t>
                  </w:r>
                </w:p>
              </w:tc>
            </w:tr>
            <w:tr w:rsidR="00B33C27" w:rsidRPr="00B33C27" w:rsidTr="005E1316">
              <w:trPr>
                <w:trHeight w:val="1648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Шайба: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квадратна, мм: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-ширина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-висота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-діаметр отвору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u w:val="single"/>
                      <w:lang w:val="en-US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u w:val="single"/>
                      <w:lang w:val="uk-UA"/>
                    </w:rPr>
                    <w:t>Або: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кругла, мм: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-зовнішній діаметр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-внутрішній діаметр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Товщина, мм,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S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6±0,6; 8±0,8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Маса, не більше, кг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0,22; 0,28</w:t>
                  </w:r>
                </w:p>
              </w:tc>
            </w:tr>
            <w:tr w:rsidR="00B33C27" w:rsidRPr="00B33C27" w:rsidTr="005E1316">
              <w:trPr>
                <w:trHeight w:val="608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Гайка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>:</w:t>
                  </w:r>
                </w:p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Діаметр різьби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d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>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bottom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22±1,3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B33C27" w:rsidRPr="001B3258" w:rsidRDefault="00B33C27" w:rsidP="00B33C27">
            <w:pPr>
              <w:widowControl w:val="0"/>
              <w:autoSpaceDE/>
              <w:autoSpaceDN/>
              <w:adjustRightInd/>
              <w:jc w:val="both"/>
              <w:rPr>
                <w:rFonts w:ascii="Times New Roman" w:hAnsi="Times New Roman"/>
                <w:lang w:val="uk-UA"/>
              </w:rPr>
            </w:pP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lastRenderedPageBreak/>
              <w:t>Гарантійні зобов’язання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B3258">
              <w:rPr>
                <w:rFonts w:ascii="Times New Roman" w:hAnsi="Times New Roman"/>
                <w:lang w:val="uk-UA"/>
              </w:rPr>
              <w:t xml:space="preserve">  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B3258">
              <w:rPr>
                <w:rFonts w:ascii="Times New Roman" w:hAnsi="Times New Roman"/>
                <w:color w:val="000000"/>
                <w:lang w:val="uk-UA"/>
              </w:rPr>
              <w:t>не менше 3 років від дати введення в експлуатацію.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 xml:space="preserve">Умови зберігання 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Умови транспортування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Умови пакування, маркування</w:t>
            </w:r>
          </w:p>
          <w:p w:rsidR="00797FD8" w:rsidRPr="00A96D26" w:rsidRDefault="00B33C27" w:rsidP="00B33C2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  <w:r w:rsidR="00BF3182"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F761F8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761F8" w:rsidP="000259B5">
            <w:pPr>
              <w:rPr>
                <w:sz w:val="22"/>
                <w:szCs w:val="22"/>
                <w:lang w:val="uk-UA"/>
              </w:rPr>
            </w:pPr>
            <w:r w:rsidRPr="00F761F8">
              <w:rPr>
                <w:rFonts w:ascii="Times New Roman" w:hAnsi="Times New Roman"/>
                <w:color w:val="000000"/>
                <w:lang w:val="uk-UA"/>
              </w:rPr>
              <w:t>991 990,80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551D14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C44821" w:rsidRPr="002F391C" w:rsidRDefault="00EA6244" w:rsidP="00C4482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44821"/>
    <w:rsid w:val="00CB3832"/>
    <w:rsid w:val="00CC0872"/>
    <w:rsid w:val="00CC18B3"/>
    <w:rsid w:val="00E53AD0"/>
    <w:rsid w:val="00EA6244"/>
    <w:rsid w:val="00F65AF0"/>
    <w:rsid w:val="00F761F8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2023-03-23T09:19:00Z</dcterms:created>
  <dcterms:modified xsi:type="dcterms:W3CDTF">2023-03-23T09:19:00Z</dcterms:modified>
</cp:coreProperties>
</file>