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06E" w:rsidRDefault="003A106E" w:rsidP="00D07DEC">
      <w:pPr>
        <w:ind w:left="708" w:firstLine="708"/>
        <w:rPr>
          <w:b/>
          <w:sz w:val="18"/>
          <w:szCs w:val="18"/>
          <w:lang w:val="uk-UA"/>
        </w:rPr>
      </w:pPr>
    </w:p>
    <w:p w:rsidR="00FC3B41" w:rsidRDefault="006D40FA" w:rsidP="001C3C3C">
      <w:pPr>
        <w:ind w:left="708" w:firstLine="708"/>
        <w:rPr>
          <w:b/>
          <w:bCs/>
          <w:sz w:val="22"/>
          <w:szCs w:val="22"/>
          <w:lang w:val="uk-UA"/>
        </w:rPr>
      </w:pPr>
      <w:r w:rsidRPr="00FC3B41">
        <w:rPr>
          <w:b/>
          <w:sz w:val="22"/>
          <w:szCs w:val="22"/>
          <w:lang w:val="uk-UA"/>
        </w:rPr>
        <w:t xml:space="preserve">ДК 021:2015 - </w:t>
      </w:r>
      <w:r w:rsidR="001C3C3C" w:rsidRPr="001C3C3C">
        <w:rPr>
          <w:b/>
          <w:bCs/>
          <w:sz w:val="22"/>
          <w:szCs w:val="22"/>
          <w:lang w:val="uk-UA"/>
        </w:rPr>
        <w:t xml:space="preserve">31210000-1 «Електрична апаратура для </w:t>
      </w:r>
      <w:proofErr w:type="spellStart"/>
      <w:r w:rsidR="001C3C3C" w:rsidRPr="001C3C3C">
        <w:rPr>
          <w:b/>
          <w:bCs/>
          <w:sz w:val="22"/>
          <w:szCs w:val="22"/>
          <w:lang w:val="uk-UA"/>
        </w:rPr>
        <w:t>комутування</w:t>
      </w:r>
      <w:proofErr w:type="spellEnd"/>
      <w:r w:rsidR="001C3C3C" w:rsidRPr="001C3C3C">
        <w:rPr>
          <w:b/>
          <w:bCs/>
          <w:sz w:val="22"/>
          <w:szCs w:val="22"/>
          <w:lang w:val="uk-UA"/>
        </w:rPr>
        <w:t xml:space="preserve"> та захисту електричних кіл» (Роз'єднувачі)</w:t>
      </w:r>
    </w:p>
    <w:p w:rsidR="000F325F" w:rsidRDefault="000F325F" w:rsidP="001C3C3C">
      <w:pPr>
        <w:ind w:left="708" w:firstLine="708"/>
        <w:rPr>
          <w:b/>
          <w:bCs/>
          <w:sz w:val="22"/>
          <w:szCs w:val="22"/>
          <w:lang w:val="uk-UA"/>
        </w:rPr>
      </w:pPr>
    </w:p>
    <w:p w:rsidR="000F325F" w:rsidRPr="000F325F" w:rsidRDefault="000F325F" w:rsidP="000F325F">
      <w:pPr>
        <w:ind w:left="708" w:firstLine="708"/>
        <w:jc w:val="center"/>
        <w:rPr>
          <w:b/>
          <w:bCs/>
          <w:color w:val="FF0000"/>
          <w:sz w:val="22"/>
          <w:szCs w:val="22"/>
          <w:lang w:val="uk-UA"/>
        </w:rPr>
      </w:pPr>
      <w:bookmarkStart w:id="0" w:name="_GoBack"/>
      <w:r w:rsidRPr="000F325F">
        <w:rPr>
          <w:b/>
          <w:bCs/>
          <w:color w:val="FF0000"/>
          <w:sz w:val="22"/>
          <w:szCs w:val="22"/>
          <w:lang w:val="uk-UA"/>
        </w:rPr>
        <w:t>UA-2023-03-24-006482-a</w:t>
      </w:r>
    </w:p>
    <w:bookmarkEnd w:id="0"/>
    <w:p w:rsidR="001C3C3C" w:rsidRPr="00FC3B41" w:rsidRDefault="001C3C3C" w:rsidP="001C3C3C">
      <w:pPr>
        <w:ind w:left="708" w:firstLine="708"/>
        <w:rPr>
          <w:sz w:val="22"/>
          <w:szCs w:val="22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0314"/>
        <w:gridCol w:w="5245"/>
      </w:tblGrid>
      <w:tr w:rsidR="000259B5" w:rsidRPr="00FC3B41" w:rsidTr="005372FA">
        <w:tc>
          <w:tcPr>
            <w:tcW w:w="10314" w:type="dxa"/>
          </w:tcPr>
          <w:p w:rsidR="000259B5" w:rsidRPr="00FC3B41" w:rsidRDefault="000259B5" w:rsidP="00FC3B41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FC3B41">
              <w:rPr>
                <w:b/>
                <w:sz w:val="22"/>
                <w:szCs w:val="22"/>
                <w:lang w:val="uk-UA"/>
              </w:rPr>
              <w:t xml:space="preserve">Вимоги </w:t>
            </w:r>
            <w:r w:rsidR="00FC3B41" w:rsidRPr="00FC3B41">
              <w:rPr>
                <w:b/>
                <w:sz w:val="22"/>
                <w:szCs w:val="22"/>
                <w:lang w:val="uk-UA"/>
              </w:rPr>
              <w:t>тендерної документації</w:t>
            </w:r>
          </w:p>
        </w:tc>
        <w:tc>
          <w:tcPr>
            <w:tcW w:w="5245" w:type="dxa"/>
          </w:tcPr>
          <w:p w:rsidR="000259B5" w:rsidRPr="00FC3B41" w:rsidRDefault="006D40FA" w:rsidP="000259B5">
            <w:pPr>
              <w:jc w:val="center"/>
              <w:rPr>
                <w:sz w:val="22"/>
                <w:szCs w:val="22"/>
                <w:lang w:val="uk-UA"/>
              </w:rPr>
            </w:pPr>
            <w:r w:rsidRPr="00FC3B41">
              <w:rPr>
                <w:b/>
                <w:sz w:val="22"/>
                <w:szCs w:val="22"/>
                <w:lang w:val="uk-UA"/>
              </w:rPr>
              <w:t>Обґрунтування</w:t>
            </w:r>
          </w:p>
        </w:tc>
      </w:tr>
      <w:tr w:rsidR="000259B5" w:rsidRPr="00FC3B41" w:rsidTr="005372FA">
        <w:tc>
          <w:tcPr>
            <w:tcW w:w="10314" w:type="dxa"/>
          </w:tcPr>
          <w:p w:rsidR="000259B5" w:rsidRPr="00FC3B41" w:rsidRDefault="000259B5" w:rsidP="00FC3B41">
            <w:pPr>
              <w:rPr>
                <w:sz w:val="22"/>
                <w:szCs w:val="22"/>
                <w:u w:val="single"/>
                <w:lang w:val="uk-UA"/>
              </w:rPr>
            </w:pPr>
            <w:r w:rsidRPr="00FC3B41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B42614" w:rsidRPr="00FC3B41">
              <w:rPr>
                <w:sz w:val="22"/>
                <w:szCs w:val="22"/>
                <w:u w:val="single"/>
                <w:lang w:val="uk-UA"/>
              </w:rPr>
              <w:t xml:space="preserve"> та якісні </w:t>
            </w:r>
            <w:r w:rsidRPr="00FC3B41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FC3B41" w:rsidRPr="00FC3B41" w:rsidRDefault="00FC3B41" w:rsidP="00FC3B41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1C3C3C" w:rsidRPr="001C3C3C" w:rsidRDefault="001C3C3C" w:rsidP="001C3C3C">
            <w:pPr>
              <w:spacing w:after="120"/>
              <w:jc w:val="center"/>
              <w:rPr>
                <w:b/>
                <w:sz w:val="22"/>
                <w:szCs w:val="22"/>
                <w:lang w:val="uk-UA"/>
              </w:rPr>
            </w:pPr>
            <w:r w:rsidRPr="001C3C3C">
              <w:rPr>
                <w:b/>
                <w:sz w:val="22"/>
                <w:szCs w:val="22"/>
                <w:lang w:val="uk-UA"/>
              </w:rPr>
              <w:t>Роз`єднувач РЛНД-10/400 з ручним приводом типу ПР-2, трьохполюсний, з полімерною ізоляцією</w:t>
            </w:r>
          </w:p>
          <w:p w:rsidR="001C3C3C" w:rsidRPr="001C3C3C" w:rsidRDefault="001C3C3C" w:rsidP="001C3C3C">
            <w:pPr>
              <w:spacing w:after="120"/>
              <w:rPr>
                <w:sz w:val="22"/>
                <w:szCs w:val="22"/>
              </w:rPr>
            </w:pPr>
            <w:r w:rsidRPr="001C3C3C">
              <w:rPr>
                <w:sz w:val="22"/>
                <w:szCs w:val="22"/>
                <w:lang w:val="uk-UA"/>
              </w:rPr>
              <w:t xml:space="preserve">      </w:t>
            </w:r>
            <w:proofErr w:type="spellStart"/>
            <w:r w:rsidRPr="001C3C3C">
              <w:rPr>
                <w:sz w:val="22"/>
                <w:szCs w:val="22"/>
              </w:rPr>
              <w:t>Номінальна</w:t>
            </w:r>
            <w:proofErr w:type="spellEnd"/>
            <w:r w:rsidRPr="001C3C3C">
              <w:rPr>
                <w:sz w:val="22"/>
                <w:szCs w:val="22"/>
              </w:rPr>
              <w:t xml:space="preserve"> </w:t>
            </w:r>
            <w:proofErr w:type="spellStart"/>
            <w:r w:rsidRPr="001C3C3C">
              <w:rPr>
                <w:sz w:val="22"/>
                <w:szCs w:val="22"/>
              </w:rPr>
              <w:t>напруга</w:t>
            </w:r>
            <w:proofErr w:type="spellEnd"/>
            <w:r w:rsidRPr="001C3C3C">
              <w:rPr>
                <w:sz w:val="22"/>
                <w:szCs w:val="22"/>
              </w:rPr>
              <w:t xml:space="preserve">, </w:t>
            </w:r>
            <w:proofErr w:type="spellStart"/>
            <w:r w:rsidRPr="001C3C3C">
              <w:rPr>
                <w:sz w:val="22"/>
                <w:szCs w:val="22"/>
              </w:rPr>
              <w:t>кВ</w:t>
            </w:r>
            <w:proofErr w:type="spellEnd"/>
            <w:r w:rsidRPr="001C3C3C">
              <w:rPr>
                <w:sz w:val="22"/>
                <w:szCs w:val="22"/>
              </w:rPr>
              <w:t xml:space="preserve"> – 10;</w:t>
            </w:r>
          </w:p>
          <w:p w:rsidR="001C3C3C" w:rsidRPr="001C3C3C" w:rsidRDefault="001C3C3C" w:rsidP="001C3C3C">
            <w:pPr>
              <w:spacing w:after="120"/>
              <w:rPr>
                <w:sz w:val="22"/>
                <w:szCs w:val="22"/>
              </w:rPr>
            </w:pPr>
            <w:r w:rsidRPr="001C3C3C">
              <w:rPr>
                <w:sz w:val="22"/>
                <w:szCs w:val="22"/>
              </w:rPr>
              <w:t xml:space="preserve">      </w:t>
            </w:r>
            <w:proofErr w:type="spellStart"/>
            <w:r w:rsidRPr="001C3C3C">
              <w:rPr>
                <w:sz w:val="22"/>
                <w:szCs w:val="22"/>
              </w:rPr>
              <w:t>Найбільша</w:t>
            </w:r>
            <w:proofErr w:type="spellEnd"/>
            <w:r w:rsidRPr="001C3C3C">
              <w:rPr>
                <w:sz w:val="22"/>
                <w:szCs w:val="22"/>
              </w:rPr>
              <w:t xml:space="preserve"> </w:t>
            </w:r>
            <w:proofErr w:type="spellStart"/>
            <w:r w:rsidRPr="001C3C3C">
              <w:rPr>
                <w:sz w:val="22"/>
                <w:szCs w:val="22"/>
              </w:rPr>
              <w:t>робоча</w:t>
            </w:r>
            <w:proofErr w:type="spellEnd"/>
            <w:r w:rsidRPr="001C3C3C">
              <w:rPr>
                <w:sz w:val="22"/>
                <w:szCs w:val="22"/>
              </w:rPr>
              <w:t xml:space="preserve"> </w:t>
            </w:r>
            <w:proofErr w:type="spellStart"/>
            <w:r w:rsidRPr="001C3C3C">
              <w:rPr>
                <w:sz w:val="22"/>
                <w:szCs w:val="22"/>
              </w:rPr>
              <w:t>напруга</w:t>
            </w:r>
            <w:proofErr w:type="spellEnd"/>
            <w:r w:rsidRPr="001C3C3C">
              <w:rPr>
                <w:sz w:val="22"/>
                <w:szCs w:val="22"/>
              </w:rPr>
              <w:t xml:space="preserve">, </w:t>
            </w:r>
            <w:proofErr w:type="spellStart"/>
            <w:r w:rsidRPr="001C3C3C">
              <w:rPr>
                <w:sz w:val="22"/>
                <w:szCs w:val="22"/>
              </w:rPr>
              <w:t>кВ</w:t>
            </w:r>
            <w:proofErr w:type="spellEnd"/>
            <w:r w:rsidRPr="001C3C3C">
              <w:rPr>
                <w:sz w:val="22"/>
                <w:szCs w:val="22"/>
              </w:rPr>
              <w:t xml:space="preserve"> – 12; </w:t>
            </w:r>
          </w:p>
          <w:p w:rsidR="001C3C3C" w:rsidRPr="001C3C3C" w:rsidRDefault="001C3C3C" w:rsidP="001C3C3C">
            <w:pPr>
              <w:spacing w:after="120"/>
              <w:rPr>
                <w:sz w:val="22"/>
                <w:szCs w:val="22"/>
              </w:rPr>
            </w:pPr>
            <w:r w:rsidRPr="001C3C3C">
              <w:rPr>
                <w:sz w:val="22"/>
                <w:szCs w:val="22"/>
              </w:rPr>
              <w:t xml:space="preserve">      </w:t>
            </w:r>
            <w:proofErr w:type="spellStart"/>
            <w:r w:rsidRPr="001C3C3C">
              <w:rPr>
                <w:sz w:val="22"/>
                <w:szCs w:val="22"/>
              </w:rPr>
              <w:t>Номінальний</w:t>
            </w:r>
            <w:proofErr w:type="spellEnd"/>
            <w:r w:rsidRPr="001C3C3C">
              <w:rPr>
                <w:sz w:val="22"/>
                <w:szCs w:val="22"/>
              </w:rPr>
              <w:t xml:space="preserve"> струм, А – 400; </w:t>
            </w:r>
          </w:p>
          <w:p w:rsidR="001C3C3C" w:rsidRPr="001C3C3C" w:rsidRDefault="001C3C3C" w:rsidP="001C3C3C">
            <w:pPr>
              <w:spacing w:after="120"/>
              <w:rPr>
                <w:sz w:val="22"/>
                <w:szCs w:val="22"/>
              </w:rPr>
            </w:pPr>
            <w:r w:rsidRPr="001C3C3C">
              <w:rPr>
                <w:sz w:val="22"/>
                <w:szCs w:val="22"/>
              </w:rPr>
              <w:t xml:space="preserve">      </w:t>
            </w:r>
            <w:proofErr w:type="spellStart"/>
            <w:r w:rsidRPr="001C3C3C">
              <w:rPr>
                <w:sz w:val="22"/>
                <w:szCs w:val="22"/>
              </w:rPr>
              <w:t>Номінальна</w:t>
            </w:r>
            <w:proofErr w:type="spellEnd"/>
            <w:r w:rsidRPr="001C3C3C">
              <w:rPr>
                <w:sz w:val="22"/>
                <w:szCs w:val="22"/>
              </w:rPr>
              <w:t xml:space="preserve"> частота </w:t>
            </w:r>
            <w:proofErr w:type="spellStart"/>
            <w:r w:rsidRPr="001C3C3C">
              <w:rPr>
                <w:sz w:val="22"/>
                <w:szCs w:val="22"/>
              </w:rPr>
              <w:t>змінного</w:t>
            </w:r>
            <w:proofErr w:type="spellEnd"/>
            <w:r w:rsidRPr="001C3C3C">
              <w:rPr>
                <w:sz w:val="22"/>
                <w:szCs w:val="22"/>
              </w:rPr>
              <w:t xml:space="preserve"> струму, </w:t>
            </w:r>
            <w:proofErr w:type="gramStart"/>
            <w:r w:rsidRPr="001C3C3C">
              <w:rPr>
                <w:sz w:val="22"/>
                <w:szCs w:val="22"/>
              </w:rPr>
              <w:t>Гц</w:t>
            </w:r>
            <w:proofErr w:type="gramEnd"/>
            <w:r w:rsidRPr="001C3C3C">
              <w:rPr>
                <w:sz w:val="22"/>
                <w:szCs w:val="22"/>
              </w:rPr>
              <w:t xml:space="preserve"> – 50;</w:t>
            </w:r>
          </w:p>
          <w:p w:rsidR="001C3C3C" w:rsidRPr="001C3C3C" w:rsidRDefault="001C3C3C" w:rsidP="001C3C3C">
            <w:pPr>
              <w:spacing w:after="120"/>
              <w:rPr>
                <w:sz w:val="22"/>
                <w:szCs w:val="22"/>
              </w:rPr>
            </w:pPr>
            <w:r w:rsidRPr="001C3C3C">
              <w:rPr>
                <w:sz w:val="22"/>
                <w:szCs w:val="22"/>
              </w:rPr>
              <w:t xml:space="preserve">      Струм </w:t>
            </w:r>
            <w:proofErr w:type="spellStart"/>
            <w:r w:rsidRPr="001C3C3C">
              <w:rPr>
                <w:sz w:val="22"/>
                <w:szCs w:val="22"/>
              </w:rPr>
              <w:t>термічної</w:t>
            </w:r>
            <w:proofErr w:type="spellEnd"/>
            <w:r w:rsidRPr="001C3C3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1C3C3C">
              <w:rPr>
                <w:sz w:val="22"/>
                <w:szCs w:val="22"/>
              </w:rPr>
              <w:t>ст</w:t>
            </w:r>
            <w:proofErr w:type="gramEnd"/>
            <w:r w:rsidRPr="001C3C3C">
              <w:rPr>
                <w:sz w:val="22"/>
                <w:szCs w:val="22"/>
              </w:rPr>
              <w:t>ійкості</w:t>
            </w:r>
            <w:proofErr w:type="spellEnd"/>
            <w:r w:rsidRPr="001C3C3C">
              <w:rPr>
                <w:sz w:val="22"/>
                <w:szCs w:val="22"/>
              </w:rPr>
              <w:t xml:space="preserve">, кА, не </w:t>
            </w:r>
            <w:proofErr w:type="spellStart"/>
            <w:r w:rsidRPr="001C3C3C">
              <w:rPr>
                <w:sz w:val="22"/>
                <w:szCs w:val="22"/>
              </w:rPr>
              <w:t>більше</w:t>
            </w:r>
            <w:proofErr w:type="spellEnd"/>
            <w:r w:rsidRPr="001C3C3C">
              <w:rPr>
                <w:sz w:val="22"/>
                <w:szCs w:val="22"/>
              </w:rPr>
              <w:t xml:space="preserve"> – 15;</w:t>
            </w:r>
          </w:p>
          <w:p w:rsidR="001C3C3C" w:rsidRPr="001C3C3C" w:rsidRDefault="001C3C3C" w:rsidP="001C3C3C">
            <w:pPr>
              <w:spacing w:after="120"/>
              <w:rPr>
                <w:sz w:val="22"/>
                <w:szCs w:val="22"/>
              </w:rPr>
            </w:pPr>
            <w:r w:rsidRPr="001C3C3C">
              <w:rPr>
                <w:sz w:val="22"/>
                <w:szCs w:val="22"/>
              </w:rPr>
              <w:t xml:space="preserve">      Струм </w:t>
            </w:r>
            <w:proofErr w:type="spellStart"/>
            <w:r w:rsidRPr="001C3C3C">
              <w:rPr>
                <w:sz w:val="22"/>
                <w:szCs w:val="22"/>
              </w:rPr>
              <w:t>електродинамічної</w:t>
            </w:r>
            <w:proofErr w:type="spellEnd"/>
            <w:r w:rsidRPr="001C3C3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1C3C3C">
              <w:rPr>
                <w:sz w:val="22"/>
                <w:szCs w:val="22"/>
              </w:rPr>
              <w:t>ст</w:t>
            </w:r>
            <w:proofErr w:type="gramEnd"/>
            <w:r w:rsidRPr="001C3C3C">
              <w:rPr>
                <w:sz w:val="22"/>
                <w:szCs w:val="22"/>
              </w:rPr>
              <w:t>ійкості</w:t>
            </w:r>
            <w:proofErr w:type="spellEnd"/>
            <w:r w:rsidRPr="001C3C3C">
              <w:rPr>
                <w:sz w:val="22"/>
                <w:szCs w:val="22"/>
              </w:rPr>
              <w:t xml:space="preserve">, кА, не </w:t>
            </w:r>
            <w:proofErr w:type="spellStart"/>
            <w:r w:rsidRPr="001C3C3C">
              <w:rPr>
                <w:sz w:val="22"/>
                <w:szCs w:val="22"/>
              </w:rPr>
              <w:t>більше</w:t>
            </w:r>
            <w:proofErr w:type="spellEnd"/>
            <w:r w:rsidRPr="001C3C3C">
              <w:rPr>
                <w:sz w:val="22"/>
                <w:szCs w:val="22"/>
              </w:rPr>
              <w:t xml:space="preserve"> - 32;</w:t>
            </w:r>
          </w:p>
          <w:p w:rsidR="001C3C3C" w:rsidRPr="001C3C3C" w:rsidRDefault="001C3C3C" w:rsidP="001C3C3C">
            <w:pPr>
              <w:spacing w:after="120"/>
              <w:rPr>
                <w:sz w:val="22"/>
                <w:szCs w:val="22"/>
              </w:rPr>
            </w:pPr>
            <w:r w:rsidRPr="001C3C3C">
              <w:rPr>
                <w:sz w:val="22"/>
                <w:szCs w:val="22"/>
              </w:rPr>
              <w:t xml:space="preserve">      Час </w:t>
            </w:r>
            <w:proofErr w:type="spellStart"/>
            <w:r w:rsidRPr="001C3C3C">
              <w:rPr>
                <w:sz w:val="22"/>
                <w:szCs w:val="22"/>
              </w:rPr>
              <w:t>протікання</w:t>
            </w:r>
            <w:proofErr w:type="spellEnd"/>
            <w:r w:rsidRPr="001C3C3C">
              <w:rPr>
                <w:sz w:val="22"/>
                <w:szCs w:val="22"/>
              </w:rPr>
              <w:t xml:space="preserve"> струму </w:t>
            </w:r>
            <w:proofErr w:type="spellStart"/>
            <w:r w:rsidRPr="001C3C3C">
              <w:rPr>
                <w:sz w:val="22"/>
                <w:szCs w:val="22"/>
              </w:rPr>
              <w:t>термічної</w:t>
            </w:r>
            <w:proofErr w:type="spellEnd"/>
            <w:r w:rsidRPr="001C3C3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1C3C3C">
              <w:rPr>
                <w:sz w:val="22"/>
                <w:szCs w:val="22"/>
              </w:rPr>
              <w:t>ст</w:t>
            </w:r>
            <w:proofErr w:type="gramEnd"/>
            <w:r w:rsidRPr="001C3C3C">
              <w:rPr>
                <w:sz w:val="22"/>
                <w:szCs w:val="22"/>
              </w:rPr>
              <w:t>ійкості</w:t>
            </w:r>
            <w:proofErr w:type="spellEnd"/>
            <w:r w:rsidRPr="001C3C3C">
              <w:rPr>
                <w:sz w:val="22"/>
                <w:szCs w:val="22"/>
              </w:rPr>
              <w:t xml:space="preserve">, с, не </w:t>
            </w:r>
            <w:proofErr w:type="spellStart"/>
            <w:r w:rsidRPr="001C3C3C">
              <w:rPr>
                <w:sz w:val="22"/>
                <w:szCs w:val="22"/>
              </w:rPr>
              <w:t>більше</w:t>
            </w:r>
            <w:proofErr w:type="spellEnd"/>
            <w:r w:rsidRPr="001C3C3C">
              <w:rPr>
                <w:sz w:val="22"/>
                <w:szCs w:val="22"/>
              </w:rPr>
              <w:t>:</w:t>
            </w:r>
          </w:p>
          <w:p w:rsidR="001C3C3C" w:rsidRPr="001C3C3C" w:rsidRDefault="001C3C3C" w:rsidP="001C3C3C">
            <w:pPr>
              <w:spacing w:after="120"/>
              <w:rPr>
                <w:sz w:val="22"/>
                <w:szCs w:val="22"/>
              </w:rPr>
            </w:pPr>
            <w:r w:rsidRPr="001C3C3C">
              <w:rPr>
                <w:sz w:val="22"/>
                <w:szCs w:val="22"/>
              </w:rPr>
              <w:t xml:space="preserve">- для </w:t>
            </w:r>
            <w:proofErr w:type="spellStart"/>
            <w:r w:rsidRPr="001C3C3C">
              <w:rPr>
                <w:sz w:val="22"/>
                <w:szCs w:val="22"/>
              </w:rPr>
              <w:t>головних</w:t>
            </w:r>
            <w:proofErr w:type="spellEnd"/>
            <w:r w:rsidRPr="001C3C3C">
              <w:rPr>
                <w:sz w:val="22"/>
                <w:szCs w:val="22"/>
              </w:rPr>
              <w:t xml:space="preserve"> </w:t>
            </w:r>
            <w:proofErr w:type="spellStart"/>
            <w:r w:rsidRPr="001C3C3C">
              <w:rPr>
                <w:sz w:val="22"/>
                <w:szCs w:val="22"/>
              </w:rPr>
              <w:t>ножів</w:t>
            </w:r>
            <w:proofErr w:type="spellEnd"/>
            <w:r w:rsidRPr="001C3C3C">
              <w:rPr>
                <w:sz w:val="22"/>
                <w:szCs w:val="22"/>
              </w:rPr>
              <w:t xml:space="preserve"> – 1</w:t>
            </w:r>
          </w:p>
          <w:p w:rsidR="001C3C3C" w:rsidRPr="001C3C3C" w:rsidRDefault="001C3C3C" w:rsidP="001C3C3C">
            <w:pPr>
              <w:spacing w:after="120"/>
              <w:rPr>
                <w:sz w:val="22"/>
                <w:szCs w:val="22"/>
              </w:rPr>
            </w:pPr>
            <w:r w:rsidRPr="001C3C3C">
              <w:rPr>
                <w:sz w:val="22"/>
                <w:szCs w:val="22"/>
              </w:rPr>
              <w:t xml:space="preserve">- </w:t>
            </w:r>
            <w:proofErr w:type="gramStart"/>
            <w:r w:rsidRPr="001C3C3C">
              <w:rPr>
                <w:sz w:val="22"/>
                <w:szCs w:val="22"/>
              </w:rPr>
              <w:t>для</w:t>
            </w:r>
            <w:proofErr w:type="gramEnd"/>
            <w:r w:rsidRPr="001C3C3C">
              <w:rPr>
                <w:sz w:val="22"/>
                <w:szCs w:val="22"/>
              </w:rPr>
              <w:t xml:space="preserve"> </w:t>
            </w:r>
            <w:proofErr w:type="spellStart"/>
            <w:r w:rsidRPr="001C3C3C">
              <w:rPr>
                <w:sz w:val="22"/>
                <w:szCs w:val="22"/>
              </w:rPr>
              <w:t>ножів</w:t>
            </w:r>
            <w:proofErr w:type="spellEnd"/>
            <w:r w:rsidRPr="001C3C3C">
              <w:rPr>
                <w:sz w:val="22"/>
                <w:szCs w:val="22"/>
              </w:rPr>
              <w:t xml:space="preserve"> </w:t>
            </w:r>
            <w:proofErr w:type="spellStart"/>
            <w:r w:rsidRPr="001C3C3C">
              <w:rPr>
                <w:sz w:val="22"/>
                <w:szCs w:val="22"/>
              </w:rPr>
              <w:t>заземлення</w:t>
            </w:r>
            <w:proofErr w:type="spellEnd"/>
            <w:r w:rsidRPr="001C3C3C">
              <w:rPr>
                <w:sz w:val="22"/>
                <w:szCs w:val="22"/>
              </w:rPr>
              <w:t xml:space="preserve"> - -</w:t>
            </w:r>
          </w:p>
          <w:p w:rsidR="001C3C3C" w:rsidRPr="001C3C3C" w:rsidRDefault="001C3C3C" w:rsidP="001C3C3C">
            <w:pPr>
              <w:spacing w:after="120"/>
              <w:rPr>
                <w:sz w:val="22"/>
                <w:szCs w:val="22"/>
              </w:rPr>
            </w:pPr>
            <w:r w:rsidRPr="001C3C3C">
              <w:rPr>
                <w:sz w:val="22"/>
                <w:szCs w:val="22"/>
              </w:rPr>
              <w:t xml:space="preserve">       </w:t>
            </w:r>
            <w:proofErr w:type="spellStart"/>
            <w:r w:rsidRPr="001C3C3C">
              <w:rPr>
                <w:sz w:val="22"/>
                <w:szCs w:val="22"/>
              </w:rPr>
              <w:t>Довжина</w:t>
            </w:r>
            <w:proofErr w:type="spellEnd"/>
            <w:r w:rsidRPr="001C3C3C">
              <w:rPr>
                <w:sz w:val="22"/>
                <w:szCs w:val="22"/>
              </w:rPr>
              <w:t xml:space="preserve"> шляху </w:t>
            </w:r>
            <w:proofErr w:type="spellStart"/>
            <w:r w:rsidRPr="001C3C3C">
              <w:rPr>
                <w:sz w:val="22"/>
                <w:szCs w:val="22"/>
              </w:rPr>
              <w:t>витоку</w:t>
            </w:r>
            <w:proofErr w:type="spellEnd"/>
            <w:r w:rsidRPr="001C3C3C">
              <w:rPr>
                <w:sz w:val="22"/>
                <w:szCs w:val="22"/>
              </w:rPr>
              <w:t xml:space="preserve"> </w:t>
            </w:r>
            <w:proofErr w:type="spellStart"/>
            <w:r w:rsidRPr="001C3C3C">
              <w:rPr>
                <w:sz w:val="22"/>
                <w:szCs w:val="22"/>
              </w:rPr>
              <w:t>ізоляції</w:t>
            </w:r>
            <w:proofErr w:type="spellEnd"/>
            <w:r w:rsidRPr="001C3C3C">
              <w:rPr>
                <w:sz w:val="22"/>
                <w:szCs w:val="22"/>
              </w:rPr>
              <w:t xml:space="preserve">, см, не </w:t>
            </w:r>
            <w:proofErr w:type="spellStart"/>
            <w:r w:rsidRPr="001C3C3C">
              <w:rPr>
                <w:sz w:val="22"/>
                <w:szCs w:val="22"/>
              </w:rPr>
              <w:t>менше</w:t>
            </w:r>
            <w:proofErr w:type="spellEnd"/>
            <w:r w:rsidRPr="001C3C3C">
              <w:rPr>
                <w:sz w:val="22"/>
                <w:szCs w:val="22"/>
              </w:rPr>
              <w:t xml:space="preserve"> – 35;</w:t>
            </w:r>
          </w:p>
          <w:p w:rsidR="001C3C3C" w:rsidRPr="001C3C3C" w:rsidRDefault="001C3C3C" w:rsidP="001C3C3C">
            <w:pPr>
              <w:spacing w:after="120"/>
              <w:rPr>
                <w:sz w:val="22"/>
                <w:szCs w:val="22"/>
              </w:rPr>
            </w:pPr>
            <w:r w:rsidRPr="001C3C3C">
              <w:rPr>
                <w:sz w:val="22"/>
                <w:szCs w:val="22"/>
              </w:rPr>
              <w:t xml:space="preserve">       </w:t>
            </w:r>
            <w:proofErr w:type="spellStart"/>
            <w:r w:rsidRPr="001C3C3C">
              <w:rPr>
                <w:sz w:val="22"/>
                <w:szCs w:val="22"/>
              </w:rPr>
              <w:t>Допустиме</w:t>
            </w:r>
            <w:proofErr w:type="spellEnd"/>
            <w:r w:rsidRPr="001C3C3C">
              <w:rPr>
                <w:sz w:val="22"/>
                <w:szCs w:val="22"/>
              </w:rPr>
              <w:t xml:space="preserve"> </w:t>
            </w:r>
            <w:proofErr w:type="spellStart"/>
            <w:r w:rsidRPr="001C3C3C">
              <w:rPr>
                <w:sz w:val="22"/>
                <w:szCs w:val="22"/>
              </w:rPr>
              <w:t>тяжіння</w:t>
            </w:r>
            <w:proofErr w:type="spellEnd"/>
            <w:r w:rsidRPr="001C3C3C">
              <w:rPr>
                <w:sz w:val="22"/>
                <w:szCs w:val="22"/>
              </w:rPr>
              <w:t xml:space="preserve"> </w:t>
            </w:r>
            <w:proofErr w:type="spellStart"/>
            <w:r w:rsidRPr="001C3C3C">
              <w:rPr>
                <w:sz w:val="22"/>
                <w:szCs w:val="22"/>
              </w:rPr>
              <w:t>від</w:t>
            </w:r>
            <w:proofErr w:type="spellEnd"/>
            <w:r w:rsidRPr="001C3C3C">
              <w:rPr>
                <w:sz w:val="22"/>
                <w:szCs w:val="22"/>
              </w:rPr>
              <w:t xml:space="preserve"> </w:t>
            </w:r>
            <w:proofErr w:type="spellStart"/>
            <w:r w:rsidRPr="001C3C3C">
              <w:rPr>
                <w:sz w:val="22"/>
                <w:szCs w:val="22"/>
              </w:rPr>
              <w:t>проводі</w:t>
            </w:r>
            <w:proofErr w:type="gramStart"/>
            <w:r w:rsidRPr="001C3C3C">
              <w:rPr>
                <w:sz w:val="22"/>
                <w:szCs w:val="22"/>
              </w:rPr>
              <w:t>в</w:t>
            </w:r>
            <w:proofErr w:type="spellEnd"/>
            <w:proofErr w:type="gramEnd"/>
            <w:r w:rsidRPr="001C3C3C">
              <w:rPr>
                <w:sz w:val="22"/>
                <w:szCs w:val="22"/>
              </w:rPr>
              <w:t xml:space="preserve"> у </w:t>
            </w:r>
            <w:proofErr w:type="spellStart"/>
            <w:r w:rsidRPr="001C3C3C">
              <w:rPr>
                <w:sz w:val="22"/>
                <w:szCs w:val="22"/>
              </w:rPr>
              <w:t>горизонтальній</w:t>
            </w:r>
            <w:proofErr w:type="spellEnd"/>
            <w:r w:rsidRPr="001C3C3C">
              <w:rPr>
                <w:sz w:val="22"/>
                <w:szCs w:val="22"/>
              </w:rPr>
              <w:t xml:space="preserve"> </w:t>
            </w:r>
            <w:proofErr w:type="spellStart"/>
            <w:r w:rsidRPr="001C3C3C">
              <w:rPr>
                <w:sz w:val="22"/>
                <w:szCs w:val="22"/>
              </w:rPr>
              <w:t>площині</w:t>
            </w:r>
            <w:proofErr w:type="spellEnd"/>
            <w:r w:rsidRPr="001C3C3C">
              <w:rPr>
                <w:sz w:val="22"/>
                <w:szCs w:val="22"/>
              </w:rPr>
              <w:t xml:space="preserve"> з </w:t>
            </w:r>
            <w:proofErr w:type="spellStart"/>
            <w:r w:rsidRPr="001C3C3C">
              <w:rPr>
                <w:sz w:val="22"/>
                <w:szCs w:val="22"/>
              </w:rPr>
              <w:t>урахуванням</w:t>
            </w:r>
            <w:proofErr w:type="spellEnd"/>
            <w:r w:rsidRPr="001C3C3C">
              <w:rPr>
                <w:sz w:val="22"/>
                <w:szCs w:val="22"/>
              </w:rPr>
              <w:t xml:space="preserve"> </w:t>
            </w:r>
            <w:proofErr w:type="spellStart"/>
            <w:r w:rsidRPr="001C3C3C">
              <w:rPr>
                <w:sz w:val="22"/>
                <w:szCs w:val="22"/>
              </w:rPr>
              <w:t>впливу</w:t>
            </w:r>
            <w:proofErr w:type="spellEnd"/>
            <w:r w:rsidRPr="001C3C3C">
              <w:rPr>
                <w:sz w:val="22"/>
                <w:szCs w:val="22"/>
              </w:rPr>
              <w:t xml:space="preserve"> </w:t>
            </w:r>
            <w:proofErr w:type="spellStart"/>
            <w:r w:rsidRPr="001C3C3C">
              <w:rPr>
                <w:sz w:val="22"/>
                <w:szCs w:val="22"/>
              </w:rPr>
              <w:t>вітру</w:t>
            </w:r>
            <w:proofErr w:type="spellEnd"/>
            <w:r w:rsidRPr="001C3C3C">
              <w:rPr>
                <w:sz w:val="22"/>
                <w:szCs w:val="22"/>
              </w:rPr>
              <w:t xml:space="preserve"> і </w:t>
            </w:r>
            <w:proofErr w:type="spellStart"/>
            <w:r w:rsidRPr="001C3C3C">
              <w:rPr>
                <w:sz w:val="22"/>
                <w:szCs w:val="22"/>
              </w:rPr>
              <w:t>ожеледі</w:t>
            </w:r>
            <w:proofErr w:type="spellEnd"/>
            <w:r w:rsidRPr="001C3C3C">
              <w:rPr>
                <w:sz w:val="22"/>
                <w:szCs w:val="22"/>
              </w:rPr>
              <w:t xml:space="preserve">, Н, не </w:t>
            </w:r>
            <w:proofErr w:type="spellStart"/>
            <w:r w:rsidRPr="001C3C3C">
              <w:rPr>
                <w:sz w:val="22"/>
                <w:szCs w:val="22"/>
              </w:rPr>
              <w:t>більше</w:t>
            </w:r>
            <w:proofErr w:type="spellEnd"/>
            <w:r w:rsidRPr="001C3C3C">
              <w:rPr>
                <w:sz w:val="22"/>
                <w:szCs w:val="22"/>
              </w:rPr>
              <w:t xml:space="preserve"> – 200;</w:t>
            </w:r>
          </w:p>
          <w:p w:rsidR="001C3C3C" w:rsidRPr="001C3C3C" w:rsidRDefault="001C3C3C" w:rsidP="001C3C3C">
            <w:pPr>
              <w:spacing w:after="120"/>
              <w:rPr>
                <w:sz w:val="22"/>
                <w:szCs w:val="22"/>
                <w:lang w:val="uk-UA"/>
              </w:rPr>
            </w:pPr>
            <w:r w:rsidRPr="001C3C3C">
              <w:rPr>
                <w:sz w:val="22"/>
                <w:szCs w:val="22"/>
              </w:rPr>
              <w:t xml:space="preserve">       </w:t>
            </w:r>
            <w:proofErr w:type="spellStart"/>
            <w:r w:rsidRPr="001C3C3C">
              <w:rPr>
                <w:sz w:val="22"/>
                <w:szCs w:val="22"/>
              </w:rPr>
              <w:t>Опі</w:t>
            </w:r>
            <w:proofErr w:type="gramStart"/>
            <w:r w:rsidRPr="001C3C3C">
              <w:rPr>
                <w:sz w:val="22"/>
                <w:szCs w:val="22"/>
              </w:rPr>
              <w:t>р</w:t>
            </w:r>
            <w:proofErr w:type="spellEnd"/>
            <w:proofErr w:type="gramEnd"/>
            <w:r w:rsidRPr="001C3C3C">
              <w:rPr>
                <w:sz w:val="22"/>
                <w:szCs w:val="22"/>
              </w:rPr>
              <w:t xml:space="preserve"> </w:t>
            </w:r>
            <w:proofErr w:type="spellStart"/>
            <w:r w:rsidRPr="001C3C3C">
              <w:rPr>
                <w:sz w:val="22"/>
                <w:szCs w:val="22"/>
              </w:rPr>
              <w:t>ізоляції</w:t>
            </w:r>
            <w:proofErr w:type="spellEnd"/>
            <w:r w:rsidRPr="001C3C3C">
              <w:rPr>
                <w:sz w:val="22"/>
                <w:szCs w:val="22"/>
              </w:rPr>
              <w:t>, МОм – 1000</w:t>
            </w:r>
          </w:p>
          <w:p w:rsidR="00FC3B41" w:rsidRDefault="00FC3B41" w:rsidP="00FC3B41">
            <w:pPr>
              <w:autoSpaceDE/>
              <w:autoSpaceDN/>
              <w:adjustRightInd/>
              <w:spacing w:line="216" w:lineRule="auto"/>
              <w:ind w:left="284" w:firstLine="708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val="uk-UA" w:eastAsia="en-US"/>
              </w:rPr>
            </w:pPr>
          </w:p>
          <w:p w:rsidR="00FC3B41" w:rsidRPr="00FC3B41" w:rsidRDefault="00FC3B41" w:rsidP="00FC3B41">
            <w:pPr>
              <w:autoSpaceDE/>
              <w:autoSpaceDN/>
              <w:adjustRightInd/>
              <w:spacing w:line="216" w:lineRule="auto"/>
              <w:ind w:left="284" w:firstLine="708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val="uk-UA" w:eastAsia="en-US"/>
              </w:rPr>
            </w:pPr>
            <w:r w:rsidRPr="00FC3B41">
              <w:rPr>
                <w:rFonts w:ascii="Times New Roman" w:eastAsia="Calibri" w:hAnsi="Times New Roman"/>
                <w:color w:val="000000"/>
                <w:sz w:val="22"/>
                <w:szCs w:val="22"/>
                <w:lang w:val="uk-UA" w:eastAsia="en-US"/>
              </w:rPr>
              <w:t xml:space="preserve">Гарантійні терміни, які зазначаються у договорі, повинні бути не менше, ніж передбачено стандартами, технічними умовами на дану продукцію. </w:t>
            </w:r>
          </w:p>
          <w:p w:rsidR="00FC3B41" w:rsidRPr="00FC3B41" w:rsidRDefault="00FC3B41" w:rsidP="00FC3B41">
            <w:pPr>
              <w:autoSpaceDE/>
              <w:autoSpaceDN/>
              <w:adjustRightInd/>
              <w:spacing w:line="216" w:lineRule="auto"/>
              <w:ind w:left="284" w:firstLine="708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FC3B41">
              <w:rPr>
                <w:rFonts w:ascii="Times New Roman" w:eastAsia="Calibri" w:hAnsi="Times New Roman"/>
                <w:color w:val="000000"/>
                <w:sz w:val="22"/>
                <w:szCs w:val="22"/>
                <w:lang w:val="uk-UA" w:eastAsia="en-US"/>
              </w:rPr>
              <w:t>Сторони можуть погодити в договорі гарантійні терміни більш тривалі, порівняно з передбаченими стандартами (п. 2 ст. 269 Господарського кодексу України).</w:t>
            </w:r>
          </w:p>
          <w:p w:rsidR="00FC3B41" w:rsidRPr="00FC3B41" w:rsidRDefault="00FC3B41" w:rsidP="00FC3B41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</w:tcPr>
          <w:p w:rsidR="000259B5" w:rsidRPr="00FC3B41" w:rsidRDefault="000259B5" w:rsidP="000259B5">
            <w:pPr>
              <w:rPr>
                <w:sz w:val="22"/>
                <w:szCs w:val="22"/>
                <w:highlight w:val="yellow"/>
                <w:lang w:val="uk-UA"/>
              </w:rPr>
            </w:pPr>
          </w:p>
          <w:p w:rsidR="00602087" w:rsidRPr="00FC3B41" w:rsidRDefault="00602087" w:rsidP="00A20233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C3B41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Pr="00FC3B41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з</w:t>
            </w:r>
            <w:r w:rsidRPr="00FC3B4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нормативними документами:</w:t>
            </w:r>
          </w:p>
          <w:p w:rsidR="00562F2C" w:rsidRPr="00FC3B41" w:rsidRDefault="00602087" w:rsidP="00A20233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C3B4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«Правила </w:t>
            </w:r>
            <w:r w:rsidR="00562F2C" w:rsidRPr="00FC3B41">
              <w:rPr>
                <w:rFonts w:ascii="Times New Roman" w:hAnsi="Times New Roman"/>
                <w:sz w:val="22"/>
                <w:szCs w:val="22"/>
                <w:lang w:val="uk-UA"/>
              </w:rPr>
              <w:t>технічної експлуатації електроустановок споживачів</w:t>
            </w:r>
            <w:r w:rsidRPr="00FC3B41">
              <w:rPr>
                <w:rFonts w:ascii="Times New Roman" w:hAnsi="Times New Roman"/>
                <w:sz w:val="22"/>
                <w:szCs w:val="22"/>
                <w:lang w:val="uk-UA"/>
              </w:rPr>
              <w:t>»</w:t>
            </w:r>
          </w:p>
          <w:p w:rsidR="000259B5" w:rsidRPr="00FC3B41" w:rsidRDefault="00562F2C" w:rsidP="00562F2C">
            <w:pPr>
              <w:jc w:val="center"/>
              <w:rPr>
                <w:sz w:val="22"/>
                <w:szCs w:val="22"/>
                <w:highlight w:val="yellow"/>
                <w:lang w:val="uk-UA"/>
              </w:rPr>
            </w:pPr>
            <w:r w:rsidRPr="00FC3B4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Затверджено Наказом Міністерства палива та енергетики України 25.07.2006 № 258 (у редакції наказу Міністерства енергетики та вугільної промисловості України від 13.02.2012 № 91)</w:t>
            </w:r>
          </w:p>
        </w:tc>
      </w:tr>
      <w:tr w:rsidR="000259B5" w:rsidRPr="00FC3B41" w:rsidTr="005372FA">
        <w:tc>
          <w:tcPr>
            <w:tcW w:w="10314" w:type="dxa"/>
          </w:tcPr>
          <w:p w:rsidR="00FC3B41" w:rsidRDefault="00FC3B41" w:rsidP="000259B5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EA6244" w:rsidRPr="00FC3B41" w:rsidRDefault="00EA6244" w:rsidP="000259B5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C3B41">
              <w:rPr>
                <w:rFonts w:ascii="Times New Roman" w:hAnsi="Times New Roman"/>
                <w:sz w:val="22"/>
                <w:szCs w:val="22"/>
                <w:lang w:val="uk-UA"/>
              </w:rPr>
              <w:t>Очікувана вартість</w:t>
            </w:r>
          </w:p>
          <w:p w:rsidR="00FC3B41" w:rsidRPr="006E5443" w:rsidRDefault="006E5443" w:rsidP="005372FA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6E5443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296 075,40 грн. з </w:t>
            </w:r>
            <w:r w:rsidR="000F325F">
              <w:rPr>
                <w:rFonts w:ascii="Times New Roman" w:hAnsi="Times New Roman"/>
                <w:sz w:val="22"/>
                <w:szCs w:val="22"/>
                <w:lang w:val="uk-UA"/>
              </w:rPr>
              <w:t>ПДВ, 246 729,50 грн. без ПДВ</w:t>
            </w:r>
          </w:p>
        </w:tc>
        <w:tc>
          <w:tcPr>
            <w:tcW w:w="5245" w:type="dxa"/>
          </w:tcPr>
          <w:p w:rsidR="00FC3B41" w:rsidRDefault="00FC3B41" w:rsidP="00EA6244">
            <w:pPr>
              <w:rPr>
                <w:sz w:val="22"/>
                <w:szCs w:val="22"/>
                <w:lang w:val="uk-UA"/>
              </w:rPr>
            </w:pPr>
          </w:p>
          <w:p w:rsidR="00FC3B41" w:rsidRDefault="00EA6244" w:rsidP="000F325F">
            <w:pPr>
              <w:rPr>
                <w:sz w:val="22"/>
                <w:szCs w:val="22"/>
                <w:lang w:val="uk-UA"/>
              </w:rPr>
            </w:pPr>
            <w:r w:rsidRPr="00FC3B41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  <w:p w:rsidR="000F325F" w:rsidRPr="00FC3B41" w:rsidRDefault="000F325F" w:rsidP="000F325F">
            <w:pPr>
              <w:rPr>
                <w:sz w:val="22"/>
                <w:szCs w:val="22"/>
                <w:lang w:val="uk-UA"/>
              </w:rPr>
            </w:pPr>
          </w:p>
        </w:tc>
      </w:tr>
    </w:tbl>
    <w:p w:rsidR="000259B5" w:rsidRPr="00FC3B41" w:rsidRDefault="000259B5" w:rsidP="003C50A0">
      <w:pPr>
        <w:rPr>
          <w:sz w:val="22"/>
          <w:szCs w:val="22"/>
          <w:lang w:val="uk-UA"/>
        </w:rPr>
      </w:pPr>
    </w:p>
    <w:sectPr w:rsidR="000259B5" w:rsidRPr="00FC3B41" w:rsidSect="005372FA">
      <w:pgSz w:w="16838" w:h="11906" w:orient="landscape"/>
      <w:pgMar w:top="142" w:right="851" w:bottom="142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0E3BB2"/>
    <w:rsid w:val="000F325F"/>
    <w:rsid w:val="001553F0"/>
    <w:rsid w:val="001C3C3C"/>
    <w:rsid w:val="001C5F04"/>
    <w:rsid w:val="001D1ADE"/>
    <w:rsid w:val="0024487D"/>
    <w:rsid w:val="002F391C"/>
    <w:rsid w:val="00304BD1"/>
    <w:rsid w:val="003507B2"/>
    <w:rsid w:val="003A106E"/>
    <w:rsid w:val="003B30F2"/>
    <w:rsid w:val="003B7459"/>
    <w:rsid w:val="003C50A0"/>
    <w:rsid w:val="005070EC"/>
    <w:rsid w:val="005177A6"/>
    <w:rsid w:val="00522E38"/>
    <w:rsid w:val="005372FA"/>
    <w:rsid w:val="00540A91"/>
    <w:rsid w:val="00562F2C"/>
    <w:rsid w:val="00602087"/>
    <w:rsid w:val="00655C38"/>
    <w:rsid w:val="006D40FA"/>
    <w:rsid w:val="006E5443"/>
    <w:rsid w:val="007736D1"/>
    <w:rsid w:val="007B4D8E"/>
    <w:rsid w:val="008C3E8C"/>
    <w:rsid w:val="00933A93"/>
    <w:rsid w:val="00950AB6"/>
    <w:rsid w:val="009D170A"/>
    <w:rsid w:val="00A20233"/>
    <w:rsid w:val="00A54A84"/>
    <w:rsid w:val="00A917BE"/>
    <w:rsid w:val="00B272FE"/>
    <w:rsid w:val="00B42614"/>
    <w:rsid w:val="00B573F3"/>
    <w:rsid w:val="00B97CB3"/>
    <w:rsid w:val="00BC43E4"/>
    <w:rsid w:val="00C54681"/>
    <w:rsid w:val="00C61611"/>
    <w:rsid w:val="00CA5C26"/>
    <w:rsid w:val="00D07DEC"/>
    <w:rsid w:val="00EA6244"/>
    <w:rsid w:val="00F231C1"/>
    <w:rsid w:val="00FA695F"/>
    <w:rsid w:val="00FC3B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basedOn w:val="a"/>
    <w:link w:val="HTML0"/>
    <w:uiPriority w:val="99"/>
    <w:semiHidden/>
    <w:unhideWhenUsed/>
    <w:rsid w:val="008C3E8C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C3E8C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C50A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50A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basedOn w:val="a"/>
    <w:link w:val="HTML0"/>
    <w:uiPriority w:val="99"/>
    <w:semiHidden/>
    <w:unhideWhenUsed/>
    <w:rsid w:val="008C3E8C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C3E8C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C50A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50A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2022-11-16T11:56:00Z</cp:lastPrinted>
  <dcterms:created xsi:type="dcterms:W3CDTF">2023-04-11T07:15:00Z</dcterms:created>
  <dcterms:modified xsi:type="dcterms:W3CDTF">2023-04-11T07:15:00Z</dcterms:modified>
</cp:coreProperties>
</file>