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A741D2">
        <w:rPr>
          <w:b/>
          <w:sz w:val="28"/>
          <w:szCs w:val="28"/>
          <w:lang w:val="uk-UA"/>
        </w:rPr>
        <w:t>дефектоскопів</w:t>
      </w:r>
      <w:r w:rsidRPr="006D40FA">
        <w:rPr>
          <w:b/>
          <w:sz w:val="28"/>
          <w:szCs w:val="28"/>
          <w:lang w:val="uk-UA"/>
        </w:rPr>
        <w:t>)</w:t>
      </w:r>
    </w:p>
    <w:p w:rsidR="00B02B58" w:rsidRDefault="00B02B58" w:rsidP="006D40FA">
      <w:pPr>
        <w:jc w:val="center"/>
        <w:rPr>
          <w:b/>
          <w:sz w:val="28"/>
          <w:szCs w:val="28"/>
          <w:lang w:val="uk-UA"/>
        </w:rPr>
      </w:pPr>
    </w:p>
    <w:p w:rsidR="00B02B58" w:rsidRDefault="00B02B58" w:rsidP="006D40FA">
      <w:pPr>
        <w:jc w:val="center"/>
        <w:rPr>
          <w:b/>
          <w:sz w:val="28"/>
          <w:szCs w:val="28"/>
          <w:lang w:val="uk-UA"/>
        </w:rPr>
      </w:pPr>
      <w:r w:rsidRPr="00B02B58">
        <w:rPr>
          <w:b/>
          <w:sz w:val="28"/>
          <w:szCs w:val="28"/>
          <w:lang w:val="uk-UA"/>
        </w:rPr>
        <w:t>UA-2023-03-30-000191-a</w:t>
      </w:r>
      <w:bookmarkStart w:id="0" w:name="_GoBack"/>
      <w:bookmarkEnd w:id="0"/>
    </w:p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A5644B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A5644B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C432EC" w:rsidRPr="002F391C" w:rsidRDefault="00C432EC" w:rsidP="000259B5">
            <w:pPr>
              <w:rPr>
                <w:u w:val="single"/>
                <w:lang w:val="uk-UA"/>
              </w:rPr>
            </w:pP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П131-2,5-2х45-Р-01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</w:t>
            </w:r>
            <w:r>
              <w:rPr>
                <w:rFonts w:ascii="Times New Roman" w:hAnsi="Times New Roman"/>
                <w:lang w:val="uk-UA"/>
              </w:rPr>
              <w:t xml:space="preserve">творювач ручний  </w:t>
            </w:r>
            <w:r w:rsidRPr="00A741D2">
              <w:rPr>
                <w:rFonts w:ascii="Times New Roman" w:hAnsi="Times New Roman"/>
                <w:lang w:val="uk-UA"/>
              </w:rPr>
              <w:t>П112-2,5-18/2-Р-01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Колесо  вимірювальне з датчиком колії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Кабель зєднувальний  БМ-БЭ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П121-2,5-45-Р-01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П121-2,5-50-Р-01до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П121-2,5-60-Р-01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П121-2,5-65-Р-01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Перетворювач ручного контролю П121-2,5-68-Р-01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Резонатор суцільного контролю П131-2,5-4х58-68/112-Р-01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Пристрій слідкуючий лівий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Пристрій слідкуючий правий 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Основа блока резонаторів (лижа)  (на 3 ПЕП) до рейкового дефектоскопу УДС2-73</w:t>
            </w:r>
          </w:p>
          <w:p w:rsidR="00A741D2" w:rsidRPr="00A741D2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Блок</w:t>
            </w:r>
            <w:r>
              <w:rPr>
                <w:rFonts w:ascii="Times New Roman" w:hAnsi="Times New Roman"/>
                <w:lang w:val="uk-UA"/>
              </w:rPr>
              <w:t xml:space="preserve"> резонаторів лівий </w:t>
            </w:r>
            <w:r w:rsidRPr="00A741D2">
              <w:rPr>
                <w:rFonts w:ascii="Times New Roman" w:hAnsi="Times New Roman"/>
                <w:lang w:val="uk-UA"/>
              </w:rPr>
              <w:t>(на 3 ПЕП) до рейкового дефектоскопу УДС2-73</w:t>
            </w:r>
          </w:p>
          <w:p w:rsidR="00B42614" w:rsidRDefault="00A741D2" w:rsidP="00A741D2">
            <w:pPr>
              <w:rPr>
                <w:rFonts w:ascii="Times New Roman" w:hAnsi="Times New Roman"/>
                <w:lang w:val="uk-UA"/>
              </w:rPr>
            </w:pPr>
            <w:r w:rsidRPr="00A741D2">
              <w:rPr>
                <w:rFonts w:ascii="Times New Roman" w:hAnsi="Times New Roman"/>
                <w:lang w:val="uk-UA"/>
              </w:rPr>
              <w:t>Блок резонаторів правий</w:t>
            </w:r>
            <w:r>
              <w:rPr>
                <w:rFonts w:ascii="Times New Roman" w:hAnsi="Times New Roman"/>
                <w:lang w:val="uk-UA"/>
              </w:rPr>
              <w:t xml:space="preserve">  </w:t>
            </w:r>
            <w:r w:rsidRPr="00A741D2">
              <w:rPr>
                <w:rFonts w:ascii="Times New Roman" w:hAnsi="Times New Roman"/>
                <w:lang w:val="uk-UA"/>
              </w:rPr>
              <w:t>(на 3 ПЕП) до рейкового дефектоскопу УДС2-73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  <w:r w:rsidRPr="00651AB2">
              <w:rPr>
                <w:lang w:val="uk-UA"/>
              </w:rPr>
              <w:t>Згідно Керівництва з експлуатації дефектоскопа УДС2-73</w:t>
            </w: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</w:p>
          <w:p w:rsidR="00651AB2" w:rsidRPr="00651AB2" w:rsidRDefault="00651AB2" w:rsidP="00651AB2">
            <w:pPr>
              <w:ind w:right="360"/>
              <w:jc w:val="both"/>
              <w:rPr>
                <w:lang w:val="uk-UA"/>
              </w:rPr>
            </w:pPr>
            <w:r w:rsidRPr="00651AB2">
              <w:rPr>
                <w:lang w:val="uk-UA"/>
              </w:rPr>
              <w:t>Згідно Правил неруйнівного контролю рейок знімними дефектоскопами суцільного контролю ЦП-0167, затверджених наказом Укрзалізниці від 29.12.2006 за №559-Ц.</w:t>
            </w: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</w:p>
        </w:tc>
      </w:tr>
      <w:tr w:rsidR="002A50A9" w:rsidRPr="002F391C" w:rsidTr="00B7637C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741D2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741D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764 091,00</w:t>
            </w:r>
            <w:r w:rsidR="00C432E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90943"/>
    <w:rsid w:val="005070EC"/>
    <w:rsid w:val="005177A6"/>
    <w:rsid w:val="00540A91"/>
    <w:rsid w:val="005636FE"/>
    <w:rsid w:val="00651AB2"/>
    <w:rsid w:val="00655C38"/>
    <w:rsid w:val="006D40FA"/>
    <w:rsid w:val="007736D1"/>
    <w:rsid w:val="007B4D8E"/>
    <w:rsid w:val="00950AB6"/>
    <w:rsid w:val="009D170A"/>
    <w:rsid w:val="00A54A84"/>
    <w:rsid w:val="00A5644B"/>
    <w:rsid w:val="00A741D2"/>
    <w:rsid w:val="00A917BE"/>
    <w:rsid w:val="00B02B58"/>
    <w:rsid w:val="00B272FE"/>
    <w:rsid w:val="00B36F21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2023-04-11T07:27:00Z</dcterms:created>
  <dcterms:modified xsi:type="dcterms:W3CDTF">2023-04-11T07:27:00Z</dcterms:modified>
</cp:coreProperties>
</file>