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54D" w:rsidRDefault="00AE154D" w:rsidP="00182D1D">
      <w:pPr>
        <w:jc w:val="center"/>
        <w:rPr>
          <w:rFonts w:ascii="Times New Roman" w:hAnsi="Times New Roman"/>
          <w:b/>
          <w:sz w:val="28"/>
          <w:szCs w:val="28"/>
        </w:rPr>
      </w:pPr>
    </w:p>
    <w:p w:rsidR="000259B5" w:rsidRPr="00502EF7" w:rsidRDefault="00CF3EDA" w:rsidP="00182D1D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502EF7">
        <w:rPr>
          <w:rFonts w:ascii="Times New Roman" w:hAnsi="Times New Roman"/>
          <w:b/>
          <w:sz w:val="32"/>
          <w:szCs w:val="32"/>
        </w:rPr>
        <w:t>Код ДК 021</w:t>
      </w:r>
      <w:r w:rsidRPr="00502EF7">
        <w:rPr>
          <w:rFonts w:ascii="Times New Roman" w:hAnsi="Times New Roman"/>
          <w:b/>
          <w:sz w:val="32"/>
          <w:szCs w:val="32"/>
          <w:lang w:val="uk-UA"/>
        </w:rPr>
        <w:t>:</w:t>
      </w:r>
      <w:r w:rsidR="00B211B9" w:rsidRPr="00502EF7">
        <w:rPr>
          <w:rFonts w:ascii="Times New Roman" w:hAnsi="Times New Roman"/>
          <w:b/>
          <w:sz w:val="32"/>
          <w:szCs w:val="32"/>
        </w:rPr>
        <w:t xml:space="preserve">2015 – </w:t>
      </w:r>
      <w:r w:rsidR="00670147" w:rsidRPr="00502EF7">
        <w:rPr>
          <w:rFonts w:ascii="Times New Roman" w:hAnsi="Times New Roman"/>
          <w:b/>
          <w:sz w:val="32"/>
          <w:szCs w:val="32"/>
        </w:rPr>
        <w:t>19210000-1</w:t>
      </w:r>
      <w:r w:rsidR="00670147" w:rsidRPr="00502EF7">
        <w:rPr>
          <w:rFonts w:ascii="Times New Roman" w:hAnsi="Times New Roman"/>
          <w:b/>
          <w:sz w:val="32"/>
          <w:szCs w:val="32"/>
          <w:lang w:val="uk-UA"/>
        </w:rPr>
        <w:t xml:space="preserve"> «</w:t>
      </w:r>
      <w:proofErr w:type="spellStart"/>
      <w:r w:rsidR="00670147" w:rsidRPr="00502EF7">
        <w:rPr>
          <w:rFonts w:ascii="Times New Roman" w:hAnsi="Times New Roman"/>
          <w:b/>
          <w:sz w:val="32"/>
          <w:szCs w:val="32"/>
        </w:rPr>
        <w:t>Натуральні</w:t>
      </w:r>
      <w:proofErr w:type="spellEnd"/>
      <w:r w:rsidR="00670147" w:rsidRPr="00502EF7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670147" w:rsidRPr="00502EF7">
        <w:rPr>
          <w:rFonts w:ascii="Times New Roman" w:hAnsi="Times New Roman"/>
          <w:b/>
          <w:sz w:val="32"/>
          <w:szCs w:val="32"/>
        </w:rPr>
        <w:t>тканини</w:t>
      </w:r>
      <w:proofErr w:type="spellEnd"/>
      <w:r w:rsidR="00670147" w:rsidRPr="00502EF7">
        <w:rPr>
          <w:rFonts w:ascii="Times New Roman" w:hAnsi="Times New Roman"/>
          <w:b/>
          <w:sz w:val="32"/>
          <w:szCs w:val="32"/>
          <w:lang w:val="uk-UA"/>
        </w:rPr>
        <w:t xml:space="preserve">» </w:t>
      </w:r>
      <w:r w:rsidR="00502EF7" w:rsidRPr="00502EF7">
        <w:rPr>
          <w:rFonts w:ascii="Times New Roman" w:hAnsi="Times New Roman"/>
          <w:b/>
          <w:sz w:val="32"/>
          <w:szCs w:val="32"/>
          <w:lang w:val="uk-UA"/>
        </w:rPr>
        <w:t>(</w:t>
      </w:r>
      <w:proofErr w:type="spellStart"/>
      <w:r w:rsidR="00502EF7" w:rsidRPr="00502EF7">
        <w:rPr>
          <w:rFonts w:ascii="Times New Roman" w:hAnsi="Times New Roman"/>
          <w:b/>
          <w:sz w:val="32"/>
          <w:szCs w:val="32"/>
        </w:rPr>
        <w:t>тканини</w:t>
      </w:r>
      <w:proofErr w:type="spellEnd"/>
      <w:r w:rsidR="00502EF7" w:rsidRPr="00502EF7">
        <w:rPr>
          <w:rFonts w:ascii="Times New Roman" w:hAnsi="Times New Roman"/>
          <w:b/>
          <w:sz w:val="32"/>
          <w:szCs w:val="32"/>
          <w:lang w:val="uk-UA"/>
        </w:rPr>
        <w:t xml:space="preserve"> в асортименті</w:t>
      </w:r>
      <w:r w:rsidR="00502EF7" w:rsidRPr="00502EF7">
        <w:rPr>
          <w:rFonts w:ascii="Times New Roman" w:hAnsi="Times New Roman"/>
          <w:b/>
          <w:sz w:val="32"/>
          <w:szCs w:val="32"/>
          <w:lang w:val="uk-UA"/>
        </w:rPr>
        <w:t>)</w:t>
      </w:r>
    </w:p>
    <w:p w:rsidR="00502EF7" w:rsidRDefault="00502EF7" w:rsidP="00182D1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502EF7" w:rsidRPr="00670147" w:rsidRDefault="00502EF7" w:rsidP="00182D1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bookmarkStart w:id="0" w:name="_GoBack"/>
      <w:r w:rsidRPr="00502EF7">
        <w:rPr>
          <w:rFonts w:ascii="Times New Roman" w:hAnsi="Times New Roman"/>
          <w:b/>
          <w:sz w:val="28"/>
          <w:szCs w:val="28"/>
          <w:lang w:val="uk-UA"/>
        </w:rPr>
        <w:t>UA-2023-03-24-001830-a</w:t>
      </w:r>
    </w:p>
    <w:bookmarkEnd w:id="0"/>
    <w:p w:rsidR="00AE154D" w:rsidRPr="00AE154D" w:rsidRDefault="00AE154D" w:rsidP="00182D1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tbl>
      <w:tblPr>
        <w:tblStyle w:val="a4"/>
        <w:tblW w:w="15134" w:type="dxa"/>
        <w:tblLook w:val="04A0" w:firstRow="1" w:lastRow="0" w:firstColumn="1" w:lastColumn="0" w:noHBand="0" w:noVBand="1"/>
      </w:tblPr>
      <w:tblGrid>
        <w:gridCol w:w="9889"/>
        <w:gridCol w:w="5245"/>
      </w:tblGrid>
      <w:tr w:rsidR="000259B5" w:rsidTr="00502EF7">
        <w:tc>
          <w:tcPr>
            <w:tcW w:w="9889" w:type="dxa"/>
          </w:tcPr>
          <w:p w:rsidR="000259B5" w:rsidRPr="000259B5" w:rsidRDefault="000259B5" w:rsidP="004C4827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 xml:space="preserve">Вимоги </w:t>
            </w:r>
            <w:r w:rsidR="004C4827">
              <w:rPr>
                <w:b/>
                <w:sz w:val="28"/>
                <w:szCs w:val="28"/>
                <w:lang w:val="uk-UA"/>
              </w:rPr>
              <w:t>ТД</w:t>
            </w:r>
          </w:p>
        </w:tc>
        <w:tc>
          <w:tcPr>
            <w:tcW w:w="524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B2707B" w:rsidRPr="00F31019" w:rsidTr="00502EF7">
        <w:trPr>
          <w:trHeight w:val="425"/>
        </w:trPr>
        <w:tc>
          <w:tcPr>
            <w:tcW w:w="9889" w:type="dxa"/>
          </w:tcPr>
          <w:p w:rsidR="00B2707B" w:rsidRPr="00502EF7" w:rsidRDefault="00B2707B" w:rsidP="004C4827">
            <w:pPr>
              <w:rPr>
                <w:i/>
                <w:u w:val="single"/>
                <w:lang w:val="uk-UA"/>
              </w:rPr>
            </w:pPr>
            <w:r w:rsidRPr="00502EF7">
              <w:rPr>
                <w:i/>
                <w:u w:val="single"/>
                <w:lang w:val="uk-UA"/>
              </w:rPr>
              <w:t>Технічні та якісні характеристики</w:t>
            </w:r>
          </w:p>
          <w:p w:rsidR="00B2707B" w:rsidRPr="00AE154D" w:rsidRDefault="00B2707B" w:rsidP="004C482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D46CDB">
              <w:t>тканини</w:t>
            </w:r>
            <w:proofErr w:type="spellEnd"/>
            <w:r>
              <w:rPr>
                <w:lang w:val="uk-UA"/>
              </w:rPr>
              <w:t xml:space="preserve"> в асортименті 3 лота</w:t>
            </w:r>
          </w:p>
        </w:tc>
        <w:tc>
          <w:tcPr>
            <w:tcW w:w="5245" w:type="dxa"/>
            <w:vMerge w:val="restart"/>
          </w:tcPr>
          <w:p w:rsidR="00B2707B" w:rsidRPr="00AE154D" w:rsidRDefault="00B2707B" w:rsidP="004C4827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AE154D">
              <w:rPr>
                <w:rFonts w:ascii="Times New Roman" w:hAnsi="Times New Roman"/>
                <w:sz w:val="28"/>
                <w:szCs w:val="28"/>
              </w:rPr>
              <w:t>Згідно</w:t>
            </w:r>
            <w:proofErr w:type="spellEnd"/>
            <w:r w:rsidRPr="00AE154D">
              <w:rPr>
                <w:rFonts w:ascii="Times New Roman" w:hAnsi="Times New Roman"/>
                <w:sz w:val="28"/>
                <w:szCs w:val="28"/>
              </w:rPr>
              <w:t xml:space="preserve"> з </w:t>
            </w:r>
            <w:proofErr w:type="spellStart"/>
            <w:r w:rsidRPr="00AE154D">
              <w:rPr>
                <w:rFonts w:ascii="Times New Roman" w:hAnsi="Times New Roman"/>
                <w:sz w:val="28"/>
                <w:szCs w:val="28"/>
              </w:rPr>
              <w:t>нормативним</w:t>
            </w:r>
            <w:proofErr w:type="spellEnd"/>
            <w:r w:rsidRPr="00AE154D">
              <w:rPr>
                <w:rFonts w:ascii="Times New Roman" w:hAnsi="Times New Roman"/>
                <w:sz w:val="28"/>
                <w:szCs w:val="28"/>
              </w:rPr>
              <w:t xml:space="preserve"> документом «</w:t>
            </w:r>
            <w:proofErr w:type="spellStart"/>
            <w:r w:rsidRPr="00AE154D">
              <w:rPr>
                <w:rFonts w:ascii="Times New Roman" w:hAnsi="Times New Roman"/>
                <w:sz w:val="28"/>
                <w:szCs w:val="28"/>
              </w:rPr>
              <w:t>Норми</w:t>
            </w:r>
            <w:proofErr w:type="spellEnd"/>
            <w:r w:rsidRPr="00AE154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E154D">
              <w:rPr>
                <w:rFonts w:ascii="Times New Roman" w:hAnsi="Times New Roman"/>
                <w:sz w:val="28"/>
                <w:szCs w:val="28"/>
              </w:rPr>
              <w:t>витрат</w:t>
            </w:r>
            <w:proofErr w:type="spellEnd"/>
            <w:r w:rsidRPr="00AE154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E154D">
              <w:rPr>
                <w:rFonts w:ascii="Times New Roman" w:hAnsi="Times New Roman"/>
                <w:sz w:val="28"/>
                <w:szCs w:val="28"/>
              </w:rPr>
              <w:t>матеріалів</w:t>
            </w:r>
            <w:proofErr w:type="spellEnd"/>
            <w:r w:rsidRPr="00AE154D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AE154D">
              <w:rPr>
                <w:rFonts w:ascii="Times New Roman" w:hAnsi="Times New Roman"/>
                <w:sz w:val="28"/>
                <w:szCs w:val="28"/>
              </w:rPr>
              <w:t>запасних</w:t>
            </w:r>
            <w:proofErr w:type="spellEnd"/>
            <w:r w:rsidRPr="00AE154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E154D">
              <w:rPr>
                <w:rFonts w:ascii="Times New Roman" w:hAnsi="Times New Roman"/>
                <w:sz w:val="28"/>
                <w:szCs w:val="28"/>
              </w:rPr>
              <w:t>частин</w:t>
            </w:r>
            <w:proofErr w:type="spellEnd"/>
            <w:r w:rsidRPr="00AE154D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AE154D">
              <w:rPr>
                <w:rFonts w:ascii="Times New Roman" w:hAnsi="Times New Roman"/>
                <w:sz w:val="28"/>
                <w:szCs w:val="28"/>
              </w:rPr>
              <w:t>приладів</w:t>
            </w:r>
            <w:proofErr w:type="spellEnd"/>
            <w:r w:rsidRPr="00AE154D">
              <w:rPr>
                <w:rFonts w:ascii="Times New Roman" w:hAnsi="Times New Roman"/>
                <w:sz w:val="28"/>
                <w:szCs w:val="28"/>
              </w:rPr>
              <w:t xml:space="preserve"> та </w:t>
            </w:r>
            <w:proofErr w:type="spellStart"/>
            <w:r w:rsidRPr="00AE154D">
              <w:rPr>
                <w:rFonts w:ascii="Times New Roman" w:hAnsi="Times New Roman"/>
                <w:sz w:val="28"/>
                <w:szCs w:val="28"/>
              </w:rPr>
              <w:t>виробів</w:t>
            </w:r>
            <w:proofErr w:type="spellEnd"/>
            <w:r w:rsidRPr="00AE154D">
              <w:rPr>
                <w:rFonts w:ascii="Times New Roman" w:hAnsi="Times New Roman"/>
                <w:sz w:val="28"/>
                <w:szCs w:val="28"/>
              </w:rPr>
              <w:t xml:space="preserve"> на </w:t>
            </w:r>
            <w:proofErr w:type="spellStart"/>
            <w:proofErr w:type="gramStart"/>
            <w:r w:rsidRPr="00AE154D">
              <w:rPr>
                <w:rFonts w:ascii="Times New Roman" w:hAnsi="Times New Roman"/>
                <w:sz w:val="28"/>
                <w:szCs w:val="28"/>
              </w:rPr>
              <w:t>техн</w:t>
            </w:r>
            <w:proofErr w:type="gramEnd"/>
            <w:r w:rsidRPr="00AE154D">
              <w:rPr>
                <w:rFonts w:ascii="Times New Roman" w:hAnsi="Times New Roman"/>
                <w:sz w:val="28"/>
                <w:szCs w:val="28"/>
              </w:rPr>
              <w:t>ічне</w:t>
            </w:r>
            <w:proofErr w:type="spellEnd"/>
            <w:r w:rsidRPr="00AE154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E154D">
              <w:rPr>
                <w:rFonts w:ascii="Times New Roman" w:hAnsi="Times New Roman"/>
                <w:sz w:val="28"/>
                <w:szCs w:val="28"/>
              </w:rPr>
              <w:t>обслуговування</w:t>
            </w:r>
            <w:proofErr w:type="spellEnd"/>
            <w:r w:rsidRPr="00AE154D">
              <w:rPr>
                <w:rFonts w:ascii="Times New Roman" w:hAnsi="Times New Roman"/>
                <w:sz w:val="28"/>
                <w:szCs w:val="28"/>
              </w:rPr>
              <w:t xml:space="preserve"> і </w:t>
            </w:r>
            <w:proofErr w:type="spellStart"/>
            <w:r w:rsidRPr="00AE154D">
              <w:rPr>
                <w:rFonts w:ascii="Times New Roman" w:hAnsi="Times New Roman"/>
                <w:sz w:val="28"/>
                <w:szCs w:val="28"/>
              </w:rPr>
              <w:t>поточні</w:t>
            </w:r>
            <w:proofErr w:type="spellEnd"/>
            <w:r w:rsidRPr="00AE154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E154D">
              <w:rPr>
                <w:rFonts w:ascii="Times New Roman" w:hAnsi="Times New Roman"/>
                <w:sz w:val="28"/>
                <w:szCs w:val="28"/>
              </w:rPr>
              <w:t>ремонти</w:t>
            </w:r>
            <w:proofErr w:type="spellEnd"/>
            <w:r w:rsidRPr="00AE154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E154D">
              <w:rPr>
                <w:rFonts w:ascii="Times New Roman" w:hAnsi="Times New Roman"/>
                <w:sz w:val="28"/>
                <w:szCs w:val="28"/>
              </w:rPr>
              <w:t>електровозів</w:t>
            </w:r>
            <w:proofErr w:type="spellEnd"/>
            <w:r w:rsidRPr="00AE154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E154D">
              <w:rPr>
                <w:rFonts w:ascii="Times New Roman" w:hAnsi="Times New Roman"/>
                <w:sz w:val="28"/>
                <w:szCs w:val="28"/>
              </w:rPr>
              <w:t>серії</w:t>
            </w:r>
            <w:proofErr w:type="spellEnd"/>
            <w:r w:rsidRPr="00AE154D">
              <w:rPr>
                <w:rFonts w:ascii="Times New Roman" w:hAnsi="Times New Roman"/>
                <w:sz w:val="28"/>
                <w:szCs w:val="28"/>
              </w:rPr>
              <w:t xml:space="preserve"> ВЛ8»</w:t>
            </w:r>
            <w:r w:rsidRPr="00AE154D"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</w:p>
          <w:p w:rsidR="00B2707B" w:rsidRPr="00AE154D" w:rsidRDefault="00B2707B" w:rsidP="004C4827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E154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E154D">
              <w:rPr>
                <w:rFonts w:ascii="Times New Roman" w:hAnsi="Times New Roman"/>
                <w:sz w:val="28"/>
                <w:szCs w:val="28"/>
              </w:rPr>
              <w:t>Затверджені</w:t>
            </w:r>
            <w:proofErr w:type="spellEnd"/>
            <w:r w:rsidRPr="00AE154D">
              <w:rPr>
                <w:rFonts w:ascii="Times New Roman" w:hAnsi="Times New Roman"/>
                <w:sz w:val="28"/>
                <w:szCs w:val="28"/>
              </w:rPr>
              <w:t xml:space="preserve"> наказом </w:t>
            </w:r>
            <w:proofErr w:type="spellStart"/>
            <w:r w:rsidRPr="00AE154D">
              <w:rPr>
                <w:rFonts w:ascii="Times New Roman" w:hAnsi="Times New Roman"/>
                <w:sz w:val="28"/>
                <w:szCs w:val="28"/>
              </w:rPr>
              <w:t>від</w:t>
            </w:r>
            <w:proofErr w:type="spellEnd"/>
            <w:r w:rsidRPr="00AE154D">
              <w:rPr>
                <w:rFonts w:ascii="Times New Roman" w:hAnsi="Times New Roman"/>
                <w:sz w:val="28"/>
                <w:szCs w:val="28"/>
              </w:rPr>
              <w:t xml:space="preserve"> 10.11.2015 № 478-Ц/од</w:t>
            </w:r>
            <w:r w:rsidRPr="00AE154D"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</w:p>
          <w:p w:rsidR="00B2707B" w:rsidRPr="00B211B9" w:rsidRDefault="00B2707B" w:rsidP="004C4827">
            <w:pPr>
              <w:jc w:val="both"/>
              <w:rPr>
                <w:b/>
                <w:sz w:val="22"/>
                <w:szCs w:val="22"/>
                <w:lang w:val="uk-UA"/>
              </w:rPr>
            </w:pPr>
            <w:r w:rsidRPr="00AE154D">
              <w:rPr>
                <w:rFonts w:ascii="Times New Roman" w:hAnsi="Times New Roman"/>
                <w:sz w:val="28"/>
                <w:szCs w:val="28"/>
                <w:lang w:val="uk-UA"/>
              </w:rPr>
              <w:t>«Правила технічного обслуговування та поточних ремонтів електровозів постійного струму ВЛ8, ВЛ10, ВЛ11» ЦТ-0188, затверджені наказом від 28.07.2009</w:t>
            </w:r>
          </w:p>
        </w:tc>
      </w:tr>
      <w:tr w:rsidR="00B2707B" w:rsidRPr="00AE154D" w:rsidTr="00502EF7">
        <w:trPr>
          <w:trHeight w:val="1787"/>
        </w:trPr>
        <w:tc>
          <w:tcPr>
            <w:tcW w:w="9889" w:type="dxa"/>
          </w:tcPr>
          <w:p w:rsidR="00B2707B" w:rsidRPr="00670147" w:rsidRDefault="00B2707B" w:rsidP="002B64CD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670147">
              <w:rPr>
                <w:rFonts w:ascii="Times New Roman" w:hAnsi="Times New Roman"/>
                <w:b/>
                <w:color w:val="000000"/>
                <w:lang w:val="uk-UA"/>
              </w:rPr>
              <w:t xml:space="preserve">Лот№1: </w:t>
            </w:r>
            <w:r w:rsidRPr="00670147">
              <w:rPr>
                <w:rFonts w:ascii="Times New Roman" w:hAnsi="Times New Roman"/>
                <w:color w:val="000000"/>
              </w:rPr>
              <w:t xml:space="preserve">Брезент </w:t>
            </w:r>
            <w:proofErr w:type="spellStart"/>
            <w:r w:rsidRPr="00670147">
              <w:rPr>
                <w:rFonts w:ascii="Times New Roman" w:hAnsi="Times New Roman"/>
                <w:color w:val="000000"/>
              </w:rPr>
              <w:t>водонепроникний</w:t>
            </w:r>
            <w:proofErr w:type="spellEnd"/>
            <w:r w:rsidRPr="00670147">
              <w:rPr>
                <w:rFonts w:ascii="Times New Roman" w:hAnsi="Times New Roman"/>
                <w:color w:val="000000"/>
                <w:lang w:val="uk-UA"/>
              </w:rPr>
              <w:t>- Щ</w:t>
            </w:r>
            <w:proofErr w:type="spellStart"/>
            <w:r w:rsidRPr="00670147">
              <w:rPr>
                <w:rFonts w:ascii="Times New Roman" w:hAnsi="Times New Roman"/>
                <w:color w:val="000000"/>
              </w:rPr>
              <w:t>ільн</w:t>
            </w:r>
            <w:r w:rsidRPr="00670147">
              <w:rPr>
                <w:rFonts w:ascii="Times New Roman" w:hAnsi="Times New Roman"/>
                <w:color w:val="000000"/>
                <w:lang w:val="uk-UA"/>
              </w:rPr>
              <w:t>ість</w:t>
            </w:r>
            <w:proofErr w:type="spellEnd"/>
            <w:r w:rsidRPr="00670147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670147">
              <w:rPr>
                <w:rFonts w:ascii="Times New Roman" w:hAnsi="Times New Roman"/>
                <w:color w:val="000000"/>
              </w:rPr>
              <w:t>420-450г/м2 (±30 г/м2)</w:t>
            </w:r>
            <w:r w:rsidRPr="00670147">
              <w:rPr>
                <w:rFonts w:ascii="Times New Roman" w:hAnsi="Times New Roman"/>
                <w:color w:val="000000"/>
                <w:lang w:val="uk-UA"/>
              </w:rPr>
              <w:t xml:space="preserve">. </w:t>
            </w:r>
            <w:r w:rsidRPr="00670147">
              <w:rPr>
                <w:rFonts w:ascii="Times New Roman" w:hAnsi="Times New Roman"/>
                <w:lang w:val="uk-UA"/>
              </w:rPr>
              <w:t xml:space="preserve">Склад: </w:t>
            </w:r>
            <w:r w:rsidRPr="00670147">
              <w:rPr>
                <w:rFonts w:ascii="Times New Roman" w:hAnsi="Times New Roman"/>
                <w:shd w:val="clear" w:color="auto" w:fill="FFFFFF"/>
                <w:lang w:val="uk-UA"/>
              </w:rPr>
              <w:t>льон</w:t>
            </w:r>
            <w:r w:rsidRPr="00670147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Pr="00670147">
              <w:rPr>
                <w:rFonts w:ascii="Times New Roman" w:hAnsi="Times New Roman"/>
                <w:shd w:val="clear" w:color="auto" w:fill="FFFFFF"/>
                <w:lang w:val="uk-UA"/>
              </w:rPr>
              <w:t>65</w:t>
            </w:r>
            <w:r w:rsidRPr="00670147">
              <w:rPr>
                <w:rFonts w:ascii="Times New Roman" w:hAnsi="Times New Roman"/>
                <w:shd w:val="clear" w:color="auto" w:fill="FFFFFF"/>
              </w:rPr>
              <w:t xml:space="preserve">%, </w:t>
            </w:r>
            <w:r w:rsidRPr="00670147">
              <w:rPr>
                <w:rFonts w:ascii="Times New Roman" w:hAnsi="Times New Roman"/>
                <w:shd w:val="clear" w:color="auto" w:fill="FFFFFF"/>
                <w:lang w:val="uk-UA"/>
              </w:rPr>
              <w:t>бавовна</w:t>
            </w:r>
            <w:r w:rsidRPr="00670147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Pr="00670147">
              <w:rPr>
                <w:rFonts w:ascii="Times New Roman" w:hAnsi="Times New Roman"/>
                <w:shd w:val="clear" w:color="auto" w:fill="FFFFFF"/>
                <w:lang w:val="uk-UA"/>
              </w:rPr>
              <w:t>35</w:t>
            </w:r>
            <w:r w:rsidRPr="00670147">
              <w:rPr>
                <w:rFonts w:ascii="Times New Roman" w:hAnsi="Times New Roman"/>
                <w:shd w:val="clear" w:color="auto" w:fill="FFFFFF"/>
              </w:rPr>
              <w:t>%</w:t>
            </w:r>
            <w:r w:rsidRPr="00670147">
              <w:rPr>
                <w:rFonts w:ascii="Times New Roman" w:hAnsi="Times New Roman"/>
                <w:shd w:val="clear" w:color="auto" w:fill="FFFFFF"/>
                <w:lang w:val="uk-UA"/>
              </w:rPr>
              <w:t>.  Ш</w:t>
            </w:r>
            <w:r w:rsidRPr="00670147">
              <w:rPr>
                <w:rFonts w:ascii="Times New Roman" w:hAnsi="Times New Roman"/>
                <w:color w:val="000000"/>
                <w:lang w:val="uk-UA"/>
              </w:rPr>
              <w:t xml:space="preserve">ирина </w:t>
            </w:r>
            <w:proofErr w:type="spellStart"/>
            <w:r w:rsidRPr="00670147">
              <w:rPr>
                <w:rFonts w:ascii="Times New Roman" w:hAnsi="Times New Roman"/>
                <w:color w:val="000000"/>
                <w:lang w:val="uk-UA"/>
              </w:rPr>
              <w:t>рулона</w:t>
            </w:r>
            <w:proofErr w:type="spellEnd"/>
            <w:r w:rsidRPr="00670147">
              <w:rPr>
                <w:rFonts w:ascii="Times New Roman" w:hAnsi="Times New Roman"/>
                <w:color w:val="000000"/>
                <w:lang w:val="uk-UA"/>
              </w:rPr>
              <w:t xml:space="preserve"> 90±1,5 см;</w:t>
            </w:r>
            <w:r w:rsidRPr="00670147">
              <w:rPr>
                <w:rFonts w:ascii="Times New Roman" w:hAnsi="Times New Roman"/>
                <w:snapToGrid w:val="0"/>
                <w:color w:val="000000"/>
                <w:lang w:val="uk-UA"/>
              </w:rPr>
              <w:t xml:space="preserve"> Гарантійний термін зберігання не менше 1 року з дня отримання продукції кінцевим споживачем до моменту її введення в експлуатацію. Гарантійний термін експлуатації: не менше 2 років від дати введення в експлуатацію.</w:t>
            </w:r>
            <w:r w:rsidRPr="00670147">
              <w:rPr>
                <w:rFonts w:ascii="Times New Roman" w:hAnsi="Times New Roman"/>
                <w:color w:val="222222"/>
                <w:lang w:val="uk-UA"/>
              </w:rPr>
              <w:t xml:space="preserve"> Брезент використовується там, де потрібен захист від вологи, сонця, опадів або вогню.</w:t>
            </w:r>
          </w:p>
          <w:p w:rsidR="00B2707B" w:rsidRPr="00670147" w:rsidRDefault="00B2707B" w:rsidP="002B64CD">
            <w:pPr>
              <w:jc w:val="both"/>
              <w:rPr>
                <w:rStyle w:val="y2iqfc"/>
                <w:rFonts w:ascii="Times New Roman" w:hAnsi="Times New Roman"/>
                <w:lang w:val="uk-UA"/>
              </w:rPr>
            </w:pPr>
            <w:r w:rsidRPr="00670147">
              <w:rPr>
                <w:rFonts w:ascii="Times New Roman" w:hAnsi="Times New Roman"/>
                <w:color w:val="000000"/>
                <w:lang w:val="uk-UA"/>
              </w:rPr>
              <w:t>Брезент вогнетривкий- Щ</w:t>
            </w:r>
            <w:proofErr w:type="spellStart"/>
            <w:r w:rsidRPr="00670147">
              <w:rPr>
                <w:rFonts w:ascii="Times New Roman" w:hAnsi="Times New Roman"/>
                <w:color w:val="000000"/>
              </w:rPr>
              <w:t>ільн</w:t>
            </w:r>
            <w:r w:rsidRPr="00670147">
              <w:rPr>
                <w:rFonts w:ascii="Times New Roman" w:hAnsi="Times New Roman"/>
                <w:color w:val="000000"/>
                <w:lang w:val="uk-UA"/>
              </w:rPr>
              <w:t>ість</w:t>
            </w:r>
            <w:proofErr w:type="spellEnd"/>
            <w:r w:rsidRPr="00670147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670147">
              <w:rPr>
                <w:rFonts w:ascii="Times New Roman" w:hAnsi="Times New Roman"/>
                <w:lang w:val="uk-UA"/>
              </w:rPr>
              <w:t>530-580г/м2 (±30 г/м2).</w:t>
            </w:r>
            <w:r w:rsidRPr="00670147">
              <w:rPr>
                <w:rFonts w:ascii="Times New Roman" w:hAnsi="Times New Roman"/>
              </w:rPr>
              <w:t xml:space="preserve"> </w:t>
            </w:r>
            <w:r w:rsidRPr="00670147">
              <w:rPr>
                <w:rFonts w:ascii="Times New Roman" w:hAnsi="Times New Roman"/>
                <w:lang w:val="uk-UA"/>
              </w:rPr>
              <w:t xml:space="preserve">Склад: </w:t>
            </w:r>
            <w:proofErr w:type="spellStart"/>
            <w:r w:rsidRPr="00670147">
              <w:rPr>
                <w:rStyle w:val="y2iqfc"/>
                <w:rFonts w:ascii="Times New Roman" w:hAnsi="Times New Roman"/>
              </w:rPr>
              <w:t>льон</w:t>
            </w:r>
            <w:proofErr w:type="spellEnd"/>
            <w:r w:rsidRPr="00670147">
              <w:rPr>
                <w:rStyle w:val="y2iqfc"/>
                <w:rFonts w:ascii="Times New Roman" w:hAnsi="Times New Roman"/>
              </w:rPr>
              <w:t xml:space="preserve"> та </w:t>
            </w:r>
            <w:proofErr w:type="spellStart"/>
            <w:r w:rsidRPr="00670147">
              <w:rPr>
                <w:rStyle w:val="y2iqfc"/>
                <w:rFonts w:ascii="Times New Roman" w:hAnsi="Times New Roman"/>
              </w:rPr>
              <w:t>бавовна</w:t>
            </w:r>
            <w:proofErr w:type="spellEnd"/>
            <w:r w:rsidRPr="00670147">
              <w:rPr>
                <w:rStyle w:val="y2iqfc"/>
                <w:rFonts w:ascii="Times New Roman" w:hAnsi="Times New Roman"/>
                <w:lang w:val="uk-UA"/>
              </w:rPr>
              <w:t>.</w:t>
            </w:r>
            <w:r w:rsidRPr="00670147">
              <w:rPr>
                <w:rFonts w:ascii="Times New Roman" w:hAnsi="Times New Roman"/>
                <w:shd w:val="clear" w:color="auto" w:fill="FFFFFF"/>
                <w:lang w:val="uk-UA"/>
              </w:rPr>
              <w:t xml:space="preserve"> Ш</w:t>
            </w:r>
            <w:r w:rsidRPr="00670147">
              <w:rPr>
                <w:rFonts w:ascii="Times New Roman" w:hAnsi="Times New Roman"/>
                <w:color w:val="000000"/>
                <w:lang w:val="uk-UA"/>
              </w:rPr>
              <w:t xml:space="preserve">ирина </w:t>
            </w:r>
            <w:proofErr w:type="spellStart"/>
            <w:r w:rsidRPr="00670147">
              <w:rPr>
                <w:rFonts w:ascii="Times New Roman" w:hAnsi="Times New Roman"/>
                <w:color w:val="000000"/>
                <w:lang w:val="uk-UA"/>
              </w:rPr>
              <w:t>рулона</w:t>
            </w:r>
            <w:proofErr w:type="spellEnd"/>
            <w:r w:rsidRPr="00670147">
              <w:rPr>
                <w:rFonts w:ascii="Times New Roman" w:hAnsi="Times New Roman"/>
                <w:color w:val="000000"/>
                <w:lang w:val="uk-UA"/>
              </w:rPr>
              <w:t xml:space="preserve"> 90±1,5 см;</w:t>
            </w:r>
            <w:r w:rsidRPr="00670147">
              <w:rPr>
                <w:rFonts w:ascii="Times New Roman" w:hAnsi="Times New Roman"/>
                <w:snapToGrid w:val="0"/>
                <w:color w:val="000000"/>
                <w:lang w:val="uk-UA"/>
              </w:rPr>
              <w:t xml:space="preserve"> Гарантійний термін зберігання не менше 1 року з дня отримання продукції кінцевим споживачем до моменту її введення в експлуатацію. Гарантійний термін експлуатації: не менше 2 років від дати введення в експлуатацію.</w:t>
            </w:r>
            <w:r w:rsidRPr="00670147">
              <w:rPr>
                <w:rFonts w:ascii="Times New Roman" w:hAnsi="Times New Roman"/>
                <w:color w:val="222222"/>
                <w:lang w:val="uk-UA"/>
              </w:rPr>
              <w:t xml:space="preserve"> П</w:t>
            </w:r>
            <w:r w:rsidRPr="00670147">
              <w:rPr>
                <w:rStyle w:val="y2iqfc"/>
                <w:rFonts w:ascii="Times New Roman" w:hAnsi="Times New Roman"/>
                <w:lang w:val="uk-UA"/>
              </w:rPr>
              <w:t>росочений спеціальними розчинами - антипіренами, що запобігають займанню полотна, високої температури, абразивних іскор та бризок розжареного металу.</w:t>
            </w:r>
            <w:r w:rsidRPr="00670147">
              <w:rPr>
                <w:rFonts w:ascii="Times New Roman" w:hAnsi="Times New Roman"/>
                <w:color w:val="222222"/>
                <w:lang w:val="uk-UA"/>
              </w:rPr>
              <w:t xml:space="preserve"> Використовується </w:t>
            </w:r>
            <w:r w:rsidRPr="00670147">
              <w:rPr>
                <w:rStyle w:val="y2iqfc"/>
                <w:rFonts w:ascii="Times New Roman" w:hAnsi="Times New Roman"/>
                <w:lang w:val="uk-UA"/>
              </w:rPr>
              <w:t>як теплова завіса, при виготовленні спецодягу, рукавиць, тентів.</w:t>
            </w:r>
          </w:p>
          <w:p w:rsidR="00B2707B" w:rsidRPr="00670147" w:rsidRDefault="00B2707B" w:rsidP="00670147">
            <w:pPr>
              <w:autoSpaceDE/>
              <w:autoSpaceDN/>
              <w:adjustRightInd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670147">
              <w:rPr>
                <w:rFonts w:ascii="Times New Roman" w:hAnsi="Times New Roman"/>
                <w:b/>
                <w:color w:val="000000"/>
                <w:lang w:val="uk-UA"/>
              </w:rPr>
              <w:t>Лот№2</w:t>
            </w:r>
            <w:r w:rsidRPr="00670147">
              <w:rPr>
                <w:rFonts w:ascii="Times New Roman" w:hAnsi="Times New Roman"/>
                <w:color w:val="000000"/>
                <w:lang w:val="uk-UA"/>
              </w:rPr>
              <w:t xml:space="preserve"> Полотно неткане-</w:t>
            </w:r>
            <w:proofErr w:type="spellStart"/>
            <w:r w:rsidRPr="00670147">
              <w:rPr>
                <w:rFonts w:ascii="Times New Roman" w:hAnsi="Times New Roman"/>
                <w:color w:val="000000"/>
                <w:lang w:val="uk-UA"/>
              </w:rPr>
              <w:t>Холстопрошивне</w:t>
            </w:r>
            <w:proofErr w:type="spellEnd"/>
            <w:r w:rsidRPr="00670147">
              <w:rPr>
                <w:rFonts w:ascii="Times New Roman" w:hAnsi="Times New Roman"/>
                <w:color w:val="000000"/>
                <w:lang w:val="uk-UA"/>
              </w:rPr>
              <w:t xml:space="preserve">, ширина </w:t>
            </w:r>
            <w:proofErr w:type="spellStart"/>
            <w:r w:rsidRPr="00670147">
              <w:rPr>
                <w:rFonts w:ascii="Times New Roman" w:hAnsi="Times New Roman"/>
                <w:color w:val="000000"/>
                <w:lang w:val="uk-UA"/>
              </w:rPr>
              <w:t>рулона</w:t>
            </w:r>
            <w:proofErr w:type="spellEnd"/>
            <w:r w:rsidRPr="00670147">
              <w:rPr>
                <w:rFonts w:ascii="Times New Roman" w:hAnsi="Times New Roman"/>
                <w:color w:val="000000"/>
                <w:lang w:val="uk-UA"/>
              </w:rPr>
              <w:t xml:space="preserve">  140±4см.,</w:t>
            </w:r>
            <w:r w:rsidRPr="00670147">
              <w:rPr>
                <w:rFonts w:ascii="Times New Roman" w:hAnsi="Times New Roman"/>
              </w:rPr>
              <w:t xml:space="preserve"> </w:t>
            </w:r>
            <w:r w:rsidRPr="00670147">
              <w:rPr>
                <w:rFonts w:ascii="Times New Roman" w:hAnsi="Times New Roman"/>
                <w:color w:val="000000"/>
                <w:lang w:val="uk-UA"/>
              </w:rPr>
              <w:t xml:space="preserve">щільність 160±11 г/м2. </w:t>
            </w:r>
            <w:r w:rsidRPr="00670147">
              <w:rPr>
                <w:rStyle w:val="y2iqfc"/>
                <w:rFonts w:ascii="Times New Roman" w:hAnsi="Times New Roman"/>
                <w:lang w:val="uk-UA"/>
              </w:rPr>
              <w:t xml:space="preserve">Застосовується в якості </w:t>
            </w:r>
            <w:proofErr w:type="spellStart"/>
            <w:r w:rsidRPr="00670147">
              <w:rPr>
                <w:rStyle w:val="y2iqfc"/>
                <w:rFonts w:ascii="Times New Roman" w:hAnsi="Times New Roman"/>
                <w:lang w:val="uk-UA"/>
              </w:rPr>
              <w:t>обтирочного</w:t>
            </w:r>
            <w:proofErr w:type="spellEnd"/>
            <w:r w:rsidRPr="00670147">
              <w:rPr>
                <w:rStyle w:val="y2iqfc"/>
                <w:rFonts w:ascii="Times New Roman" w:hAnsi="Times New Roman"/>
                <w:lang w:val="uk-UA"/>
              </w:rPr>
              <w:t xml:space="preserve"> </w:t>
            </w:r>
            <w:proofErr w:type="spellStart"/>
            <w:r w:rsidRPr="00670147">
              <w:rPr>
                <w:rStyle w:val="y2iqfc"/>
                <w:rFonts w:ascii="Times New Roman" w:hAnsi="Times New Roman"/>
                <w:lang w:val="uk-UA"/>
              </w:rPr>
              <w:t>матеріала</w:t>
            </w:r>
            <w:proofErr w:type="spellEnd"/>
            <w:r w:rsidRPr="00670147">
              <w:rPr>
                <w:rStyle w:val="y2iqfc"/>
                <w:rFonts w:ascii="Times New Roman" w:hAnsi="Times New Roman"/>
                <w:lang w:val="uk-UA"/>
              </w:rPr>
              <w:t xml:space="preserve">. </w:t>
            </w:r>
            <w:proofErr w:type="spellStart"/>
            <w:r w:rsidRPr="00670147">
              <w:rPr>
                <w:rFonts w:ascii="Times New Roman" w:hAnsi="Times New Roman"/>
              </w:rPr>
              <w:t>Гарантійний</w:t>
            </w:r>
            <w:proofErr w:type="spellEnd"/>
            <w:r w:rsidRPr="00670147">
              <w:rPr>
                <w:rFonts w:ascii="Times New Roman" w:hAnsi="Times New Roman"/>
              </w:rPr>
              <w:t xml:space="preserve"> </w:t>
            </w:r>
            <w:proofErr w:type="spellStart"/>
            <w:r w:rsidRPr="00670147">
              <w:rPr>
                <w:rFonts w:ascii="Times New Roman" w:hAnsi="Times New Roman"/>
              </w:rPr>
              <w:t>термін</w:t>
            </w:r>
            <w:proofErr w:type="spellEnd"/>
            <w:r w:rsidRPr="00670147">
              <w:rPr>
                <w:rFonts w:ascii="Times New Roman" w:hAnsi="Times New Roman"/>
              </w:rPr>
              <w:t xml:space="preserve"> </w:t>
            </w:r>
            <w:proofErr w:type="spellStart"/>
            <w:r w:rsidRPr="00670147">
              <w:rPr>
                <w:rFonts w:ascii="Times New Roman" w:hAnsi="Times New Roman"/>
              </w:rPr>
              <w:t>зберігання</w:t>
            </w:r>
            <w:proofErr w:type="spellEnd"/>
            <w:r w:rsidRPr="00670147">
              <w:rPr>
                <w:rFonts w:ascii="Times New Roman" w:hAnsi="Times New Roman"/>
              </w:rPr>
              <w:t xml:space="preserve"> не </w:t>
            </w:r>
            <w:proofErr w:type="spellStart"/>
            <w:r w:rsidRPr="00670147">
              <w:rPr>
                <w:rFonts w:ascii="Times New Roman" w:hAnsi="Times New Roman"/>
              </w:rPr>
              <w:t>менше</w:t>
            </w:r>
            <w:proofErr w:type="spellEnd"/>
            <w:r w:rsidRPr="00670147">
              <w:rPr>
                <w:rFonts w:ascii="Times New Roman" w:hAnsi="Times New Roman"/>
              </w:rPr>
              <w:t xml:space="preserve"> 12 </w:t>
            </w:r>
            <w:proofErr w:type="spellStart"/>
            <w:r w:rsidRPr="00670147">
              <w:rPr>
                <w:rFonts w:ascii="Times New Roman" w:hAnsi="Times New Roman"/>
              </w:rPr>
              <w:t>місяців</w:t>
            </w:r>
            <w:proofErr w:type="spellEnd"/>
            <w:r w:rsidRPr="00670147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670147">
              <w:rPr>
                <w:rFonts w:ascii="Times New Roman" w:hAnsi="Times New Roman"/>
              </w:rPr>
              <w:t>в</w:t>
            </w:r>
            <w:proofErr w:type="gramEnd"/>
            <w:r w:rsidRPr="00670147">
              <w:rPr>
                <w:rFonts w:ascii="Times New Roman" w:hAnsi="Times New Roman"/>
              </w:rPr>
              <w:t>ід</w:t>
            </w:r>
            <w:proofErr w:type="spellEnd"/>
            <w:r w:rsidRPr="00670147">
              <w:rPr>
                <w:rFonts w:ascii="Times New Roman" w:hAnsi="Times New Roman"/>
              </w:rPr>
              <w:t xml:space="preserve"> </w:t>
            </w:r>
            <w:proofErr w:type="spellStart"/>
            <w:r w:rsidRPr="00670147">
              <w:rPr>
                <w:rFonts w:ascii="Times New Roman" w:hAnsi="Times New Roman"/>
              </w:rPr>
              <w:t>дати</w:t>
            </w:r>
            <w:proofErr w:type="spellEnd"/>
            <w:r w:rsidRPr="00670147">
              <w:rPr>
                <w:rFonts w:ascii="Times New Roman" w:hAnsi="Times New Roman"/>
              </w:rPr>
              <w:t xml:space="preserve"> </w:t>
            </w:r>
            <w:proofErr w:type="spellStart"/>
            <w:r w:rsidRPr="00670147">
              <w:rPr>
                <w:rFonts w:ascii="Times New Roman" w:hAnsi="Times New Roman"/>
              </w:rPr>
              <w:t>отримання</w:t>
            </w:r>
            <w:proofErr w:type="spellEnd"/>
            <w:r w:rsidRPr="00670147">
              <w:rPr>
                <w:rFonts w:ascii="Times New Roman" w:hAnsi="Times New Roman"/>
              </w:rPr>
              <w:t xml:space="preserve"> </w:t>
            </w:r>
            <w:proofErr w:type="spellStart"/>
            <w:r w:rsidRPr="00670147">
              <w:rPr>
                <w:rFonts w:ascii="Times New Roman" w:hAnsi="Times New Roman"/>
              </w:rPr>
              <w:t>кінцевим</w:t>
            </w:r>
            <w:proofErr w:type="spellEnd"/>
            <w:r w:rsidRPr="00670147">
              <w:rPr>
                <w:rFonts w:ascii="Times New Roman" w:hAnsi="Times New Roman"/>
              </w:rPr>
              <w:t xml:space="preserve"> </w:t>
            </w:r>
            <w:proofErr w:type="spellStart"/>
            <w:r w:rsidRPr="00670147">
              <w:rPr>
                <w:rFonts w:ascii="Times New Roman" w:hAnsi="Times New Roman"/>
              </w:rPr>
              <w:t>споживачем</w:t>
            </w:r>
            <w:proofErr w:type="spellEnd"/>
            <w:r w:rsidRPr="00670147">
              <w:rPr>
                <w:rFonts w:ascii="Times New Roman" w:hAnsi="Times New Roman"/>
              </w:rPr>
              <w:t xml:space="preserve">.  </w:t>
            </w:r>
            <w:proofErr w:type="spellStart"/>
            <w:r w:rsidRPr="00670147">
              <w:rPr>
                <w:rFonts w:ascii="Times New Roman" w:hAnsi="Times New Roman"/>
              </w:rPr>
              <w:t>Гарантійний</w:t>
            </w:r>
            <w:proofErr w:type="spellEnd"/>
            <w:r w:rsidRPr="00670147">
              <w:rPr>
                <w:rFonts w:ascii="Times New Roman" w:hAnsi="Times New Roman"/>
              </w:rPr>
              <w:t xml:space="preserve"> </w:t>
            </w:r>
            <w:proofErr w:type="spellStart"/>
            <w:r w:rsidRPr="00670147">
              <w:rPr>
                <w:rFonts w:ascii="Times New Roman" w:hAnsi="Times New Roman"/>
              </w:rPr>
              <w:t>термін</w:t>
            </w:r>
            <w:proofErr w:type="spellEnd"/>
            <w:r w:rsidRPr="00670147">
              <w:rPr>
                <w:rFonts w:ascii="Times New Roman" w:hAnsi="Times New Roman"/>
              </w:rPr>
              <w:t xml:space="preserve"> </w:t>
            </w:r>
            <w:proofErr w:type="spellStart"/>
            <w:r w:rsidRPr="00670147">
              <w:rPr>
                <w:rFonts w:ascii="Times New Roman" w:hAnsi="Times New Roman"/>
              </w:rPr>
              <w:t>експлуатації</w:t>
            </w:r>
            <w:proofErr w:type="spellEnd"/>
            <w:r w:rsidRPr="00670147">
              <w:rPr>
                <w:rFonts w:ascii="Times New Roman" w:hAnsi="Times New Roman"/>
              </w:rPr>
              <w:t xml:space="preserve"> не </w:t>
            </w:r>
            <w:proofErr w:type="spellStart"/>
            <w:r w:rsidRPr="00670147">
              <w:rPr>
                <w:rFonts w:ascii="Times New Roman" w:hAnsi="Times New Roman"/>
              </w:rPr>
              <w:t>менше</w:t>
            </w:r>
            <w:proofErr w:type="spellEnd"/>
            <w:r w:rsidRPr="00670147">
              <w:rPr>
                <w:rFonts w:ascii="Times New Roman" w:hAnsi="Times New Roman"/>
              </w:rPr>
              <w:t xml:space="preserve"> 24 </w:t>
            </w:r>
            <w:proofErr w:type="spellStart"/>
            <w:r w:rsidRPr="00670147">
              <w:rPr>
                <w:rFonts w:ascii="Times New Roman" w:hAnsi="Times New Roman"/>
              </w:rPr>
              <w:t>місяців</w:t>
            </w:r>
            <w:proofErr w:type="spellEnd"/>
            <w:r w:rsidRPr="00670147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670147">
              <w:rPr>
                <w:rFonts w:ascii="Times New Roman" w:hAnsi="Times New Roman"/>
              </w:rPr>
              <w:t>в</w:t>
            </w:r>
            <w:proofErr w:type="gramEnd"/>
            <w:r w:rsidRPr="00670147">
              <w:rPr>
                <w:rFonts w:ascii="Times New Roman" w:hAnsi="Times New Roman"/>
              </w:rPr>
              <w:t>ід</w:t>
            </w:r>
            <w:proofErr w:type="spellEnd"/>
            <w:r w:rsidRPr="00670147">
              <w:rPr>
                <w:rFonts w:ascii="Times New Roman" w:hAnsi="Times New Roman"/>
              </w:rPr>
              <w:t xml:space="preserve"> </w:t>
            </w:r>
            <w:proofErr w:type="spellStart"/>
            <w:r w:rsidRPr="00670147">
              <w:rPr>
                <w:rFonts w:ascii="Times New Roman" w:hAnsi="Times New Roman"/>
              </w:rPr>
              <w:t>дати</w:t>
            </w:r>
            <w:proofErr w:type="spellEnd"/>
            <w:r w:rsidRPr="00670147">
              <w:rPr>
                <w:rFonts w:ascii="Times New Roman" w:hAnsi="Times New Roman"/>
              </w:rPr>
              <w:t xml:space="preserve"> </w:t>
            </w:r>
            <w:proofErr w:type="spellStart"/>
            <w:r w:rsidRPr="00670147">
              <w:rPr>
                <w:rFonts w:ascii="Times New Roman" w:hAnsi="Times New Roman"/>
              </w:rPr>
              <w:t>введення</w:t>
            </w:r>
            <w:proofErr w:type="spellEnd"/>
            <w:r w:rsidRPr="00670147">
              <w:rPr>
                <w:rFonts w:ascii="Times New Roman" w:hAnsi="Times New Roman"/>
              </w:rPr>
              <w:t xml:space="preserve"> в </w:t>
            </w:r>
            <w:proofErr w:type="spellStart"/>
            <w:r w:rsidRPr="00670147">
              <w:rPr>
                <w:rFonts w:ascii="Times New Roman" w:hAnsi="Times New Roman"/>
              </w:rPr>
              <w:t>експлуатацію</w:t>
            </w:r>
            <w:proofErr w:type="spellEnd"/>
            <w:r w:rsidRPr="00670147">
              <w:rPr>
                <w:rFonts w:ascii="Times New Roman" w:hAnsi="Times New Roman"/>
              </w:rPr>
              <w:t xml:space="preserve">. </w:t>
            </w:r>
            <w:proofErr w:type="spellStart"/>
            <w:r w:rsidRPr="00670147">
              <w:rPr>
                <w:rFonts w:ascii="Times New Roman" w:hAnsi="Times New Roman"/>
              </w:rPr>
              <w:t>Виготовля</w:t>
            </w:r>
            <w:r w:rsidRPr="00670147">
              <w:rPr>
                <w:rFonts w:ascii="Times New Roman" w:hAnsi="Times New Roman"/>
                <w:lang w:val="uk-UA"/>
              </w:rPr>
              <w:t>ється</w:t>
            </w:r>
            <w:proofErr w:type="spellEnd"/>
            <w:r w:rsidRPr="00670147">
              <w:rPr>
                <w:rFonts w:ascii="Times New Roman" w:hAnsi="Times New Roman"/>
              </w:rPr>
              <w:t xml:space="preserve"> з </w:t>
            </w:r>
            <w:proofErr w:type="spellStart"/>
            <w:r w:rsidRPr="00670147">
              <w:rPr>
                <w:rFonts w:ascii="Times New Roman" w:hAnsi="Times New Roman"/>
              </w:rPr>
              <w:t>наступних</w:t>
            </w:r>
            <w:proofErr w:type="spellEnd"/>
            <w:r w:rsidRPr="00670147">
              <w:rPr>
                <w:rFonts w:ascii="Times New Roman" w:hAnsi="Times New Roman"/>
              </w:rPr>
              <w:t xml:space="preserve"> </w:t>
            </w:r>
            <w:proofErr w:type="spellStart"/>
            <w:r w:rsidRPr="00670147">
              <w:rPr>
                <w:rFonts w:ascii="Times New Roman" w:hAnsi="Times New Roman"/>
              </w:rPr>
              <w:t>матеріалів</w:t>
            </w:r>
            <w:proofErr w:type="spellEnd"/>
            <w:r w:rsidRPr="00670147">
              <w:rPr>
                <w:rFonts w:ascii="Times New Roman" w:hAnsi="Times New Roman"/>
              </w:rPr>
              <w:t xml:space="preserve">: </w:t>
            </w:r>
            <w:proofErr w:type="spellStart"/>
            <w:r w:rsidRPr="00670147">
              <w:rPr>
                <w:rFonts w:ascii="Times New Roman" w:hAnsi="Times New Roman"/>
              </w:rPr>
              <w:t>бавовнян</w:t>
            </w:r>
            <w:proofErr w:type="spellEnd"/>
            <w:r w:rsidRPr="00670147">
              <w:rPr>
                <w:rFonts w:ascii="Times New Roman" w:hAnsi="Times New Roman"/>
                <w:lang w:val="uk-UA"/>
              </w:rPr>
              <w:t>е</w:t>
            </w:r>
            <w:r w:rsidRPr="00670147">
              <w:rPr>
                <w:rFonts w:ascii="Times New Roman" w:hAnsi="Times New Roman"/>
              </w:rPr>
              <w:t xml:space="preserve"> </w:t>
            </w:r>
            <w:proofErr w:type="spellStart"/>
            <w:r w:rsidRPr="00670147">
              <w:rPr>
                <w:rFonts w:ascii="Times New Roman" w:hAnsi="Times New Roman"/>
              </w:rPr>
              <w:t>волокн</w:t>
            </w:r>
            <w:proofErr w:type="spellEnd"/>
            <w:r w:rsidRPr="00670147">
              <w:rPr>
                <w:rFonts w:ascii="Times New Roman" w:hAnsi="Times New Roman"/>
                <w:lang w:val="uk-UA"/>
              </w:rPr>
              <w:t xml:space="preserve">о, </w:t>
            </w:r>
            <w:r w:rsidRPr="00670147">
              <w:rPr>
                <w:rFonts w:ascii="Times New Roman" w:hAnsi="Times New Roman"/>
              </w:rPr>
              <w:t>лян</w:t>
            </w:r>
            <w:r w:rsidRPr="00670147">
              <w:rPr>
                <w:rFonts w:ascii="Times New Roman" w:hAnsi="Times New Roman"/>
                <w:lang w:val="uk-UA"/>
              </w:rPr>
              <w:t>і</w:t>
            </w:r>
            <w:r w:rsidRPr="00670147">
              <w:rPr>
                <w:rFonts w:ascii="Times New Roman" w:hAnsi="Times New Roman"/>
              </w:rPr>
              <w:t xml:space="preserve"> та </w:t>
            </w:r>
            <w:proofErr w:type="spellStart"/>
            <w:r w:rsidRPr="00670147">
              <w:rPr>
                <w:rFonts w:ascii="Times New Roman" w:hAnsi="Times New Roman"/>
              </w:rPr>
              <w:t>віскозн</w:t>
            </w:r>
            <w:proofErr w:type="spellEnd"/>
            <w:r w:rsidRPr="00670147">
              <w:rPr>
                <w:rFonts w:ascii="Times New Roman" w:hAnsi="Times New Roman"/>
                <w:lang w:val="uk-UA"/>
              </w:rPr>
              <w:t>і</w:t>
            </w:r>
            <w:r w:rsidRPr="00670147">
              <w:rPr>
                <w:rFonts w:ascii="Times New Roman" w:hAnsi="Times New Roman"/>
              </w:rPr>
              <w:t xml:space="preserve"> </w:t>
            </w:r>
            <w:proofErr w:type="spellStart"/>
            <w:r w:rsidRPr="00670147">
              <w:rPr>
                <w:rFonts w:ascii="Times New Roman" w:hAnsi="Times New Roman"/>
              </w:rPr>
              <w:t>відход</w:t>
            </w:r>
            <w:proofErr w:type="spellEnd"/>
            <w:r w:rsidRPr="00670147">
              <w:rPr>
                <w:rFonts w:ascii="Times New Roman" w:hAnsi="Times New Roman"/>
                <w:lang w:val="uk-UA"/>
              </w:rPr>
              <w:t>и,</w:t>
            </w:r>
            <w:r w:rsidRPr="00670147">
              <w:rPr>
                <w:rFonts w:ascii="Times New Roman" w:hAnsi="Times New Roman"/>
              </w:rPr>
              <w:t xml:space="preserve"> </w:t>
            </w:r>
            <w:proofErr w:type="spellStart"/>
            <w:r w:rsidRPr="00670147">
              <w:rPr>
                <w:rFonts w:ascii="Times New Roman" w:hAnsi="Times New Roman"/>
              </w:rPr>
              <w:t>відновлен</w:t>
            </w:r>
            <w:proofErr w:type="spellEnd"/>
            <w:r w:rsidRPr="00670147">
              <w:rPr>
                <w:rFonts w:ascii="Times New Roman" w:hAnsi="Times New Roman"/>
                <w:lang w:val="uk-UA"/>
              </w:rPr>
              <w:t>е</w:t>
            </w:r>
            <w:r w:rsidRPr="00670147">
              <w:rPr>
                <w:rFonts w:ascii="Times New Roman" w:hAnsi="Times New Roman"/>
              </w:rPr>
              <w:t xml:space="preserve"> </w:t>
            </w:r>
            <w:proofErr w:type="spellStart"/>
            <w:r w:rsidRPr="00670147">
              <w:rPr>
                <w:rFonts w:ascii="Times New Roman" w:hAnsi="Times New Roman"/>
              </w:rPr>
              <w:t>волокн</w:t>
            </w:r>
            <w:proofErr w:type="spellEnd"/>
            <w:r w:rsidRPr="00670147">
              <w:rPr>
                <w:rFonts w:ascii="Times New Roman" w:hAnsi="Times New Roman"/>
                <w:lang w:val="uk-UA"/>
              </w:rPr>
              <w:t xml:space="preserve">о, </w:t>
            </w:r>
            <w:proofErr w:type="spellStart"/>
            <w:proofErr w:type="gramStart"/>
            <w:r w:rsidRPr="00670147">
              <w:rPr>
                <w:rFonts w:ascii="Times New Roman" w:hAnsi="Times New Roman"/>
              </w:rPr>
              <w:t>поліам</w:t>
            </w:r>
            <w:proofErr w:type="gramEnd"/>
            <w:r w:rsidRPr="00670147">
              <w:rPr>
                <w:rFonts w:ascii="Times New Roman" w:hAnsi="Times New Roman"/>
              </w:rPr>
              <w:t>ідн</w:t>
            </w:r>
            <w:proofErr w:type="spellEnd"/>
            <w:r w:rsidRPr="00670147">
              <w:rPr>
                <w:rFonts w:ascii="Times New Roman" w:hAnsi="Times New Roman"/>
                <w:lang w:val="uk-UA"/>
              </w:rPr>
              <w:t xml:space="preserve">а </w:t>
            </w:r>
            <w:proofErr w:type="spellStart"/>
            <w:r w:rsidRPr="00670147">
              <w:rPr>
                <w:rFonts w:ascii="Times New Roman" w:hAnsi="Times New Roman"/>
              </w:rPr>
              <w:t>поліефірн</w:t>
            </w:r>
            <w:proofErr w:type="spellEnd"/>
            <w:r w:rsidRPr="00670147">
              <w:rPr>
                <w:rFonts w:ascii="Times New Roman" w:hAnsi="Times New Roman"/>
                <w:lang w:val="uk-UA"/>
              </w:rPr>
              <w:t>а</w:t>
            </w:r>
            <w:r w:rsidRPr="00670147">
              <w:rPr>
                <w:rFonts w:ascii="Times New Roman" w:hAnsi="Times New Roman"/>
              </w:rPr>
              <w:t xml:space="preserve"> </w:t>
            </w:r>
            <w:proofErr w:type="spellStart"/>
            <w:r w:rsidRPr="00670147">
              <w:rPr>
                <w:rFonts w:ascii="Times New Roman" w:hAnsi="Times New Roman"/>
              </w:rPr>
              <w:t>нитк</w:t>
            </w:r>
            <w:proofErr w:type="spellEnd"/>
            <w:r w:rsidRPr="00670147">
              <w:rPr>
                <w:rFonts w:ascii="Times New Roman" w:hAnsi="Times New Roman"/>
                <w:lang w:val="uk-UA"/>
              </w:rPr>
              <w:t>а</w:t>
            </w:r>
            <w:r w:rsidRPr="00670147">
              <w:rPr>
                <w:rFonts w:ascii="Times New Roman" w:hAnsi="Times New Roman"/>
              </w:rPr>
              <w:t>.</w:t>
            </w:r>
            <w:r w:rsidRPr="00670147">
              <w:rPr>
                <w:rFonts w:ascii="Times New Roman" w:hAnsi="Times New Roman"/>
                <w:lang w:val="uk-UA"/>
              </w:rPr>
              <w:t xml:space="preserve"> </w:t>
            </w:r>
            <w:r w:rsidRPr="00670147">
              <w:rPr>
                <w:rFonts w:ascii="Times New Roman" w:hAnsi="Times New Roman"/>
              </w:rPr>
              <w:t xml:space="preserve">Обрив </w:t>
            </w:r>
            <w:proofErr w:type="spellStart"/>
            <w:r w:rsidRPr="00670147">
              <w:rPr>
                <w:rFonts w:ascii="Times New Roman" w:hAnsi="Times New Roman"/>
              </w:rPr>
              <w:t>однієї</w:t>
            </w:r>
            <w:proofErr w:type="spellEnd"/>
            <w:r w:rsidRPr="00670147">
              <w:rPr>
                <w:rFonts w:ascii="Times New Roman" w:hAnsi="Times New Roman"/>
              </w:rPr>
              <w:t xml:space="preserve"> </w:t>
            </w:r>
            <w:proofErr w:type="spellStart"/>
            <w:r w:rsidRPr="00670147">
              <w:rPr>
                <w:rFonts w:ascii="Times New Roman" w:hAnsi="Times New Roman"/>
              </w:rPr>
              <w:t>прошивної</w:t>
            </w:r>
            <w:proofErr w:type="spellEnd"/>
            <w:r w:rsidRPr="00670147">
              <w:rPr>
                <w:rFonts w:ascii="Times New Roman" w:hAnsi="Times New Roman"/>
              </w:rPr>
              <w:t xml:space="preserve"> нитки в </w:t>
            </w:r>
            <w:proofErr w:type="spellStart"/>
            <w:r w:rsidRPr="00670147">
              <w:rPr>
                <w:rFonts w:ascii="Times New Roman" w:hAnsi="Times New Roman"/>
              </w:rPr>
              <w:t>полотні</w:t>
            </w:r>
            <w:proofErr w:type="spellEnd"/>
            <w:r w:rsidRPr="00670147">
              <w:rPr>
                <w:rFonts w:ascii="Times New Roman" w:hAnsi="Times New Roman"/>
              </w:rPr>
              <w:t xml:space="preserve"> </w:t>
            </w:r>
            <w:proofErr w:type="spellStart"/>
            <w:r w:rsidRPr="00670147">
              <w:rPr>
                <w:rFonts w:ascii="Times New Roman" w:hAnsi="Times New Roman"/>
              </w:rPr>
              <w:t>довжиною</w:t>
            </w:r>
            <w:proofErr w:type="spellEnd"/>
            <w:r w:rsidRPr="00670147">
              <w:rPr>
                <w:rFonts w:ascii="Times New Roman" w:hAnsi="Times New Roman"/>
              </w:rPr>
              <w:t xml:space="preserve"> </w:t>
            </w:r>
            <w:proofErr w:type="spellStart"/>
            <w:r w:rsidRPr="00670147">
              <w:rPr>
                <w:rFonts w:ascii="Times New Roman" w:hAnsi="Times New Roman"/>
              </w:rPr>
              <w:t>більше</w:t>
            </w:r>
            <w:proofErr w:type="spellEnd"/>
            <w:r w:rsidRPr="00670147">
              <w:rPr>
                <w:rFonts w:ascii="Times New Roman" w:hAnsi="Times New Roman"/>
              </w:rPr>
              <w:t xml:space="preserve"> </w:t>
            </w:r>
            <w:smartTag w:uri="urn:schemas-microsoft-com:office:smarttags" w:element="metricconverter">
              <w:smartTagPr>
                <w:attr w:name="ProductID" w:val="20 см"/>
              </w:smartTagPr>
              <w:r w:rsidRPr="00670147">
                <w:rPr>
                  <w:rFonts w:ascii="Times New Roman" w:hAnsi="Times New Roman"/>
                </w:rPr>
                <w:t>20 см</w:t>
              </w:r>
            </w:smartTag>
            <w:r w:rsidRPr="00670147">
              <w:rPr>
                <w:rFonts w:ascii="Times New Roman" w:hAnsi="Times New Roman"/>
              </w:rPr>
              <w:t xml:space="preserve"> </w:t>
            </w:r>
            <w:proofErr w:type="gramStart"/>
            <w:r w:rsidRPr="00670147">
              <w:rPr>
                <w:rFonts w:ascii="Times New Roman" w:hAnsi="Times New Roman"/>
              </w:rPr>
              <w:t>повинен</w:t>
            </w:r>
            <w:proofErr w:type="gramEnd"/>
            <w:r w:rsidRPr="00670147">
              <w:rPr>
                <w:rFonts w:ascii="Times New Roman" w:hAnsi="Times New Roman"/>
              </w:rPr>
              <w:t xml:space="preserve"> бути </w:t>
            </w:r>
            <w:proofErr w:type="spellStart"/>
            <w:r w:rsidRPr="00670147">
              <w:rPr>
                <w:rFonts w:ascii="Times New Roman" w:hAnsi="Times New Roman"/>
              </w:rPr>
              <w:t>заштопаний</w:t>
            </w:r>
            <w:proofErr w:type="spellEnd"/>
            <w:r w:rsidRPr="00670147">
              <w:rPr>
                <w:rFonts w:ascii="Times New Roman" w:hAnsi="Times New Roman"/>
              </w:rPr>
              <w:t xml:space="preserve">. </w:t>
            </w:r>
            <w:proofErr w:type="spellStart"/>
            <w:r w:rsidRPr="00670147">
              <w:rPr>
                <w:rFonts w:ascii="Times New Roman" w:hAnsi="Times New Roman"/>
              </w:rPr>
              <w:t>Нормована</w:t>
            </w:r>
            <w:proofErr w:type="spellEnd"/>
            <w:r w:rsidRPr="00670147">
              <w:rPr>
                <w:rFonts w:ascii="Times New Roman" w:hAnsi="Times New Roman"/>
              </w:rPr>
              <w:t xml:space="preserve"> </w:t>
            </w:r>
            <w:proofErr w:type="spellStart"/>
            <w:r w:rsidRPr="00670147">
              <w:rPr>
                <w:rFonts w:ascii="Times New Roman" w:hAnsi="Times New Roman"/>
              </w:rPr>
              <w:t>вологість</w:t>
            </w:r>
            <w:proofErr w:type="spellEnd"/>
            <w:r w:rsidRPr="00670147">
              <w:rPr>
                <w:rFonts w:ascii="Times New Roman" w:hAnsi="Times New Roman"/>
              </w:rPr>
              <w:t xml:space="preserve"> – 9%. </w:t>
            </w:r>
            <w:r w:rsidRPr="00670147">
              <w:rPr>
                <w:rFonts w:ascii="Times New Roman" w:hAnsi="Times New Roman"/>
                <w:b/>
                <w:color w:val="000000"/>
                <w:lang w:val="uk-UA"/>
              </w:rPr>
              <w:t xml:space="preserve">       </w:t>
            </w:r>
          </w:p>
          <w:p w:rsidR="00B2707B" w:rsidRPr="00670147" w:rsidRDefault="00B2707B" w:rsidP="00670147">
            <w:pPr>
              <w:autoSpaceDE/>
              <w:autoSpaceDN/>
              <w:adjustRightInd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670147">
              <w:rPr>
                <w:rFonts w:ascii="Times New Roman" w:hAnsi="Times New Roman"/>
                <w:b/>
                <w:color w:val="000000"/>
                <w:lang w:val="uk-UA"/>
              </w:rPr>
              <w:t xml:space="preserve">Лот№3 </w:t>
            </w:r>
            <w:r w:rsidRPr="00670147">
              <w:rPr>
                <w:rFonts w:ascii="Times New Roman" w:hAnsi="Times New Roman"/>
                <w:color w:val="000000"/>
                <w:lang w:val="uk-UA"/>
              </w:rPr>
              <w:t>Тканина мішковина</w:t>
            </w:r>
            <w:r w:rsidRPr="00670147">
              <w:rPr>
                <w:rFonts w:ascii="Times New Roman" w:hAnsi="Times New Roman"/>
                <w:b/>
                <w:color w:val="000000"/>
                <w:lang w:val="uk-UA"/>
              </w:rPr>
              <w:t>-</w:t>
            </w:r>
            <w:r w:rsidRPr="00670147">
              <w:rPr>
                <w:rFonts w:ascii="Times New Roman" w:hAnsi="Times New Roman"/>
                <w:lang w:val="uk-UA"/>
              </w:rPr>
              <w:t xml:space="preserve">Щільність 240-260г/м2, джут 100%, ширина </w:t>
            </w:r>
            <w:proofErr w:type="spellStart"/>
            <w:r w:rsidRPr="00670147">
              <w:rPr>
                <w:rFonts w:ascii="Times New Roman" w:hAnsi="Times New Roman"/>
                <w:lang w:val="uk-UA"/>
              </w:rPr>
              <w:t>рулона</w:t>
            </w:r>
            <w:proofErr w:type="spellEnd"/>
            <w:r w:rsidRPr="00670147">
              <w:rPr>
                <w:rFonts w:ascii="Times New Roman" w:hAnsi="Times New Roman"/>
                <w:lang w:val="uk-UA"/>
              </w:rPr>
              <w:t xml:space="preserve">  100 см. Використовується в технічному обслуговуванні та поточних ремонтів електровозів постійного струму.</w:t>
            </w:r>
          </w:p>
          <w:p w:rsidR="00B2707B" w:rsidRPr="00670147" w:rsidRDefault="00B2707B" w:rsidP="002B64CD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245" w:type="dxa"/>
            <w:vMerge/>
          </w:tcPr>
          <w:p w:rsidR="00B2707B" w:rsidRPr="00B211B9" w:rsidRDefault="00B2707B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707B" w:rsidRPr="00670147" w:rsidTr="00ED4DB0">
        <w:tc>
          <w:tcPr>
            <w:tcW w:w="9889" w:type="dxa"/>
          </w:tcPr>
          <w:p w:rsidR="00B2707B" w:rsidRPr="00AE154D" w:rsidRDefault="00B2707B" w:rsidP="00420BBC">
            <w:pPr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  <w:r w:rsidRPr="00AE154D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Очікувана вартість</w:t>
            </w:r>
          </w:p>
          <w:p w:rsidR="00B2707B" w:rsidRPr="00670147" w:rsidRDefault="00B2707B" w:rsidP="00D648EA">
            <w:pPr>
              <w:rPr>
                <w:rFonts w:ascii="Times New Roman" w:hAnsi="Times New Roman"/>
                <w:lang w:val="uk-UA"/>
              </w:rPr>
            </w:pPr>
            <w:r w:rsidRPr="00670147">
              <w:rPr>
                <w:rFonts w:ascii="Times New Roman" w:hAnsi="Times New Roman"/>
                <w:color w:val="000000"/>
                <w:lang w:val="uk-UA"/>
              </w:rPr>
              <w:t>1 325 243,04</w:t>
            </w:r>
            <w:r w:rsidRPr="00670147">
              <w:rPr>
                <w:rFonts w:ascii="Times New Roman" w:hAnsi="Times New Roman"/>
                <w:lang w:val="uk-UA"/>
              </w:rPr>
              <w:t xml:space="preserve"> грн. з ПДВ  (один мільйон триста двадцять п’ять тисяч двісті сорок три гривні 04 коп.), 1 104 369,20 грн. без ПДВ (один мільйон сто чотири тисячі триста шістдесят дев’ять гривень 20 </w:t>
            </w:r>
            <w:proofErr w:type="spellStart"/>
            <w:r w:rsidRPr="00670147">
              <w:rPr>
                <w:rFonts w:ascii="Times New Roman" w:hAnsi="Times New Roman"/>
                <w:lang w:val="uk-UA"/>
              </w:rPr>
              <w:t>коп</w:t>
            </w:r>
            <w:proofErr w:type="spellEnd"/>
            <w:r w:rsidRPr="00670147">
              <w:rPr>
                <w:rFonts w:ascii="Times New Roman" w:hAnsi="Times New Roman"/>
                <w:lang w:val="uk-UA"/>
              </w:rPr>
              <w:t>)</w:t>
            </w:r>
          </w:p>
        </w:tc>
        <w:tc>
          <w:tcPr>
            <w:tcW w:w="5245" w:type="dxa"/>
            <w:vAlign w:val="center"/>
          </w:tcPr>
          <w:p w:rsidR="00B2707B" w:rsidRPr="002F391C" w:rsidRDefault="00B2707B" w:rsidP="005F3359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>
              <w:rPr>
                <w:sz w:val="22"/>
                <w:szCs w:val="22"/>
                <w:lang w:val="uk-UA"/>
              </w:rPr>
              <w:t>ркетингового дослідження ринку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502EF7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65600D"/>
    <w:multiLevelType w:val="hybridMultilevel"/>
    <w:tmpl w:val="AE50E708"/>
    <w:lvl w:ilvl="0" w:tplc="6320571E">
      <w:start w:val="1"/>
      <w:numFmt w:val="decimal"/>
      <w:lvlText w:val="%1."/>
      <w:lvlJc w:val="left"/>
      <w:pPr>
        <w:ind w:left="17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48" w:hanging="360"/>
      </w:pPr>
    </w:lvl>
    <w:lvl w:ilvl="2" w:tplc="0419001B" w:tentative="1">
      <w:start w:val="1"/>
      <w:numFmt w:val="lowerRoman"/>
      <w:lvlText w:val="%3."/>
      <w:lvlJc w:val="right"/>
      <w:pPr>
        <w:ind w:left="3168" w:hanging="180"/>
      </w:pPr>
    </w:lvl>
    <w:lvl w:ilvl="3" w:tplc="0419000F" w:tentative="1">
      <w:start w:val="1"/>
      <w:numFmt w:val="decimal"/>
      <w:lvlText w:val="%4."/>
      <w:lvlJc w:val="left"/>
      <w:pPr>
        <w:ind w:left="3888" w:hanging="360"/>
      </w:pPr>
    </w:lvl>
    <w:lvl w:ilvl="4" w:tplc="04190019" w:tentative="1">
      <w:start w:val="1"/>
      <w:numFmt w:val="lowerLetter"/>
      <w:lvlText w:val="%5."/>
      <w:lvlJc w:val="left"/>
      <w:pPr>
        <w:ind w:left="4608" w:hanging="360"/>
      </w:pPr>
    </w:lvl>
    <w:lvl w:ilvl="5" w:tplc="0419001B" w:tentative="1">
      <w:start w:val="1"/>
      <w:numFmt w:val="lowerRoman"/>
      <w:lvlText w:val="%6."/>
      <w:lvlJc w:val="right"/>
      <w:pPr>
        <w:ind w:left="5328" w:hanging="180"/>
      </w:pPr>
    </w:lvl>
    <w:lvl w:ilvl="6" w:tplc="0419000F" w:tentative="1">
      <w:start w:val="1"/>
      <w:numFmt w:val="decimal"/>
      <w:lvlText w:val="%7."/>
      <w:lvlJc w:val="left"/>
      <w:pPr>
        <w:ind w:left="6048" w:hanging="360"/>
      </w:pPr>
    </w:lvl>
    <w:lvl w:ilvl="7" w:tplc="04190019" w:tentative="1">
      <w:start w:val="1"/>
      <w:numFmt w:val="lowerLetter"/>
      <w:lvlText w:val="%8."/>
      <w:lvlJc w:val="left"/>
      <w:pPr>
        <w:ind w:left="6768" w:hanging="360"/>
      </w:pPr>
    </w:lvl>
    <w:lvl w:ilvl="8" w:tplc="0419001B" w:tentative="1">
      <w:start w:val="1"/>
      <w:numFmt w:val="lowerRoman"/>
      <w:lvlText w:val="%9."/>
      <w:lvlJc w:val="right"/>
      <w:pPr>
        <w:ind w:left="74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82D1D"/>
    <w:rsid w:val="00226BAC"/>
    <w:rsid w:val="002B64CD"/>
    <w:rsid w:val="002F391C"/>
    <w:rsid w:val="003620FD"/>
    <w:rsid w:val="003756C6"/>
    <w:rsid w:val="003E53CD"/>
    <w:rsid w:val="004C4827"/>
    <w:rsid w:val="00502EF7"/>
    <w:rsid w:val="00670147"/>
    <w:rsid w:val="006D11A9"/>
    <w:rsid w:val="0071594B"/>
    <w:rsid w:val="00855AFB"/>
    <w:rsid w:val="008D6146"/>
    <w:rsid w:val="00950AB6"/>
    <w:rsid w:val="00AE154D"/>
    <w:rsid w:val="00B211B9"/>
    <w:rsid w:val="00B2707B"/>
    <w:rsid w:val="00B56BBC"/>
    <w:rsid w:val="00C678B9"/>
    <w:rsid w:val="00CF3EDA"/>
    <w:rsid w:val="00D15BB9"/>
    <w:rsid w:val="00D17822"/>
    <w:rsid w:val="00D648EA"/>
    <w:rsid w:val="00D72D5E"/>
    <w:rsid w:val="00DB0446"/>
    <w:rsid w:val="00EA6244"/>
    <w:rsid w:val="00F31019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7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8"/>
    <w:uiPriority w:val="34"/>
    <w:qFormat/>
    <w:rsid w:val="004C4827"/>
    <w:pPr>
      <w:ind w:left="720"/>
      <w:contextualSpacing/>
    </w:pPr>
  </w:style>
  <w:style w:type="character" w:customStyle="1" w:styleId="a8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7"/>
    <w:uiPriority w:val="34"/>
    <w:locked/>
    <w:rsid w:val="004C4827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6">
    <w:name w:val="Без интервала Знак"/>
    <w:link w:val="a5"/>
    <w:uiPriority w:val="1"/>
    <w:locked/>
    <w:rsid w:val="00AE154D"/>
    <w:rPr>
      <w:rFonts w:ascii="Calibri" w:eastAsia="Calibri" w:hAnsi="Calibri" w:cs="Times New Roman"/>
      <w:lang w:val="uk-UA"/>
    </w:rPr>
  </w:style>
  <w:style w:type="character" w:customStyle="1" w:styleId="y2iqfc">
    <w:name w:val="y2iqfc"/>
    <w:basedOn w:val="a0"/>
    <w:rsid w:val="006701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7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8"/>
    <w:uiPriority w:val="34"/>
    <w:qFormat/>
    <w:rsid w:val="004C4827"/>
    <w:pPr>
      <w:ind w:left="720"/>
      <w:contextualSpacing/>
    </w:pPr>
  </w:style>
  <w:style w:type="character" w:customStyle="1" w:styleId="a8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7"/>
    <w:uiPriority w:val="34"/>
    <w:locked/>
    <w:rsid w:val="004C4827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6">
    <w:name w:val="Без интервала Знак"/>
    <w:link w:val="a5"/>
    <w:uiPriority w:val="1"/>
    <w:locked/>
    <w:rsid w:val="00AE154D"/>
    <w:rPr>
      <w:rFonts w:ascii="Calibri" w:eastAsia="Calibri" w:hAnsi="Calibri" w:cs="Times New Roman"/>
      <w:lang w:val="uk-UA"/>
    </w:rPr>
  </w:style>
  <w:style w:type="character" w:customStyle="1" w:styleId="y2iqfc">
    <w:name w:val="y2iqfc"/>
    <w:basedOn w:val="a0"/>
    <w:rsid w:val="006701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2021-06-25T10:33:00Z</cp:lastPrinted>
  <dcterms:created xsi:type="dcterms:W3CDTF">2023-04-12T11:14:00Z</dcterms:created>
  <dcterms:modified xsi:type="dcterms:W3CDTF">2023-04-12T11:14:00Z</dcterms:modified>
</cp:coreProperties>
</file>