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1641BF" w:rsidRDefault="00CF3EDA" w:rsidP="00B14F54">
      <w:pPr>
        <w:widowControl w:val="0"/>
        <w:adjustRightInd/>
        <w:jc w:val="center"/>
        <w:rPr>
          <w:rFonts w:cs="Times New Roman CYR"/>
          <w:b/>
          <w:lang w:val="uk-UA"/>
        </w:rPr>
      </w:pPr>
      <w:r w:rsidRPr="001641BF">
        <w:rPr>
          <w:rFonts w:ascii="Times New Roman" w:hAnsi="Times New Roman"/>
          <w:b/>
          <w:sz w:val="28"/>
          <w:szCs w:val="28"/>
        </w:rPr>
        <w:t xml:space="preserve">Код </w:t>
      </w:r>
      <w:r w:rsidRPr="001641BF">
        <w:rPr>
          <w:rFonts w:ascii="Times New Roman" w:hAnsi="Times New Roman"/>
          <w:b/>
        </w:rPr>
        <w:t>ДК 021</w:t>
      </w:r>
      <w:r w:rsidRPr="001641BF">
        <w:rPr>
          <w:rFonts w:ascii="Times New Roman" w:hAnsi="Times New Roman"/>
          <w:b/>
          <w:lang w:val="uk-UA"/>
        </w:rPr>
        <w:t>:</w:t>
      </w:r>
      <w:r w:rsidR="00B211B9" w:rsidRPr="001641BF">
        <w:rPr>
          <w:rFonts w:ascii="Times New Roman" w:hAnsi="Times New Roman"/>
          <w:b/>
        </w:rPr>
        <w:t xml:space="preserve">2015 – </w:t>
      </w:r>
      <w:r w:rsidR="00B14F54" w:rsidRPr="001641BF">
        <w:rPr>
          <w:rFonts w:cs="Times New Roman CYR"/>
          <w:b/>
          <w:lang w:val="uk-UA"/>
        </w:rPr>
        <w:t xml:space="preserve">44310000-6  «Вироби з дроту» </w:t>
      </w:r>
      <w:r w:rsidR="001641BF" w:rsidRPr="001641BF">
        <w:rPr>
          <w:rFonts w:cs="Times New Roman CYR"/>
          <w:b/>
          <w:lang w:val="uk-UA"/>
        </w:rPr>
        <w:t>(флюс)</w:t>
      </w:r>
    </w:p>
    <w:p w:rsidR="001641BF" w:rsidRPr="001641BF" w:rsidRDefault="001641BF" w:rsidP="00B14F54">
      <w:pPr>
        <w:widowControl w:val="0"/>
        <w:adjustRightInd/>
        <w:jc w:val="center"/>
        <w:rPr>
          <w:rFonts w:cs="Times New Roman CYR"/>
          <w:b/>
          <w:lang w:val="uk-UA"/>
        </w:rPr>
      </w:pPr>
    </w:p>
    <w:p w:rsidR="001641BF" w:rsidRPr="001641BF" w:rsidRDefault="001641BF" w:rsidP="00B14F54">
      <w:pPr>
        <w:widowControl w:val="0"/>
        <w:adjustRightInd/>
        <w:jc w:val="center"/>
        <w:rPr>
          <w:rFonts w:cs="Times New Roman CYR"/>
          <w:b/>
          <w:lang w:val="uk-UA"/>
        </w:rPr>
      </w:pPr>
      <w:bookmarkStart w:id="0" w:name="_GoBack"/>
      <w:r w:rsidRPr="001641BF">
        <w:rPr>
          <w:rFonts w:cs="Times New Roman CYR"/>
          <w:b/>
          <w:lang w:val="uk-UA"/>
        </w:rPr>
        <w:t>UA-2023-03-24-003808-a</w:t>
      </w:r>
    </w:p>
    <w:bookmarkEnd w:id="0"/>
    <w:p w:rsidR="001641BF" w:rsidRPr="003E53CD" w:rsidRDefault="001641BF" w:rsidP="00B14F54">
      <w:pPr>
        <w:widowControl w:val="0"/>
        <w:adjustRightInd/>
        <w:jc w:val="center"/>
        <w:rPr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C03A6D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641BF" w:rsidRPr="00182D1D" w:rsidTr="00C03A6D">
        <w:tc>
          <w:tcPr>
            <w:tcW w:w="6062" w:type="dxa"/>
          </w:tcPr>
          <w:p w:rsidR="001641BF" w:rsidRPr="001641BF" w:rsidRDefault="001641BF" w:rsidP="00C6618B">
            <w:pPr>
              <w:rPr>
                <w:rFonts w:cs="Times New Roman CYR"/>
                <w:i/>
                <w:u w:val="single"/>
                <w:lang w:val="uk-UA"/>
              </w:rPr>
            </w:pPr>
            <w:r w:rsidRPr="001641BF">
              <w:rPr>
                <w:rFonts w:cs="Times New Roman CYR"/>
                <w:i/>
                <w:u w:val="single"/>
                <w:lang w:val="uk-UA"/>
              </w:rPr>
              <w:t>Технічні та якісні характеристики</w:t>
            </w:r>
          </w:p>
          <w:p w:rsidR="001641BF" w:rsidRPr="00182D1D" w:rsidRDefault="001641BF" w:rsidP="00C6618B">
            <w:pPr>
              <w:rPr>
                <w:rFonts w:ascii="Times New Roman" w:hAnsi="Times New Roman"/>
                <w:lang w:val="uk-UA"/>
              </w:rPr>
            </w:pPr>
            <w:r w:rsidRPr="001641BF">
              <w:rPr>
                <w:rFonts w:cs="Times New Roman CYR"/>
                <w:lang w:val="uk-UA"/>
              </w:rPr>
              <w:t xml:space="preserve">Флюс </w:t>
            </w:r>
            <w:r w:rsidRPr="001641BF">
              <w:rPr>
                <w:rFonts w:ascii="Times New Roman" w:hAnsi="Times New Roman"/>
                <w:sz w:val="22"/>
                <w:szCs w:val="22"/>
                <w:lang w:val="uk-UA"/>
              </w:rPr>
              <w:t>4 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9497" w:type="dxa"/>
            <w:vMerge w:val="restart"/>
          </w:tcPr>
          <w:p w:rsidR="001641BF" w:rsidRDefault="001641BF" w:rsidP="001641BF">
            <w:pPr>
              <w:rPr>
                <w:rFonts w:ascii="Times New Roman" w:eastAsiaTheme="minorHAnsi" w:hAnsi="Times New Roman"/>
                <w:color w:val="000000"/>
                <w:sz w:val="32"/>
                <w:szCs w:val="32"/>
                <w:lang w:val="uk-UA" w:eastAsia="en-US"/>
              </w:rPr>
            </w:pPr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Для </w:t>
            </w:r>
            <w:proofErr w:type="spellStart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>наплавки</w:t>
            </w:r>
            <w:proofErr w:type="spellEnd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 </w:t>
            </w:r>
            <w:proofErr w:type="spellStart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>гребенів</w:t>
            </w:r>
            <w:proofErr w:type="spellEnd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 колісних пар вантажних вагонів та для відновлення поверхні п</w:t>
            </w:r>
            <w:r w:rsidRPr="001641BF">
              <w:rPr>
                <w:rFonts w:ascii="Times New Roman" w:hAnsi="Times New Roman"/>
                <w:sz w:val="32"/>
                <w:szCs w:val="32"/>
              </w:rPr>
              <w:t>’</w:t>
            </w:r>
            <w:proofErr w:type="spellStart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>ятник-підп</w:t>
            </w:r>
            <w:proofErr w:type="spellEnd"/>
            <w:r w:rsidRPr="001641BF">
              <w:rPr>
                <w:rFonts w:ascii="Times New Roman" w:hAnsi="Times New Roman"/>
                <w:sz w:val="32"/>
                <w:szCs w:val="32"/>
              </w:rPr>
              <w:t>’</w:t>
            </w:r>
            <w:proofErr w:type="spellStart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>ятник</w:t>
            </w:r>
            <w:proofErr w:type="spellEnd"/>
            <w:r w:rsidRPr="001641BF">
              <w:rPr>
                <w:rFonts w:ascii="Times New Roman" w:hAnsi="Times New Roman"/>
                <w:sz w:val="32"/>
                <w:szCs w:val="32"/>
                <w:lang w:val="uk-UA"/>
              </w:rPr>
              <w:t xml:space="preserve"> наплавленням.</w:t>
            </w:r>
            <w:r w:rsidRPr="001641BF">
              <w:rPr>
                <w:rFonts w:ascii="Times New Roman" w:eastAsiaTheme="minorHAnsi" w:hAnsi="Times New Roman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:rsidR="001641BF" w:rsidRDefault="001641BF" w:rsidP="001641BF">
            <w:pPr>
              <w:rPr>
                <w:rFonts w:ascii="Times New Roman" w:eastAsiaTheme="minorHAnsi" w:hAnsi="Times New Roman"/>
                <w:color w:val="000000"/>
                <w:sz w:val="32"/>
                <w:szCs w:val="32"/>
                <w:lang w:val="uk-UA" w:eastAsia="en-US"/>
              </w:rPr>
            </w:pPr>
          </w:p>
          <w:p w:rsidR="001641BF" w:rsidRPr="001641BF" w:rsidRDefault="001641BF" w:rsidP="001641BF">
            <w:pPr>
              <w:rPr>
                <w:rFonts w:ascii="Times New Roman" w:eastAsiaTheme="minorHAnsi" w:hAnsi="Times New Roman"/>
                <w:color w:val="000000"/>
                <w:sz w:val="32"/>
                <w:szCs w:val="32"/>
                <w:lang w:val="uk-UA" w:eastAsia="en-US"/>
              </w:rPr>
            </w:pPr>
            <w:r w:rsidRPr="001641BF">
              <w:rPr>
                <w:rFonts w:ascii="Times New Roman" w:eastAsiaTheme="minorHAnsi" w:hAnsi="Times New Roman"/>
                <w:color w:val="000000"/>
                <w:sz w:val="32"/>
                <w:szCs w:val="32"/>
                <w:lang w:eastAsia="en-US"/>
              </w:rPr>
              <w:t>СТП 04-020:2018</w:t>
            </w:r>
            <w:r w:rsidRPr="001641BF">
              <w:rPr>
                <w:rFonts w:ascii="Times New Roman" w:eastAsiaTheme="minorHAnsi" w:hAnsi="Times New Roman"/>
                <w:color w:val="000000"/>
                <w:sz w:val="32"/>
                <w:szCs w:val="32"/>
                <w:lang w:val="uk-UA" w:eastAsia="en-US"/>
              </w:rPr>
              <w:t xml:space="preserve"> «Вагони вантажні та контейнери. Правила ремонту при зварюванні та наплавленні»</w:t>
            </w:r>
          </w:p>
          <w:p w:rsidR="001641BF" w:rsidRPr="001641BF" w:rsidRDefault="001641BF" w:rsidP="00182D1D">
            <w:pPr>
              <w:ind w:firstLine="709"/>
              <w:jc w:val="both"/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</w:tc>
      </w:tr>
      <w:tr w:rsidR="001641BF" w:rsidRPr="00717423" w:rsidTr="00C03A6D">
        <w:tc>
          <w:tcPr>
            <w:tcW w:w="6062" w:type="dxa"/>
          </w:tcPr>
          <w:p w:rsidR="001641BF" w:rsidRPr="00D5380B" w:rsidRDefault="001641BF" w:rsidP="0071742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Розмір зерна  - 0,25-4,0 мм. Склад %: оксид </w:t>
            </w:r>
            <w:r w:rsidRPr="00D5380B">
              <w:rPr>
                <w:rFonts w:ascii="Times New Roman" w:hAnsi="Times New Roman"/>
                <w:sz w:val="22"/>
                <w:szCs w:val="22"/>
              </w:rPr>
              <w:t>к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ремнию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D5380B">
              <w:rPr>
                <w:rFonts w:ascii="Times New Roman" w:hAnsi="Times New Roman"/>
                <w:sz w:val="22"/>
                <w:szCs w:val="22"/>
              </w:rPr>
              <w:t>IV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en-US"/>
              </w:rPr>
              <w:t>SiO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vertAlign w:val="subscript"/>
                <w:lang w:val="uk-UA"/>
              </w:rPr>
              <w:t>2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</w:t>
            </w:r>
            <w:r w:rsidRPr="00D5380B">
              <w:rPr>
                <w:rFonts w:ascii="Times New Roman" w:hAnsi="Times New Roman"/>
                <w:sz w:val="22"/>
                <w:szCs w:val="22"/>
                <w:vertAlign w:val="subscript"/>
                <w:lang w:val="uk-UA"/>
              </w:rPr>
              <w:t xml:space="preserve"> 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42-44; оксид марганцю </w:t>
            </w:r>
            <w:r w:rsidRPr="00D5380B">
              <w:rPr>
                <w:rFonts w:ascii="Times New Roman" w:hAnsi="Times New Roman"/>
                <w:sz w:val="22"/>
                <w:szCs w:val="22"/>
              </w:rPr>
              <w:t>II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MnO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34-38; оксид 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кальція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r w:rsidRPr="00D5380B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aO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 xml:space="preserve">) 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6,5; оксид 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магнія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MgO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 xml:space="preserve">) 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5-7,5; оксид  </w:t>
            </w:r>
            <w:r w:rsidRPr="00D5380B">
              <w:rPr>
                <w:rFonts w:ascii="Times New Roman" w:hAnsi="Times New Roman"/>
                <w:sz w:val="22"/>
                <w:szCs w:val="22"/>
                <w:lang w:val="en-US"/>
              </w:rPr>
              <w:t>a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люмінія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Al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₂</w:t>
            </w:r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O</w:t>
            </w:r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₃) 4,5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фторид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кальцію (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CaF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₂)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4-6,5; Оксид заліза </w:t>
            </w:r>
            <w:r w:rsidRPr="00D5380B">
              <w:rPr>
                <w:rFonts w:ascii="Times New Roman" w:hAnsi="Times New Roman"/>
                <w:sz w:val="22"/>
                <w:szCs w:val="22"/>
                <w:lang w:val="en-US"/>
              </w:rPr>
              <w:t>III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D5380B">
              <w:rPr>
                <w:rStyle w:val="w8qarf"/>
                <w:rFonts w:ascii="Times New Roman" w:hAnsi="Times New Roman"/>
                <w:b/>
                <w:bCs/>
                <w:sz w:val="22"/>
                <w:szCs w:val="22"/>
                <w:shd w:val="clear" w:color="auto" w:fill="FFFFFF"/>
              </w:rPr>
              <w:t> </w:t>
            </w:r>
            <w:r w:rsidRPr="00D5380B">
              <w:rPr>
                <w:rStyle w:val="w8qarf"/>
                <w:rFonts w:ascii="Times New Roman" w:hAnsi="Times New Roman"/>
                <w:b/>
                <w:bCs/>
                <w:sz w:val="22"/>
                <w:szCs w:val="22"/>
                <w:shd w:val="clear" w:color="auto" w:fill="FFFFFF"/>
                <w:lang w:val="uk-UA"/>
              </w:rPr>
              <w:t>(</w:t>
            </w:r>
            <w:proofErr w:type="spellStart"/>
            <w:r w:rsidRPr="00D5380B">
              <w:rPr>
                <w:rStyle w:val="lrzxr"/>
                <w:rFonts w:ascii="Times New Roman" w:eastAsiaTheme="majorEastAsia" w:hAnsi="Times New Roman"/>
                <w:sz w:val="22"/>
                <w:szCs w:val="22"/>
                <w:shd w:val="clear" w:color="auto" w:fill="FFFFFF"/>
              </w:rPr>
              <w:t>Fe</w:t>
            </w:r>
            <w:proofErr w:type="spellEnd"/>
            <w:r w:rsidRPr="00D5380B">
              <w:rPr>
                <w:rStyle w:val="lrzxr"/>
                <w:rFonts w:ascii="Times New Roman" w:eastAsiaTheme="majorEastAsia" w:hAnsi="Times New Roman"/>
                <w:sz w:val="22"/>
                <w:szCs w:val="22"/>
                <w:shd w:val="clear" w:color="auto" w:fill="FFFFFF"/>
                <w:lang w:val="uk-UA"/>
              </w:rPr>
              <w:t>₂</w:t>
            </w:r>
            <w:r w:rsidRPr="00D5380B">
              <w:rPr>
                <w:rStyle w:val="lrzxr"/>
                <w:rFonts w:ascii="Times New Roman" w:eastAsiaTheme="majorEastAsia" w:hAnsi="Times New Roman"/>
                <w:sz w:val="22"/>
                <w:szCs w:val="22"/>
                <w:shd w:val="clear" w:color="auto" w:fill="FFFFFF"/>
              </w:rPr>
              <w:t>O</w:t>
            </w:r>
            <w:r w:rsidRPr="00D5380B">
              <w:rPr>
                <w:rStyle w:val="lrzxr"/>
                <w:rFonts w:ascii="Times New Roman" w:eastAsiaTheme="majorEastAsia" w:hAnsi="Times New Roman"/>
                <w:sz w:val="22"/>
                <w:szCs w:val="22"/>
                <w:shd w:val="clear" w:color="auto" w:fill="FFFFFF"/>
                <w:lang w:val="uk-UA"/>
              </w:rPr>
              <w:t xml:space="preserve">₃) </w:t>
            </w:r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2; Кількість </w:t>
            </w:r>
            <w:proofErr w:type="spellStart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>інородних</w:t>
            </w:r>
            <w:proofErr w:type="spellEnd"/>
            <w:r w:rsidRPr="00D538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частин не більше 0,3%. Насипна щільність – 1,3-1,8 г/дм3.</w:t>
            </w:r>
          </w:p>
          <w:p w:rsidR="001641BF" w:rsidRDefault="001641BF" w:rsidP="001641BF">
            <w:pPr>
              <w:autoSpaceDE/>
              <w:adjustRightInd/>
              <w:jc w:val="both"/>
              <w:rPr>
                <w:rFonts w:ascii="Times New Roman" w:hAnsi="Times New Roman"/>
                <w:bCs/>
                <w:lang w:val="uk-UA"/>
              </w:rPr>
            </w:pPr>
            <w:proofErr w:type="spellStart"/>
            <w:proofErr w:type="gramStart"/>
            <w:r w:rsidRPr="00D5380B">
              <w:rPr>
                <w:rFonts w:ascii="Times New Roman" w:hAnsi="Times New Roman"/>
              </w:rPr>
              <w:t>м</w:t>
            </w:r>
            <w:proofErr w:type="gramEnd"/>
            <w:r w:rsidRPr="00D5380B">
              <w:rPr>
                <w:rFonts w:ascii="Times New Roman" w:hAnsi="Times New Roman"/>
              </w:rPr>
              <w:t>ішок</w:t>
            </w:r>
            <w:proofErr w:type="spellEnd"/>
            <w:r w:rsidRPr="00D5380B">
              <w:rPr>
                <w:rFonts w:ascii="Times New Roman" w:hAnsi="Times New Roman"/>
              </w:rPr>
              <w:t xml:space="preserve"> 20-50 кг. </w:t>
            </w:r>
            <w:proofErr w:type="spellStart"/>
            <w:r w:rsidRPr="00D5380B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D5380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D5380B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D5380B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D5380B">
              <w:rPr>
                <w:rFonts w:ascii="Times New Roman" w:hAnsi="Times New Roman"/>
                <w:bCs/>
              </w:rPr>
              <w:t>зберігання</w:t>
            </w:r>
            <w:proofErr w:type="spellEnd"/>
            <w:r w:rsidRPr="00D5380B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D5380B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D5380B">
              <w:rPr>
                <w:rFonts w:ascii="Times New Roman" w:hAnsi="Times New Roman"/>
                <w:bCs/>
              </w:rPr>
              <w:t xml:space="preserve"> 12 </w:t>
            </w:r>
            <w:proofErr w:type="spellStart"/>
            <w:r w:rsidRPr="00D5380B">
              <w:rPr>
                <w:rFonts w:ascii="Times New Roman" w:hAnsi="Times New Roman"/>
                <w:bCs/>
              </w:rPr>
              <w:t>місяці</w:t>
            </w:r>
            <w:proofErr w:type="gramStart"/>
            <w:r w:rsidRPr="00D5380B">
              <w:rPr>
                <w:rFonts w:ascii="Times New Roman" w:hAnsi="Times New Roman"/>
                <w:bCs/>
              </w:rPr>
              <w:t>в</w:t>
            </w:r>
            <w:proofErr w:type="spellEnd"/>
            <w:proofErr w:type="gramEnd"/>
            <w:r w:rsidRPr="00D5380B">
              <w:rPr>
                <w:rFonts w:ascii="Times New Roman" w:hAnsi="Times New Roman"/>
                <w:bCs/>
              </w:rPr>
              <w:t>.</w:t>
            </w:r>
          </w:p>
          <w:p w:rsidR="001641BF" w:rsidRDefault="001641BF" w:rsidP="001641BF">
            <w:pPr>
              <w:autoSpaceDE/>
              <w:adjustRightInd/>
              <w:jc w:val="both"/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1641BF" w:rsidRPr="001641BF" w:rsidRDefault="001641BF" w:rsidP="001641BF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9497" w:type="dxa"/>
            <w:vMerge/>
          </w:tcPr>
          <w:p w:rsidR="001641BF" w:rsidRPr="00B211B9" w:rsidRDefault="001641BF" w:rsidP="001641BF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C03A6D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850609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211 680,00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грн. з ПДВ  (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двісті одинадцять 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шістсот вісімдесят 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гривень 00 коп.),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176 400,00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грн. без ПДВ (сто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сімдесят шість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чотириста </w:t>
            </w:r>
            <w:r w:rsidRPr="0034702A">
              <w:rPr>
                <w:rFonts w:ascii="Times New Roman" w:hAnsi="Times New Roman"/>
                <w:sz w:val="20"/>
                <w:szCs w:val="20"/>
                <w:lang w:val="uk-UA"/>
              </w:rPr>
              <w:t>гривень 00 коп.</w:t>
            </w:r>
            <w:r w:rsidRPr="0034702A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9497" w:type="dxa"/>
          </w:tcPr>
          <w:p w:rsidR="00B211B9" w:rsidRPr="00850609" w:rsidRDefault="00B211B9" w:rsidP="00850609">
            <w:pPr>
              <w:rPr>
                <w:lang w:val="uk-UA"/>
              </w:rPr>
            </w:pPr>
            <w:r w:rsidRPr="00850609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41BF"/>
    <w:rsid w:val="00182D1D"/>
    <w:rsid w:val="00192D94"/>
    <w:rsid w:val="002F391C"/>
    <w:rsid w:val="003E53CD"/>
    <w:rsid w:val="006D11A9"/>
    <w:rsid w:val="0071594B"/>
    <w:rsid w:val="00717423"/>
    <w:rsid w:val="0074734D"/>
    <w:rsid w:val="00850609"/>
    <w:rsid w:val="00855AFB"/>
    <w:rsid w:val="008D6146"/>
    <w:rsid w:val="00950AB6"/>
    <w:rsid w:val="00A70A87"/>
    <w:rsid w:val="00B14F54"/>
    <w:rsid w:val="00B211B9"/>
    <w:rsid w:val="00B56BBC"/>
    <w:rsid w:val="00C03A6D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w8qarf">
    <w:name w:val="w8qarf"/>
    <w:basedOn w:val="a0"/>
    <w:rsid w:val="00717423"/>
  </w:style>
  <w:style w:type="character" w:customStyle="1" w:styleId="lrzxr">
    <w:name w:val="lrzxr"/>
    <w:basedOn w:val="a0"/>
    <w:rsid w:val="007174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w8qarf">
    <w:name w:val="w8qarf"/>
    <w:basedOn w:val="a0"/>
    <w:rsid w:val="00717423"/>
  </w:style>
  <w:style w:type="character" w:customStyle="1" w:styleId="lrzxr">
    <w:name w:val="lrzxr"/>
    <w:basedOn w:val="a0"/>
    <w:rsid w:val="00717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2023-04-12T11:24:00Z</dcterms:created>
  <dcterms:modified xsi:type="dcterms:W3CDTF">2023-04-12T11:24:00Z</dcterms:modified>
</cp:coreProperties>
</file>