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43722C" w:rsidRPr="0043722C">
        <w:rPr>
          <w:color w:val="000000"/>
          <w:sz w:val="32"/>
          <w:szCs w:val="32"/>
          <w:lang w:val="uk-UA"/>
        </w:rPr>
        <w:t>19640000-4 Поліетиленові мішки та пакети для сміття (Пакети для сміття в асортименті)</w:t>
      </w:r>
    </w:p>
    <w:bookmarkStart w:id="0" w:name="_GoBack"/>
    <w:p w:rsidR="001E7733" w:rsidRPr="003D323D" w:rsidRDefault="003D323D" w:rsidP="000B7713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D323D">
        <w:rPr>
          <w:rFonts w:ascii="Times New Roman" w:hAnsi="Times New Roman"/>
          <w:sz w:val="28"/>
          <w:szCs w:val="28"/>
        </w:rPr>
        <w:fldChar w:fldCharType="begin"/>
      </w:r>
      <w:r w:rsidRPr="003D323D">
        <w:rPr>
          <w:rFonts w:ascii="Times New Roman" w:hAnsi="Times New Roman"/>
          <w:sz w:val="28"/>
          <w:szCs w:val="28"/>
        </w:rPr>
        <w:instrText xml:space="preserve"> HYPERLINK "http://prozorro.gov.ua/tender/UA-2023-05-05-003379-a/" </w:instrText>
      </w:r>
      <w:r w:rsidRPr="003D323D">
        <w:rPr>
          <w:rFonts w:ascii="Times New Roman" w:hAnsi="Times New Roman"/>
          <w:sz w:val="28"/>
          <w:szCs w:val="28"/>
        </w:rPr>
        <w:fldChar w:fldCharType="separate"/>
      </w:r>
      <w:r w:rsidRPr="003D323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UA-2023-05-05-003379-a</w:t>
      </w:r>
      <w:r w:rsidRPr="003D323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D323D" w:rsidRPr="00A83AEE" w:rsidTr="00E738E8">
        <w:tc>
          <w:tcPr>
            <w:tcW w:w="11874" w:type="dxa"/>
          </w:tcPr>
          <w:p w:rsidR="003D323D" w:rsidRPr="002F391C" w:rsidRDefault="003D323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3D323D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55х98 см.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Колір: Чорний </w:t>
            </w:r>
          </w:p>
          <w:p w:rsidR="003D323D" w:rsidRPr="0043722C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3D323D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70х110 см.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Колір: Чорний </w:t>
            </w:r>
          </w:p>
          <w:p w:rsidR="003D323D" w:rsidRPr="0043722C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3D323D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  <w:r w:rsidRPr="0043722C">
              <w:rPr>
                <w:b/>
                <w:sz w:val="20"/>
                <w:szCs w:val="22"/>
                <w:lang w:val="uk-UA"/>
              </w:rPr>
              <w:tab/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65х74 см.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Колір: Чорний</w:t>
            </w:r>
          </w:p>
          <w:p w:rsidR="003D323D" w:rsidRPr="0043722C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3D323D" w:rsidRDefault="003D323D" w:rsidP="0043722C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43722C">
              <w:rPr>
                <w:b/>
                <w:sz w:val="20"/>
                <w:szCs w:val="22"/>
                <w:lang w:val="uk-UA"/>
              </w:rPr>
              <w:t>Пакет для сміття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Матеріал – поліетилен високої щільності.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Розміри – не менше 110х94 см.</w:t>
            </w:r>
          </w:p>
          <w:p w:rsidR="003D323D" w:rsidRPr="0043722C" w:rsidRDefault="003D323D" w:rsidP="0043722C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 xml:space="preserve">Товщина – не менше 12 </w:t>
            </w:r>
            <w:proofErr w:type="spellStart"/>
            <w:r w:rsidRPr="0043722C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43722C">
              <w:rPr>
                <w:sz w:val="20"/>
                <w:szCs w:val="22"/>
                <w:lang w:val="uk-UA"/>
              </w:rPr>
              <w:t>.</w:t>
            </w:r>
          </w:p>
          <w:p w:rsidR="003D323D" w:rsidRPr="00886681" w:rsidRDefault="003D323D" w:rsidP="0043722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43722C">
              <w:rPr>
                <w:sz w:val="20"/>
                <w:szCs w:val="22"/>
                <w:lang w:val="uk-UA"/>
              </w:rPr>
              <w:t>Колір: Чорний</w:t>
            </w:r>
          </w:p>
        </w:tc>
        <w:tc>
          <w:tcPr>
            <w:tcW w:w="3685" w:type="dxa"/>
            <w:vMerge w:val="restart"/>
            <w:vAlign w:val="center"/>
          </w:tcPr>
          <w:p w:rsidR="003D323D" w:rsidRPr="00350077" w:rsidRDefault="003D323D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43722C">
              <w:rPr>
                <w:rFonts w:ascii="Times New Roman" w:hAnsi="Times New Roman"/>
                <w:color w:val="000000"/>
                <w:lang w:val="uk-UA"/>
              </w:rPr>
              <w:t>Використовується для утилізації побутового, будівельного сміття, виробничих відходів. Може використовуватися спільно з кошиками (урнами) великого обсягу, встановленими в громадських місцях.</w:t>
            </w:r>
          </w:p>
        </w:tc>
      </w:tr>
      <w:tr w:rsidR="003D323D" w:rsidRPr="00A3161F" w:rsidTr="00A650E1">
        <w:tc>
          <w:tcPr>
            <w:tcW w:w="11874" w:type="dxa"/>
          </w:tcPr>
          <w:p w:rsidR="003D323D" w:rsidRDefault="003D323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3D323D" w:rsidRDefault="003D323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D323D" w:rsidRDefault="003D323D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3D323D" w:rsidRPr="00A83AEE" w:rsidRDefault="003D323D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3D323D" w:rsidRPr="00E10BF5" w:rsidRDefault="003D323D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763AEF" w:rsidRPr="00763AEF" w:rsidRDefault="0043722C" w:rsidP="00763AEF">
            <w:pPr>
              <w:pStyle w:val="HTML"/>
              <w:shd w:val="clear" w:color="auto" w:fill="FFFFFF"/>
              <w:jc w:val="both"/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</w:pPr>
            <w:r w:rsidRPr="0043722C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 xml:space="preserve">25 116,00 </w:t>
            </w:r>
            <w:r w:rsidR="00763AEF" w:rsidRPr="00763AEF">
              <w:rPr>
                <w:rFonts w:ascii="Times New Roman CYR" w:hAnsi="Times New Roman CYR" w:cs="Times New Roman"/>
                <w:sz w:val="22"/>
                <w:szCs w:val="22"/>
                <w:u w:val="single"/>
                <w:lang w:val="uk-UA"/>
              </w:rPr>
              <w:t>грн. з ПДВ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738E8" w:rsidRPr="00E112CB" w:rsidRDefault="003D323D" w:rsidP="003D323D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F391C"/>
    <w:rsid w:val="00323EB1"/>
    <w:rsid w:val="00350077"/>
    <w:rsid w:val="00371493"/>
    <w:rsid w:val="003927C9"/>
    <w:rsid w:val="003D323D"/>
    <w:rsid w:val="003E0712"/>
    <w:rsid w:val="0043722C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2023-02-28T11:23:00Z</cp:lastPrinted>
  <dcterms:created xsi:type="dcterms:W3CDTF">2023-05-10T11:36:00Z</dcterms:created>
  <dcterms:modified xsi:type="dcterms:W3CDTF">2023-05-10T11:36:00Z</dcterms:modified>
</cp:coreProperties>
</file>