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6D40FA" w:rsidP="000E3BB2">
      <w:pPr>
        <w:jc w:val="center"/>
        <w:rPr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0E3BB2" w:rsidRPr="000E3BB2">
        <w:rPr>
          <w:b/>
          <w:sz w:val="28"/>
          <w:szCs w:val="28"/>
          <w:lang w:val="uk-UA"/>
        </w:rPr>
        <w:t>31120000-0 – «Генератори» (перетворювач напруги)</w:t>
      </w:r>
    </w:p>
    <w:p w:rsidR="000259B5" w:rsidRDefault="000259B5" w:rsidP="000259B5">
      <w:pPr>
        <w:rPr>
          <w:lang w:val="uk-UA"/>
        </w:rPr>
      </w:pPr>
    </w:p>
    <w:p w:rsidR="00E52427" w:rsidRDefault="00E52427" w:rsidP="000259B5">
      <w:pPr>
        <w:rPr>
          <w:b/>
          <w:u w:val="single"/>
          <w:lang w:val="uk-UA"/>
        </w:rPr>
      </w:pPr>
      <w:r>
        <w:rPr>
          <w:lang w:val="uk-UA"/>
        </w:rPr>
        <w:t xml:space="preserve">                                                                             </w:t>
      </w:r>
      <w:r w:rsidRPr="00E52427">
        <w:rPr>
          <w:b/>
          <w:u w:val="single"/>
          <w:lang w:val="uk-UA"/>
        </w:rPr>
        <w:t>UA-2023-04-27-001369-a</w:t>
      </w:r>
    </w:p>
    <w:p w:rsidR="00E52427" w:rsidRPr="00E52427" w:rsidRDefault="00E52427" w:rsidP="000259B5">
      <w:pPr>
        <w:rPr>
          <w:b/>
          <w:u w:val="single"/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3F78FC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Вимоги т</w:t>
            </w:r>
            <w:r w:rsidR="000259B5" w:rsidRPr="000259B5">
              <w:rPr>
                <w:b/>
                <w:sz w:val="28"/>
                <w:szCs w:val="28"/>
                <w:lang w:val="uk-UA"/>
              </w:rPr>
              <w:t>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96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31"/>
              <w:gridCol w:w="6549"/>
            </w:tblGrid>
            <w:tr w:rsidR="003507B2" w:rsidRPr="003507B2" w:rsidTr="00F349FE">
              <w:trPr>
                <w:trHeight w:val="668"/>
                <w:jc w:val="center"/>
              </w:trPr>
              <w:tc>
                <w:tcPr>
                  <w:tcW w:w="1467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3507B2" w:rsidRPr="003507B2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3068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Технічні характеристики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3507B2" w:rsidRPr="003507B2" w:rsidTr="00F349FE">
              <w:trPr>
                <w:trHeight w:val="686"/>
                <w:jc w:val="center"/>
              </w:trPr>
              <w:tc>
                <w:tcPr>
                  <w:tcW w:w="1467" w:type="dxa"/>
                  <w:noWrap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Перетворювач напруги</w:t>
                  </w:r>
                </w:p>
              </w:tc>
              <w:tc>
                <w:tcPr>
                  <w:tcW w:w="3068" w:type="dxa"/>
                  <w:vAlign w:val="center"/>
                </w:tcPr>
                <w:p w:rsidR="008A5AE2" w:rsidRPr="008A5AE2" w:rsidRDefault="008A5AE2" w:rsidP="008A5AE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8A5AE2">
                    <w:rPr>
                      <w:sz w:val="20"/>
                      <w:szCs w:val="20"/>
                      <w:lang w:val="uk-UA"/>
                    </w:rPr>
                    <w:t>Перетворювач напруги 110V/ 220V-3,0 kVA-50Hz;</w:t>
                  </w:r>
                </w:p>
                <w:p w:rsidR="008A5AE2" w:rsidRPr="008A5AE2" w:rsidRDefault="008A5AE2" w:rsidP="008A5AE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8A5AE2">
                    <w:rPr>
                      <w:sz w:val="20"/>
                      <w:szCs w:val="20"/>
                      <w:lang w:val="uk-UA"/>
                    </w:rPr>
                    <w:t xml:space="preserve">Номінальне значення напруги електроживлення постійного струму, 110 В;                                       </w:t>
                  </w:r>
                </w:p>
                <w:p w:rsidR="008A5AE2" w:rsidRPr="008A5AE2" w:rsidRDefault="008A5AE2" w:rsidP="008A5AE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8A5AE2">
                    <w:rPr>
                      <w:sz w:val="20"/>
                      <w:szCs w:val="20"/>
                      <w:lang w:val="uk-UA"/>
                    </w:rPr>
                    <w:t>Номінальне значення вихідної напруги змінного струму, (220±3) В;</w:t>
                  </w:r>
                </w:p>
                <w:p w:rsidR="008A5AE2" w:rsidRPr="008A5AE2" w:rsidRDefault="008A5AE2" w:rsidP="008A5AE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8A5AE2">
                    <w:rPr>
                      <w:sz w:val="20"/>
                      <w:szCs w:val="20"/>
                      <w:lang w:val="uk-UA"/>
                    </w:rPr>
                    <w:t>Номінальне значення частоти вихідного навантаження, (50±1) Гц;</w:t>
                  </w:r>
                </w:p>
                <w:p w:rsidR="008A5AE2" w:rsidRPr="008A5AE2" w:rsidRDefault="008A5AE2" w:rsidP="008A5AE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8A5AE2">
                    <w:rPr>
                      <w:sz w:val="20"/>
                      <w:szCs w:val="20"/>
                      <w:lang w:val="uk-UA"/>
                    </w:rPr>
                    <w:t xml:space="preserve">Потужність, не менше  3 </w:t>
                  </w:r>
                  <w:proofErr w:type="spellStart"/>
                  <w:r w:rsidRPr="008A5AE2">
                    <w:rPr>
                      <w:sz w:val="20"/>
                      <w:szCs w:val="20"/>
                      <w:lang w:val="uk-UA"/>
                    </w:rPr>
                    <w:t>kVA</w:t>
                  </w:r>
                  <w:proofErr w:type="spellEnd"/>
                  <w:r w:rsidRPr="008A5AE2">
                    <w:rPr>
                      <w:sz w:val="20"/>
                      <w:szCs w:val="20"/>
                      <w:lang w:val="uk-UA"/>
                    </w:rPr>
                    <w:t xml:space="preserve">; </w:t>
                  </w:r>
                </w:p>
                <w:p w:rsidR="008A5AE2" w:rsidRPr="008A5AE2" w:rsidRDefault="008A5AE2" w:rsidP="008A5AE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8A5AE2">
                    <w:rPr>
                      <w:sz w:val="20"/>
                      <w:szCs w:val="20"/>
                      <w:lang w:val="uk-UA"/>
                    </w:rPr>
                    <w:t>Фактор перенавантаження по потужності 1.7:1 на протязі 10 с;</w:t>
                  </w:r>
                </w:p>
                <w:p w:rsidR="008A5AE2" w:rsidRPr="008A5AE2" w:rsidRDefault="008A5AE2" w:rsidP="008A5AE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8A5AE2">
                    <w:rPr>
                      <w:sz w:val="20"/>
                      <w:szCs w:val="20"/>
                      <w:lang w:val="uk-UA"/>
                    </w:rPr>
                    <w:t>Робочий діапазон напруги електроживлення постійного струму, В не менше 80 не більше 153;</w:t>
                  </w:r>
                </w:p>
                <w:p w:rsidR="008A5AE2" w:rsidRPr="008A5AE2" w:rsidRDefault="008A5AE2" w:rsidP="008A5AE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8A5AE2">
                    <w:rPr>
                      <w:sz w:val="20"/>
                      <w:szCs w:val="20"/>
                      <w:lang w:val="uk-UA"/>
                    </w:rPr>
                    <w:t xml:space="preserve">габаритні розміри, не більше 174х366х480 мм; </w:t>
                  </w:r>
                </w:p>
                <w:p w:rsidR="003507B2" w:rsidRPr="003507B2" w:rsidRDefault="008A5AE2" w:rsidP="008A5AE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8A5AE2">
                    <w:rPr>
                      <w:sz w:val="20"/>
                      <w:szCs w:val="20"/>
                      <w:lang w:val="uk-UA"/>
                    </w:rPr>
                    <w:t>маса, не більше 43 кг</w:t>
                  </w: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933A93" w:rsidRDefault="000259B5" w:rsidP="000259B5">
            <w:pPr>
              <w:rPr>
                <w:highlight w:val="yellow"/>
                <w:lang w:val="uk-UA"/>
              </w:rPr>
            </w:pPr>
          </w:p>
          <w:p w:rsidR="003B30F2" w:rsidRPr="00B01F00" w:rsidRDefault="003B30F2" w:rsidP="003B30F2">
            <w:pPr>
              <w:ind w:right="360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Згідно з нормативним документами «</w:t>
            </w:r>
            <w:r w:rsidRPr="00B01F00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B01F00">
              <w:rPr>
                <w:rFonts w:ascii="Times New Roman" w:hAnsi="Times New Roman"/>
                <w:bCs/>
                <w:caps/>
                <w:lang w:val="uk-UA"/>
              </w:rPr>
              <w:t xml:space="preserve">МАТЕРІАЛІВ, ЗАПАСНИХ ЧАСТИН, ПРИЛАДІВ ТА ВИРОБІВ НА ТЕХНІЧНЕ ОБСЛУГОВУВАННЯ І ПОТОЧНІ РЕМОНТИ ЕЛЕКТРОВОЗІВ СЕРІЇ ВЛ8» </w:t>
            </w:r>
            <w:r w:rsidRPr="00B01F00">
              <w:rPr>
                <w:rFonts w:ascii="Times New Roman" w:hAnsi="Times New Roman"/>
                <w:lang w:val="uk-UA"/>
              </w:rPr>
              <w:t>Затверджені наказом від 10.11.2015 № 478-Ц/од</w:t>
            </w:r>
          </w:p>
          <w:p w:rsidR="003B30F2" w:rsidRDefault="003B30F2" w:rsidP="003B30F2">
            <w:pPr>
              <w:ind w:right="360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Правила техні</w:t>
            </w:r>
            <w:r>
              <w:rPr>
                <w:rFonts w:ascii="Times New Roman" w:hAnsi="Times New Roman"/>
                <w:lang w:val="uk-UA"/>
              </w:rPr>
              <w:t>чного обслуговування і</w:t>
            </w:r>
            <w:r w:rsidRPr="00B01F00">
              <w:rPr>
                <w:rFonts w:ascii="Times New Roman" w:hAnsi="Times New Roman"/>
                <w:lang w:val="uk-UA"/>
              </w:rPr>
              <w:t xml:space="preserve"> поточного ремонту Електровозів ЧС2, ЧС4, ЧС7, ЧС8.</w:t>
            </w:r>
          </w:p>
          <w:p w:rsidR="000259B5" w:rsidRPr="00933A93" w:rsidRDefault="000259B5" w:rsidP="00304BD1">
            <w:pPr>
              <w:ind w:right="360"/>
              <w:jc w:val="both"/>
              <w:rPr>
                <w:highlight w:val="yellow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2B331A" w:rsidP="002B331A">
            <w:pPr>
              <w:rPr>
                <w:rFonts w:ascii="Times New Roman" w:hAnsi="Times New Roman"/>
                <w:lang w:val="uk-UA"/>
              </w:rPr>
            </w:pPr>
            <w:r w:rsidRPr="002B331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52 602,00 грн. з ПДВ </w:t>
            </w:r>
          </w:p>
        </w:tc>
        <w:tc>
          <w:tcPr>
            <w:tcW w:w="3402" w:type="dxa"/>
          </w:tcPr>
          <w:p w:rsidR="000259B5" w:rsidRPr="00C61611" w:rsidRDefault="00EA6244" w:rsidP="00E52427">
            <w:pPr>
              <w:rPr>
                <w:lang w:val="uk-UA"/>
              </w:rPr>
            </w:pPr>
            <w:r w:rsidRPr="00C61611">
              <w:rPr>
                <w:lang w:val="uk-UA"/>
              </w:rPr>
              <w:t>За результатами ма</w:t>
            </w:r>
            <w:r w:rsidR="00E52427">
              <w:rPr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E3BB2"/>
    <w:rsid w:val="001C5F04"/>
    <w:rsid w:val="001D1ADE"/>
    <w:rsid w:val="002B331A"/>
    <w:rsid w:val="002F391C"/>
    <w:rsid w:val="00304BD1"/>
    <w:rsid w:val="003507B2"/>
    <w:rsid w:val="00384C31"/>
    <w:rsid w:val="003B30F2"/>
    <w:rsid w:val="003B7459"/>
    <w:rsid w:val="003F78FC"/>
    <w:rsid w:val="005070EC"/>
    <w:rsid w:val="005177A6"/>
    <w:rsid w:val="00540A91"/>
    <w:rsid w:val="00655C38"/>
    <w:rsid w:val="006D40FA"/>
    <w:rsid w:val="007736D1"/>
    <w:rsid w:val="007B4D8E"/>
    <w:rsid w:val="008A5AE2"/>
    <w:rsid w:val="0090660A"/>
    <w:rsid w:val="00933A93"/>
    <w:rsid w:val="00950AB6"/>
    <w:rsid w:val="009D170A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E52427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539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21</cp:revision>
  <cp:lastPrinted>2022-09-13T12:39:00Z</cp:lastPrinted>
  <dcterms:created xsi:type="dcterms:W3CDTF">2021-02-09T12:49:00Z</dcterms:created>
  <dcterms:modified xsi:type="dcterms:W3CDTF">2023-06-15T08:15:00Z</dcterms:modified>
</cp:coreProperties>
</file>