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465D0A" w:rsidRDefault="00465D0A" w:rsidP="002E799A">
      <w:pPr>
        <w:jc w:val="center"/>
        <w:rPr>
          <w:b/>
          <w:sz w:val="28"/>
          <w:szCs w:val="28"/>
          <w:u w:val="single"/>
        </w:rPr>
      </w:pPr>
      <w:bookmarkStart w:id="0" w:name="_GoBack"/>
      <w:r w:rsidRPr="00465D0A">
        <w:rPr>
          <w:b/>
          <w:sz w:val="28"/>
          <w:szCs w:val="28"/>
          <w:u w:val="single"/>
        </w:rPr>
        <w:t>UA-2023-04-25-010026-a</w:t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165"/>
        <w:gridCol w:w="4536"/>
      </w:tblGrid>
      <w:tr w:rsidR="000259B5" w:rsidTr="00545602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545602">
        <w:trPr>
          <w:trHeight w:val="350"/>
        </w:trPr>
        <w:tc>
          <w:tcPr>
            <w:tcW w:w="11165" w:type="dxa"/>
            <w:tcBorders>
              <w:bottom w:val="single" w:sz="4" w:space="0" w:color="A6A6A6" w:themeColor="background1" w:themeShade="A6"/>
            </w:tcBorders>
          </w:tcPr>
          <w:p w:rsidR="004C0B1B" w:rsidRPr="004C0B1B" w:rsidRDefault="004C0B1B" w:rsidP="00545602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545602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="00545602"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</w:p>
        </w:tc>
        <w:tc>
          <w:tcPr>
            <w:tcW w:w="4536" w:type="dxa"/>
            <w:vMerge w:val="restart"/>
            <w:vAlign w:val="center"/>
          </w:tcPr>
          <w:p w:rsidR="004C0B1B" w:rsidRDefault="004C0B1B" w:rsidP="003D4460">
            <w:pPr>
              <w:ind w:right="36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  <w:p w:rsidR="006C68B8" w:rsidRDefault="006C68B8" w:rsidP="006C68B8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6C68B8" w:rsidRDefault="006C68B8" w:rsidP="006C68B8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Pr="00F07939" w:rsidRDefault="006C68B8" w:rsidP="006C68B8">
            <w:pPr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478-Ц/од,«Правила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«Правила технічного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обслуговування і поточних ремонтів тепловозів серії ЧМЕ3, ЧМЕ3Т, ЧМЕ3Е, 105.86700.94209» ЦТ-0187, затверджені наказом від 24.06.2009 № 367-Ц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Pr="00EC1F0E" w:rsidRDefault="006C68B8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</w:p>
        </w:tc>
      </w:tr>
      <w:tr w:rsidR="004C0B1B" w:rsidRPr="002E799A" w:rsidTr="00545602">
        <w:trPr>
          <w:trHeight w:val="4545"/>
        </w:trPr>
        <w:tc>
          <w:tcPr>
            <w:tcW w:w="11165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pPr w:leftFromText="180" w:rightFromText="180" w:vertAnchor="text" w:horzAnchor="margin" w:tblpY="-1403"/>
              <w:tblOverlap w:val="never"/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6"/>
              <w:gridCol w:w="7264"/>
            </w:tblGrid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2(12,5х40х52/64)мм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2(12,5х40х52/64)мм;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2(12,5х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х5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2(12,5х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х5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204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60 м/с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6C68B8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 xml:space="preserve">Електрощітка ЭГ-61А 10х16х32мм 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10х16х32мм;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8х25х50мм 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х25х50мм;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11-27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16х32х32мм 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розмір (по графіту): 16х32х50мм;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11-27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номінальний питомий тиск на щітку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25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10х25х35мм (БДХ40 )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10х25х35мм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11-27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  <w:r>
                    <w:rPr>
                      <w:rFonts w:ascii="Times New Roman" w:hAnsi="Times New Roman"/>
                      <w:sz w:val="28"/>
                      <w:lang w:val="uk-UA" w:eastAsia="en-US"/>
                    </w:rPr>
                    <w:t xml:space="preserve">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60 м/с</w:t>
                  </w:r>
                </w:p>
                <w:p w:rsidR="006C68B8" w:rsidRPr="0013459C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13459C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 xml:space="preserve">Електрощітка ЭГ-61А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32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AD33BF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ЭГ-14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2(10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40)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354863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розмір (по графіту):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2(10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32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40)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6C68B8" w:rsidRPr="00354863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Pr="00354863" w:rsidRDefault="006C68B8" w:rsidP="00EC086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Pr="00354863" w:rsidRDefault="006C68B8" w:rsidP="00EC086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6C68B8" w:rsidRPr="00AD33BF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AD33BF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60 м/с</w:t>
                  </w:r>
                </w:p>
                <w:p w:rsidR="006C68B8" w:rsidRPr="00AD33BF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C68B8" w:rsidRPr="00AD33BF" w:rsidTr="00545602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Pr="00C95E9D" w:rsidRDefault="006C68B8" w:rsidP="00EC086C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57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7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6C68B8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6C68B8" w:rsidRPr="003D0C2A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60 м/с</w:t>
                  </w:r>
                </w:p>
                <w:p w:rsidR="006C68B8" w:rsidRPr="00AD33BF" w:rsidRDefault="006C68B8" w:rsidP="00EC086C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536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2F391C" w:rsidTr="00545602">
        <w:trPr>
          <w:trHeight w:val="660"/>
        </w:trPr>
        <w:tc>
          <w:tcPr>
            <w:tcW w:w="11165" w:type="dxa"/>
            <w:tcBorders>
              <w:top w:val="single" w:sz="4" w:space="0" w:color="A6A6A6" w:themeColor="background1" w:themeShade="A6"/>
            </w:tcBorders>
            <w:vAlign w:val="center"/>
          </w:tcPr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545602">
        <w:trPr>
          <w:trHeight w:val="1413"/>
        </w:trPr>
        <w:tc>
          <w:tcPr>
            <w:tcW w:w="11165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07939" w:rsidRDefault="006C68B8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F611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1 956 461,40</w:t>
            </w:r>
            <w:r w:rsidR="002F6113" w:rsidRPr="002F611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2F611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F07939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F07939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F079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536" w:type="dxa"/>
            <w:vAlign w:val="center"/>
          </w:tcPr>
          <w:p w:rsidR="00F07939" w:rsidRPr="002D1E11" w:rsidRDefault="00F07939" w:rsidP="002F611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</w:t>
            </w:r>
            <w:r w:rsidR="002F6113">
              <w:rPr>
                <w:rFonts w:ascii="Times New Roman" w:hAnsi="Times New Roman"/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sectPr w:rsidR="00F07939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E799A"/>
    <w:rsid w:val="002F391C"/>
    <w:rsid w:val="002F6113"/>
    <w:rsid w:val="003613B6"/>
    <w:rsid w:val="003D4460"/>
    <w:rsid w:val="003D54C6"/>
    <w:rsid w:val="00465D0A"/>
    <w:rsid w:val="004C0B1B"/>
    <w:rsid w:val="00502DBA"/>
    <w:rsid w:val="00540404"/>
    <w:rsid w:val="00545602"/>
    <w:rsid w:val="005F0D9F"/>
    <w:rsid w:val="0061551C"/>
    <w:rsid w:val="00625207"/>
    <w:rsid w:val="006C68B8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dcterms:created xsi:type="dcterms:W3CDTF">2023-04-25T12:23:00Z</dcterms:created>
  <dcterms:modified xsi:type="dcterms:W3CDTF">2023-06-15T12:23:00Z</dcterms:modified>
</cp:coreProperties>
</file>