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915" w:rsidRPr="00136050" w:rsidRDefault="00C86915" w:rsidP="00C85C9E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Інформація щодо процедури закупівлі</w:t>
      </w:r>
    </w:p>
    <w:p w:rsidR="00C86915" w:rsidRDefault="00C86915" w:rsidP="00C85C9E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на виконання Постанови КМУ від 11.10.2016 №710 (зі змінами)</w:t>
      </w:r>
    </w:p>
    <w:p w:rsidR="00C85C9E" w:rsidRDefault="00C85C9E" w:rsidP="00C85C9E">
      <w:pPr>
        <w:spacing w:after="0" w:line="216" w:lineRule="auto"/>
        <w:jc w:val="center"/>
        <w:rPr>
          <w:rFonts w:ascii="Times New Roman" w:hAnsi="Times New Roman"/>
          <w:i/>
          <w:noProof/>
          <w:sz w:val="32"/>
          <w:szCs w:val="32"/>
        </w:rPr>
      </w:pPr>
    </w:p>
    <w:p w:rsidR="00E95FE5" w:rsidRDefault="00DC5603" w:rsidP="00E95FE5">
      <w:pPr>
        <w:spacing w:after="0" w:line="216" w:lineRule="auto"/>
        <w:jc w:val="center"/>
        <w:rPr>
          <w:rFonts w:ascii="Times New Roman" w:hAnsi="Times New Roman"/>
          <w:i/>
          <w:noProof/>
          <w:sz w:val="32"/>
          <w:szCs w:val="32"/>
        </w:rPr>
      </w:pPr>
      <w:r w:rsidRPr="00E67F63">
        <w:rPr>
          <w:rFonts w:ascii="Times New Roman" w:hAnsi="Times New Roman"/>
          <w:noProof/>
          <w:sz w:val="32"/>
          <w:szCs w:val="32"/>
        </w:rPr>
        <w:t xml:space="preserve">Код ДК 021-2015 </w:t>
      </w:r>
      <w:r w:rsidR="00C85C9E" w:rsidRPr="00C85C9E">
        <w:rPr>
          <w:rFonts w:ascii="Times New Roman" w:hAnsi="Times New Roman"/>
          <w:noProof/>
          <w:sz w:val="32"/>
          <w:szCs w:val="32"/>
        </w:rPr>
        <w:t>39110000-6 «Сидіння, стільці та супутні вироби і частини до них»</w:t>
      </w:r>
      <w:r w:rsidR="00E95FE5" w:rsidRPr="00E95FE5">
        <w:rPr>
          <w:rFonts w:ascii="Times New Roman" w:hAnsi="Times New Roman"/>
          <w:i/>
          <w:noProof/>
          <w:sz w:val="32"/>
          <w:szCs w:val="32"/>
        </w:rPr>
        <w:t xml:space="preserve"> </w:t>
      </w:r>
      <w:r w:rsidR="00E95FE5">
        <w:rPr>
          <w:rFonts w:ascii="Times New Roman" w:hAnsi="Times New Roman"/>
          <w:i/>
          <w:noProof/>
          <w:sz w:val="32"/>
          <w:szCs w:val="32"/>
        </w:rPr>
        <w:t>(</w:t>
      </w:r>
      <w:r w:rsidR="00E95FE5" w:rsidRPr="00C85C9E">
        <w:rPr>
          <w:rFonts w:ascii="Times New Roman" w:hAnsi="Times New Roman"/>
          <w:i/>
          <w:noProof/>
          <w:sz w:val="32"/>
          <w:szCs w:val="32"/>
        </w:rPr>
        <w:t>Крісла, стільці</w:t>
      </w:r>
      <w:r w:rsidR="00E95FE5">
        <w:rPr>
          <w:rFonts w:ascii="Times New Roman" w:hAnsi="Times New Roman"/>
          <w:i/>
          <w:noProof/>
          <w:sz w:val="32"/>
          <w:szCs w:val="32"/>
        </w:rPr>
        <w:t>)</w:t>
      </w:r>
    </w:p>
    <w:p w:rsidR="00C86915" w:rsidRDefault="00C86915" w:rsidP="00C85C9E">
      <w:pPr>
        <w:spacing w:after="0" w:line="216" w:lineRule="auto"/>
        <w:jc w:val="center"/>
        <w:rPr>
          <w:rFonts w:ascii="Times New Roman" w:hAnsi="Times New Roman"/>
          <w:noProof/>
          <w:sz w:val="32"/>
          <w:szCs w:val="32"/>
        </w:rPr>
      </w:pPr>
    </w:p>
    <w:p w:rsidR="00E95FE5" w:rsidRPr="00E95FE5" w:rsidRDefault="00E95FE5" w:rsidP="00C85C9E">
      <w:pPr>
        <w:spacing w:after="0" w:line="216" w:lineRule="auto"/>
        <w:jc w:val="center"/>
        <w:rPr>
          <w:rFonts w:ascii="Times New Roman" w:hAnsi="Times New Roman"/>
          <w:noProof/>
          <w:sz w:val="28"/>
          <w:szCs w:val="28"/>
        </w:rPr>
      </w:pPr>
      <w:hyperlink r:id="rId7" w:history="1">
        <w:r w:rsidRPr="00E95FE5">
          <w:rPr>
            <w:rStyle w:val="aa"/>
            <w:rFonts w:ascii="Times New Roman" w:hAnsi="Times New Roman"/>
            <w:sz w:val="28"/>
            <w:szCs w:val="28"/>
            <w:shd w:val="clear" w:color="auto" w:fill="FFFFFF"/>
          </w:rPr>
          <w:t>UA-2023-05-16-006790-a</w:t>
        </w:r>
      </w:hyperlink>
    </w:p>
    <w:p w:rsidR="000358C5" w:rsidRPr="00136050" w:rsidRDefault="000358C5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03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90"/>
        <w:gridCol w:w="4668"/>
      </w:tblGrid>
      <w:tr w:rsidR="00C86915" w:rsidRPr="00DC5E90" w:rsidTr="00C85C9E">
        <w:trPr>
          <w:jc w:val="center"/>
        </w:trPr>
        <w:tc>
          <w:tcPr>
            <w:tcW w:w="5690" w:type="dxa"/>
          </w:tcPr>
          <w:p w:rsidR="00C86915" w:rsidRPr="00DC5E90" w:rsidRDefault="006648D7" w:rsidP="00091D13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E90">
              <w:rPr>
                <w:rFonts w:ascii="Times New Roman" w:hAnsi="Times New Roman"/>
                <w:b/>
                <w:sz w:val="28"/>
                <w:szCs w:val="28"/>
              </w:rPr>
              <w:t xml:space="preserve">Вимоги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тендерної документації</w:t>
            </w:r>
          </w:p>
        </w:tc>
        <w:tc>
          <w:tcPr>
            <w:tcW w:w="4668" w:type="dxa"/>
          </w:tcPr>
          <w:p w:rsidR="00C86915" w:rsidRPr="00DC5E90" w:rsidRDefault="00F9619D" w:rsidP="00091D13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E90">
              <w:rPr>
                <w:rFonts w:ascii="Times New Roman" w:hAnsi="Times New Roman"/>
                <w:b/>
                <w:sz w:val="28"/>
                <w:szCs w:val="28"/>
              </w:rPr>
              <w:t>Обґрунтування</w:t>
            </w:r>
          </w:p>
        </w:tc>
      </w:tr>
      <w:tr w:rsidR="003C43D9" w:rsidRPr="00DC5E90" w:rsidTr="00A564D5">
        <w:trPr>
          <w:trHeight w:val="9686"/>
          <w:jc w:val="center"/>
        </w:trPr>
        <w:tc>
          <w:tcPr>
            <w:tcW w:w="5690" w:type="dxa"/>
          </w:tcPr>
          <w:p w:rsidR="006648D7" w:rsidRPr="006648D7" w:rsidRDefault="006648D7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6648D7">
              <w:rPr>
                <w:rFonts w:ascii="Times New Roman" w:hAnsi="Times New Roman"/>
                <w:sz w:val="24"/>
                <w:szCs w:val="24"/>
                <w:u w:val="single"/>
              </w:rPr>
              <w:t>Технічні та якісні характеристики:</w:t>
            </w:r>
          </w:p>
          <w:tbl>
            <w:tblPr>
              <w:tblW w:w="5474" w:type="dxa"/>
              <w:jc w:val="center"/>
              <w:tblLook w:val="00A0" w:firstRow="1" w:lastRow="0" w:firstColumn="1" w:lastColumn="0" w:noHBand="0" w:noVBand="0"/>
            </w:tblPr>
            <w:tblGrid>
              <w:gridCol w:w="3500"/>
              <w:gridCol w:w="1974"/>
            </w:tblGrid>
            <w:tr w:rsidR="00C85C9E" w:rsidRPr="00016353" w:rsidTr="00C85C9E">
              <w:trPr>
                <w:trHeight w:val="1723"/>
                <w:jc w:val="center"/>
              </w:trPr>
              <w:tc>
                <w:tcPr>
                  <w:tcW w:w="3500" w:type="dxa"/>
                  <w:vAlign w:val="center"/>
                </w:tcPr>
                <w:p w:rsidR="00D35383" w:rsidRPr="00D35383" w:rsidRDefault="00D35383" w:rsidP="00A564D5">
                  <w:pPr>
                    <w:spacing w:after="0" w:line="204" w:lineRule="auto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>1.</w:t>
                  </w:r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>Тип:</w:t>
                  </w:r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ab/>
                    <w:t>Офісне крісло для відвідувачів</w:t>
                  </w:r>
                </w:p>
                <w:p w:rsidR="00D35383" w:rsidRPr="00D35383" w:rsidRDefault="00D35383" w:rsidP="00A564D5">
                  <w:pPr>
                    <w:spacing w:after="0" w:line="204" w:lineRule="auto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</w:pPr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>Матеріал основи:</w:t>
                  </w:r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ab/>
                    <w:t>метал</w:t>
                  </w:r>
                </w:p>
                <w:p w:rsidR="00D35383" w:rsidRPr="00D35383" w:rsidRDefault="00D35383" w:rsidP="00A564D5">
                  <w:pPr>
                    <w:spacing w:after="0" w:line="204" w:lineRule="auto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</w:pPr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 xml:space="preserve">Матеріал оббивки: </w:t>
                  </w:r>
                  <w:proofErr w:type="spellStart"/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>кожзам</w:t>
                  </w:r>
                  <w:proofErr w:type="spellEnd"/>
                </w:p>
                <w:p w:rsidR="00D35383" w:rsidRPr="00D35383" w:rsidRDefault="00D35383" w:rsidP="00A564D5">
                  <w:pPr>
                    <w:spacing w:after="0" w:line="204" w:lineRule="auto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</w:pPr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>Колір оббивки: чорний</w:t>
                  </w:r>
                </w:p>
                <w:p w:rsidR="00D35383" w:rsidRPr="00D35383" w:rsidRDefault="00D35383" w:rsidP="00A564D5">
                  <w:pPr>
                    <w:spacing w:after="0" w:line="204" w:lineRule="auto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</w:pPr>
                </w:p>
              </w:tc>
              <w:tc>
                <w:tcPr>
                  <w:tcW w:w="1974" w:type="dxa"/>
                  <w:textDirection w:val="btLr"/>
                </w:tcPr>
                <w:p w:rsidR="00D35383" w:rsidRPr="00016353" w:rsidRDefault="006648D7" w:rsidP="00A564D5">
                  <w:pPr>
                    <w:widowControl w:val="0"/>
                    <w:shd w:val="clear" w:color="auto" w:fill="FFFFFF"/>
                    <w:spacing w:after="0" w:line="204" w:lineRule="auto"/>
                    <w:ind w:left="113" w:right="113"/>
                    <w:jc w:val="center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uk-UA"/>
                    </w:rPr>
                    <w:pict w14:anchorId="1EEBEB1F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2.65pt;height:83.2pt;mso-left-percent:-10001;mso-top-percent:-10001;mso-position-horizontal:absolute;mso-position-horizontal-relative:char;mso-position-vertical:absolute;mso-position-vertical-relative:line;mso-left-percent:-10001;mso-top-percent:-10001">
                        <v:imagedata r:id="rId8" o:title=""/>
                      </v:shape>
                    </w:pict>
                  </w:r>
                </w:p>
              </w:tc>
            </w:tr>
            <w:tr w:rsidR="00C85C9E" w:rsidRPr="00DB3E6F" w:rsidTr="00C85C9E">
              <w:trPr>
                <w:trHeight w:val="6516"/>
                <w:jc w:val="center"/>
              </w:trPr>
              <w:tc>
                <w:tcPr>
                  <w:tcW w:w="3500" w:type="dxa"/>
                  <w:vAlign w:val="center"/>
                </w:tcPr>
                <w:p w:rsidR="00D35383" w:rsidRPr="00D35383" w:rsidRDefault="00D35383" w:rsidP="00A564D5">
                  <w:pPr>
                    <w:spacing w:after="0" w:line="204" w:lineRule="auto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</w:pPr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>Тип:</w:t>
                  </w:r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ab/>
                    <w:t>Офісне крісло для керівника</w:t>
                  </w:r>
                </w:p>
                <w:p w:rsidR="00D35383" w:rsidRPr="00D35383" w:rsidRDefault="00D35383" w:rsidP="00A564D5">
                  <w:pPr>
                    <w:spacing w:after="0" w:line="204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</w:pPr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>Основа крісла:</w:t>
                  </w:r>
                  <w:r w:rsidR="00C85C9E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 xml:space="preserve"> </w:t>
                  </w:r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>хрестовина з колесами</w:t>
                  </w:r>
                </w:p>
                <w:p w:rsidR="00D35383" w:rsidRPr="00D35383" w:rsidRDefault="00D35383" w:rsidP="00A564D5">
                  <w:pPr>
                    <w:spacing w:after="0" w:line="204" w:lineRule="auto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</w:pPr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 xml:space="preserve">Кількість </w:t>
                  </w:r>
                  <w:proofErr w:type="spellStart"/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>колес</w:t>
                  </w:r>
                  <w:proofErr w:type="spellEnd"/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 xml:space="preserve"> в основі:5</w:t>
                  </w:r>
                </w:p>
                <w:p w:rsidR="00D35383" w:rsidRPr="00D35383" w:rsidRDefault="00D35383" w:rsidP="00A564D5">
                  <w:pPr>
                    <w:spacing w:after="0" w:line="204" w:lineRule="auto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</w:pPr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>Колір бази:</w:t>
                  </w:r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ab/>
                    <w:t>чорний</w:t>
                  </w:r>
                </w:p>
                <w:p w:rsidR="00D35383" w:rsidRPr="00D35383" w:rsidRDefault="00D35383" w:rsidP="00A564D5">
                  <w:pPr>
                    <w:spacing w:after="0" w:line="204" w:lineRule="auto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</w:pPr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>Колір оббивки:</w:t>
                  </w:r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ab/>
                    <w:t>чорний</w:t>
                  </w:r>
                </w:p>
                <w:p w:rsidR="00D35383" w:rsidRPr="00D35383" w:rsidRDefault="00D35383" w:rsidP="00A564D5">
                  <w:pPr>
                    <w:spacing w:after="0" w:line="204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</w:pPr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>Матеріал обб</w:t>
                  </w:r>
                  <w:r w:rsidR="00C85C9E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 xml:space="preserve">ивки: </w:t>
                  </w:r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>штучна шкіра</w:t>
                  </w:r>
                </w:p>
                <w:p w:rsidR="00D35383" w:rsidRPr="00D35383" w:rsidRDefault="00D35383" w:rsidP="00A564D5">
                  <w:pPr>
                    <w:spacing w:after="0" w:line="204" w:lineRule="auto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</w:pPr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>Підлокітники: є</w:t>
                  </w:r>
                </w:p>
                <w:p w:rsidR="00D35383" w:rsidRPr="00D35383" w:rsidRDefault="00D35383" w:rsidP="00A564D5">
                  <w:pPr>
                    <w:spacing w:after="0" w:line="204" w:lineRule="auto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</w:pPr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>Механізм спуску:</w:t>
                  </w:r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ab/>
                    <w:t>є</w:t>
                  </w:r>
                </w:p>
                <w:p w:rsidR="00D35383" w:rsidRPr="00D35383" w:rsidRDefault="00D35383" w:rsidP="00A564D5">
                  <w:pPr>
                    <w:spacing w:after="0" w:line="204" w:lineRule="auto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</w:pPr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>Регулювання висоти сидіння:</w:t>
                  </w:r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ab/>
                    <w:t>газліфт</w:t>
                  </w:r>
                </w:p>
                <w:p w:rsidR="00D35383" w:rsidRPr="00D35383" w:rsidRDefault="00D35383" w:rsidP="00A564D5">
                  <w:pPr>
                    <w:spacing w:after="0" w:line="204" w:lineRule="auto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</w:pPr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>Висота крісла, мм: 1020 – 1190</w:t>
                  </w:r>
                </w:p>
                <w:p w:rsidR="00D35383" w:rsidRPr="00D35383" w:rsidRDefault="00D35383" w:rsidP="00A564D5">
                  <w:pPr>
                    <w:spacing w:after="0" w:line="204" w:lineRule="auto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</w:pPr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>Глибина сидіння, мм: 44 - 52</w:t>
                  </w:r>
                </w:p>
                <w:p w:rsidR="00D35383" w:rsidRPr="00D35383" w:rsidRDefault="00D35383" w:rsidP="00A564D5">
                  <w:pPr>
                    <w:spacing w:after="0" w:line="204" w:lineRule="auto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</w:pPr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>Максимальне навантаження, кг, не менше: 115</w:t>
                  </w:r>
                </w:p>
                <w:p w:rsidR="00D35383" w:rsidRPr="00D35383" w:rsidRDefault="00D35383" w:rsidP="00A564D5">
                  <w:pPr>
                    <w:spacing w:after="0" w:line="204" w:lineRule="auto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val="en-US" w:eastAsia="uk-UA"/>
                    </w:rPr>
                  </w:pPr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 xml:space="preserve">Механізм </w:t>
                  </w:r>
                  <w:proofErr w:type="spellStart"/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>качіння</w:t>
                  </w:r>
                  <w:proofErr w:type="spellEnd"/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uk-UA"/>
                    </w:rPr>
                    <w:t xml:space="preserve">: </w:t>
                  </w:r>
                  <w:r w:rsidRPr="00D35383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val="en-US" w:eastAsia="uk-UA"/>
                    </w:rPr>
                    <w:t>Tilt</w:t>
                  </w:r>
                </w:p>
              </w:tc>
              <w:tc>
                <w:tcPr>
                  <w:tcW w:w="1974" w:type="dxa"/>
                  <w:textDirection w:val="btLr"/>
                </w:tcPr>
                <w:p w:rsidR="00D35383" w:rsidRPr="00DB3E6F" w:rsidRDefault="006648D7" w:rsidP="00A564D5">
                  <w:pPr>
                    <w:widowControl w:val="0"/>
                    <w:shd w:val="clear" w:color="auto" w:fill="FFFFFF"/>
                    <w:spacing w:after="0" w:line="204" w:lineRule="auto"/>
                    <w:ind w:left="113" w:right="113"/>
                    <w:jc w:val="center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uk-UA"/>
                    </w:rPr>
                  </w:pPr>
                  <w:r>
                    <w:rPr>
                      <w:noProof/>
                      <w:lang w:val="ru-RU" w:eastAsia="ru-RU"/>
                    </w:rPr>
                    <w:pict>
                      <v:shape id="Рисунок 2" o:spid="_x0000_i1026" type="#_x0000_t75" style="width:85.1pt;height:105.65pt;visibility:visible;mso-wrap-style:square">
                        <v:imagedata r:id="rId9" o:title="" croptop="26632f" cropbottom="6415f" cropleft="29337f" cropright="21453f"/>
                      </v:shape>
                    </w:pict>
                  </w:r>
                </w:p>
              </w:tc>
            </w:tr>
          </w:tbl>
          <w:p w:rsidR="00BE18A6" w:rsidRDefault="00BE18A6" w:rsidP="00C85C9E">
            <w:pPr>
              <w:numPr>
                <w:ilvl w:val="0"/>
                <w:numId w:val="4"/>
              </w:numPr>
              <w:tabs>
                <w:tab w:val="left" w:pos="452"/>
              </w:tabs>
              <w:spacing w:after="0" w:line="216" w:lineRule="auto"/>
              <w:ind w:left="26" w:firstLine="1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Місце </w:t>
            </w:r>
            <w:r w:rsidR="006D1726">
              <w:rPr>
                <w:rFonts w:ascii="Times New Roman" w:hAnsi="Times New Roman"/>
                <w:sz w:val="28"/>
                <w:szCs w:val="28"/>
              </w:rPr>
              <w:t>поставки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445615">
              <w:rPr>
                <w:rFonts w:ascii="Times New Roman" w:hAnsi="Times New Roman"/>
                <w:sz w:val="28"/>
                <w:szCs w:val="28"/>
              </w:rPr>
              <w:t xml:space="preserve"> м. Дніпро, м. Кривий</w:t>
            </w:r>
            <w:r w:rsidR="00C85C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45615">
              <w:rPr>
                <w:rFonts w:ascii="Times New Roman" w:hAnsi="Times New Roman"/>
                <w:sz w:val="28"/>
                <w:szCs w:val="28"/>
              </w:rPr>
              <w:t>Ріг, м. Запоріжжя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35383" w:rsidRDefault="00BE18A6" w:rsidP="00D35383">
            <w:pPr>
              <w:numPr>
                <w:ilvl w:val="0"/>
                <w:numId w:val="4"/>
              </w:numPr>
              <w:tabs>
                <w:tab w:val="left" w:pos="452"/>
              </w:tabs>
              <w:spacing w:after="0" w:line="216" w:lineRule="auto"/>
              <w:ind w:left="26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Кількість:</w:t>
            </w:r>
            <w:r w:rsidR="00E86E5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35383">
              <w:rPr>
                <w:rFonts w:ascii="Times New Roman" w:hAnsi="Times New Roman"/>
                <w:sz w:val="28"/>
                <w:szCs w:val="28"/>
              </w:rPr>
              <w:t>офісне крісло для відвідувачів: 111 шт., офісне крісло для керівника: 109 шт.</w:t>
            </w:r>
          </w:p>
          <w:p w:rsidR="00AC2B13" w:rsidRPr="00BE18A6" w:rsidRDefault="00D35383" w:rsidP="00D35383">
            <w:pPr>
              <w:numPr>
                <w:ilvl w:val="0"/>
                <w:numId w:val="4"/>
              </w:numPr>
              <w:tabs>
                <w:tab w:val="left" w:pos="337"/>
              </w:tabs>
              <w:spacing w:after="0" w:line="216" w:lineRule="auto"/>
              <w:ind w:left="26" w:hanging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Гарантія: 24 міс.</w:t>
            </w:r>
          </w:p>
        </w:tc>
        <w:tc>
          <w:tcPr>
            <w:tcW w:w="4668" w:type="dxa"/>
          </w:tcPr>
          <w:p w:rsidR="006648D7" w:rsidRDefault="006648D7" w:rsidP="00376486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648D7" w:rsidRDefault="006648D7" w:rsidP="00376486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648D7" w:rsidRDefault="006648D7" w:rsidP="00376486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648D7" w:rsidRDefault="006648D7" w:rsidP="00376486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648D7" w:rsidRDefault="006648D7" w:rsidP="00376486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648D7" w:rsidRDefault="006648D7" w:rsidP="00376486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648D7" w:rsidRDefault="006648D7" w:rsidP="00376486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648D7" w:rsidRDefault="006648D7" w:rsidP="00376486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C43D9" w:rsidRPr="00CA2E63" w:rsidRDefault="003F595C" w:rsidP="00376486">
            <w:pPr>
              <w:spacing w:after="0" w:line="216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3F595C">
              <w:rPr>
                <w:rFonts w:ascii="Times New Roman" w:hAnsi="Times New Roman"/>
                <w:sz w:val="28"/>
                <w:szCs w:val="28"/>
              </w:rPr>
              <w:t xml:space="preserve">Закупівля проводиться </w:t>
            </w:r>
            <w:r w:rsidR="00A049F9" w:rsidRPr="003F595C">
              <w:rPr>
                <w:rFonts w:ascii="Times New Roman" w:hAnsi="Times New Roman"/>
                <w:sz w:val="28"/>
                <w:szCs w:val="28"/>
              </w:rPr>
              <w:t>з метою виконання програми по обладнанню технічними засобами пунктів концентрації обробки перевізних документів у 2023 році</w:t>
            </w:r>
            <w:r w:rsidR="00376486">
              <w:rPr>
                <w:rFonts w:ascii="Times New Roman" w:hAnsi="Times New Roman"/>
                <w:sz w:val="28"/>
                <w:szCs w:val="28"/>
              </w:rPr>
              <w:t xml:space="preserve">, на виконання </w:t>
            </w:r>
            <w:r w:rsidR="00A049F9" w:rsidRPr="00A049F9">
              <w:rPr>
                <w:rFonts w:ascii="Times New Roman" w:hAnsi="Times New Roman"/>
                <w:sz w:val="28"/>
                <w:szCs w:val="28"/>
              </w:rPr>
              <w:t>реалізації стратегічних ініціатив АТ «Укрзалізниця» за напрямком вдосконалення організації вантажних перевезень та запровадження оформлення вантажних перевезень через пункти концентрації</w:t>
            </w:r>
            <w:r w:rsidR="00C75F70">
              <w:rPr>
                <w:rFonts w:ascii="Times New Roman" w:hAnsi="Times New Roman"/>
                <w:sz w:val="28"/>
                <w:szCs w:val="28"/>
              </w:rPr>
              <w:t xml:space="preserve"> обробки перевізних документів, та </w:t>
            </w:r>
            <w:r w:rsidR="00A049F9" w:rsidRPr="00A049F9">
              <w:rPr>
                <w:rFonts w:ascii="Times New Roman" w:hAnsi="Times New Roman"/>
                <w:sz w:val="28"/>
                <w:szCs w:val="28"/>
              </w:rPr>
              <w:t>на виконання розпоряджень АТ «Укрзалізниця» від 02.09.2022 № ЦЦМ-9/31, від 30.09.2022  № ЦЦМ-9/37 та від 21.10.2022 № Ц-1-91/1707-22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404D2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3C43D9" w:rsidRPr="00DC5E90" w:rsidTr="00C85C9E">
        <w:trPr>
          <w:jc w:val="center"/>
        </w:trPr>
        <w:tc>
          <w:tcPr>
            <w:tcW w:w="5690" w:type="dxa"/>
          </w:tcPr>
          <w:p w:rsidR="006648D7" w:rsidRDefault="006648D7" w:rsidP="00AC2B13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2B13" w:rsidRDefault="003C43D9" w:rsidP="00AC2B13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Очікувана вартість закупівлі: </w:t>
            </w:r>
          </w:p>
          <w:p w:rsidR="00AC2B13" w:rsidRPr="00AC2B13" w:rsidRDefault="00D35383" w:rsidP="00AC2B13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3538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628 462,99 </w:t>
            </w:r>
            <w:r w:rsidR="00AC2B13" w:rsidRPr="00AC2B13">
              <w:rPr>
                <w:rFonts w:ascii="Times New Roman" w:hAnsi="Times New Roman"/>
                <w:sz w:val="28"/>
                <w:szCs w:val="28"/>
                <w:lang w:val="ru-RU"/>
              </w:rPr>
              <w:t>грн. з ПДВ</w:t>
            </w:r>
          </w:p>
          <w:p w:rsidR="003C43D9" w:rsidRPr="00DC5E90" w:rsidRDefault="003C43D9" w:rsidP="00AC2B13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68" w:type="dxa"/>
          </w:tcPr>
          <w:p w:rsidR="003C43D9" w:rsidRPr="00AA4386" w:rsidRDefault="003C43D9" w:rsidP="00EC0346">
            <w:pPr>
              <w:spacing w:after="0" w:line="20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4386">
              <w:rPr>
                <w:rFonts w:ascii="Times New Roman" w:hAnsi="Times New Roman"/>
                <w:sz w:val="28"/>
                <w:szCs w:val="28"/>
              </w:rPr>
              <w:t>За результатами м</w:t>
            </w:r>
            <w:r w:rsidR="006648D7">
              <w:rPr>
                <w:rFonts w:ascii="Times New Roman" w:hAnsi="Times New Roman"/>
                <w:sz w:val="28"/>
                <w:szCs w:val="28"/>
              </w:rPr>
              <w:t>аркетингового дослідження ринку</w:t>
            </w:r>
            <w:r w:rsidRPr="00AA438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6D1726" w:rsidRDefault="006D1726" w:rsidP="000358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090FDA" w:rsidRPr="00832F43" w:rsidTr="00832F43">
        <w:tc>
          <w:tcPr>
            <w:tcW w:w="4927" w:type="dxa"/>
            <w:shd w:val="clear" w:color="auto" w:fill="auto"/>
          </w:tcPr>
          <w:p w:rsidR="00090FDA" w:rsidRPr="00832F43" w:rsidRDefault="00090FDA" w:rsidP="00A564D5">
            <w:pPr>
              <w:spacing w:after="0" w:line="20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2F43">
              <w:rPr>
                <w:rFonts w:ascii="Times New Roman" w:hAnsi="Times New Roman"/>
                <w:sz w:val="28"/>
                <w:szCs w:val="28"/>
              </w:rPr>
              <w:t>Головний інженер СП «Дніпровська дирекція залізничних перевезень» регіональної філії «Придніпровська залізниця» АТ «Укрзалізниця»</w:t>
            </w:r>
          </w:p>
        </w:tc>
        <w:tc>
          <w:tcPr>
            <w:tcW w:w="4928" w:type="dxa"/>
            <w:shd w:val="clear" w:color="auto" w:fill="auto"/>
          </w:tcPr>
          <w:p w:rsidR="00090FDA" w:rsidRPr="00832F43" w:rsidRDefault="00090FDA" w:rsidP="00A564D5">
            <w:pPr>
              <w:spacing w:after="0" w:line="20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0FDA" w:rsidRPr="00832F43" w:rsidRDefault="00090FDA" w:rsidP="00A564D5">
            <w:pPr>
              <w:spacing w:after="0" w:line="20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51423" w:rsidRDefault="00090FDA" w:rsidP="00A564D5">
            <w:pPr>
              <w:spacing w:after="0" w:line="20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2F43">
              <w:rPr>
                <w:rFonts w:ascii="Times New Roman" w:hAnsi="Times New Roman"/>
                <w:sz w:val="28"/>
                <w:szCs w:val="28"/>
              </w:rPr>
              <w:t xml:space="preserve">                         </w:t>
            </w:r>
          </w:p>
          <w:p w:rsidR="00090FDA" w:rsidRPr="00832F43" w:rsidRDefault="00351423" w:rsidP="00A564D5">
            <w:pPr>
              <w:spacing w:after="0" w:line="20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</w:t>
            </w:r>
            <w:r w:rsidR="00507284">
              <w:rPr>
                <w:rFonts w:ascii="Times New Roman" w:hAnsi="Times New Roman"/>
                <w:sz w:val="28"/>
                <w:szCs w:val="28"/>
              </w:rPr>
              <w:t>Антон ДОЛГОПОЛОВ</w:t>
            </w:r>
          </w:p>
        </w:tc>
      </w:tr>
    </w:tbl>
    <w:p w:rsidR="00C86915" w:rsidRPr="0067791F" w:rsidRDefault="00C86915">
      <w:pPr>
        <w:jc w:val="both"/>
        <w:rPr>
          <w:rFonts w:ascii="Times New Roman" w:hAnsi="Times New Roman"/>
          <w:sz w:val="28"/>
          <w:szCs w:val="28"/>
        </w:rPr>
      </w:pPr>
    </w:p>
    <w:sectPr w:rsidR="00C86915" w:rsidRPr="0067791F" w:rsidSect="00A564D5">
      <w:pgSz w:w="11906" w:h="16838"/>
      <w:pgMar w:top="426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34F60"/>
    <w:multiLevelType w:val="hybridMultilevel"/>
    <w:tmpl w:val="DAF8F7C6"/>
    <w:lvl w:ilvl="0" w:tplc="AEA442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354B3"/>
    <w:multiLevelType w:val="hybridMultilevel"/>
    <w:tmpl w:val="897829EE"/>
    <w:lvl w:ilvl="0" w:tplc="5EC8861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8E2461"/>
    <w:multiLevelType w:val="hybridMultilevel"/>
    <w:tmpl w:val="85102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8B25DA"/>
    <w:multiLevelType w:val="hybridMultilevel"/>
    <w:tmpl w:val="6712A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506C3"/>
    <w:multiLevelType w:val="hybridMultilevel"/>
    <w:tmpl w:val="DAF8F7C6"/>
    <w:lvl w:ilvl="0" w:tplc="AEA442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C42"/>
    <w:rsid w:val="00031BD2"/>
    <w:rsid w:val="000358C5"/>
    <w:rsid w:val="00090FDA"/>
    <w:rsid w:val="00091D13"/>
    <w:rsid w:val="00111A87"/>
    <w:rsid w:val="00136050"/>
    <w:rsid w:val="00141561"/>
    <w:rsid w:val="001B1179"/>
    <w:rsid w:val="002368C2"/>
    <w:rsid w:val="002B4B42"/>
    <w:rsid w:val="00335066"/>
    <w:rsid w:val="00351423"/>
    <w:rsid w:val="00355D07"/>
    <w:rsid w:val="00364712"/>
    <w:rsid w:val="00364E4D"/>
    <w:rsid w:val="00376486"/>
    <w:rsid w:val="003931B8"/>
    <w:rsid w:val="003B5F29"/>
    <w:rsid w:val="003C43D9"/>
    <w:rsid w:val="003D1F32"/>
    <w:rsid w:val="003F595C"/>
    <w:rsid w:val="00404D20"/>
    <w:rsid w:val="00445615"/>
    <w:rsid w:val="00460DBB"/>
    <w:rsid w:val="00461B3E"/>
    <w:rsid w:val="004A77E8"/>
    <w:rsid w:val="00507284"/>
    <w:rsid w:val="00522E69"/>
    <w:rsid w:val="00524EA2"/>
    <w:rsid w:val="005A180C"/>
    <w:rsid w:val="00615E02"/>
    <w:rsid w:val="00656B28"/>
    <w:rsid w:val="006648D7"/>
    <w:rsid w:val="0067791F"/>
    <w:rsid w:val="006D1726"/>
    <w:rsid w:val="00706FA1"/>
    <w:rsid w:val="00707A92"/>
    <w:rsid w:val="0071613B"/>
    <w:rsid w:val="007A5571"/>
    <w:rsid w:val="0080487B"/>
    <w:rsid w:val="00832F43"/>
    <w:rsid w:val="00862C42"/>
    <w:rsid w:val="0092754C"/>
    <w:rsid w:val="009E7BFC"/>
    <w:rsid w:val="009F01AF"/>
    <w:rsid w:val="009F40CF"/>
    <w:rsid w:val="00A019C4"/>
    <w:rsid w:val="00A049F9"/>
    <w:rsid w:val="00A564D5"/>
    <w:rsid w:val="00A67B7D"/>
    <w:rsid w:val="00AC2B13"/>
    <w:rsid w:val="00AE2941"/>
    <w:rsid w:val="00BE18A6"/>
    <w:rsid w:val="00C20E6C"/>
    <w:rsid w:val="00C75F70"/>
    <w:rsid w:val="00C85C9E"/>
    <w:rsid w:val="00C86915"/>
    <w:rsid w:val="00C870E5"/>
    <w:rsid w:val="00C95E64"/>
    <w:rsid w:val="00CD1FF5"/>
    <w:rsid w:val="00D35383"/>
    <w:rsid w:val="00D97E85"/>
    <w:rsid w:val="00DA10CA"/>
    <w:rsid w:val="00DA6659"/>
    <w:rsid w:val="00DC5603"/>
    <w:rsid w:val="00DC5E90"/>
    <w:rsid w:val="00DD5714"/>
    <w:rsid w:val="00E42570"/>
    <w:rsid w:val="00E637FA"/>
    <w:rsid w:val="00E86E5E"/>
    <w:rsid w:val="00E95FE5"/>
    <w:rsid w:val="00EA2C33"/>
    <w:rsid w:val="00EB3CB0"/>
    <w:rsid w:val="00EC0346"/>
    <w:rsid w:val="00F40BA2"/>
    <w:rsid w:val="00F926A2"/>
    <w:rsid w:val="00F9619D"/>
    <w:rsid w:val="00FA3E15"/>
    <w:rsid w:val="00FA6D19"/>
    <w:rsid w:val="00FC7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C4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11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A66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EAE"/>
    <w:rPr>
      <w:rFonts w:ascii="Times New Roman" w:hAnsi="Times New Roman"/>
      <w:sz w:val="0"/>
      <w:szCs w:val="0"/>
      <w:lang w:val="uk-UA" w:eastAsia="en-US"/>
    </w:rPr>
  </w:style>
  <w:style w:type="character" w:customStyle="1" w:styleId="a6">
    <w:name w:val="Нижний колонтитул Знак"/>
    <w:aliases w:val="Знак Знак,Знак17 Знак"/>
    <w:link w:val="a7"/>
    <w:locked/>
    <w:rsid w:val="00F926A2"/>
    <w:rPr>
      <w:rFonts w:ascii="Times New Roman CYR" w:hAnsi="Times New Roman CYR" w:cs="Times New Roman CYR"/>
      <w:sz w:val="24"/>
      <w:szCs w:val="24"/>
      <w:lang w:val="ru-RU" w:eastAsia="ru-RU"/>
    </w:rPr>
  </w:style>
  <w:style w:type="paragraph" w:styleId="a7">
    <w:name w:val="footer"/>
    <w:aliases w:val="Знак,Знак17"/>
    <w:basedOn w:val="a"/>
    <w:link w:val="a6"/>
    <w:rsid w:val="00F926A2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 CYR" w:hAnsi="Times New Roman CYR" w:cs="Times New Roman CYR"/>
      <w:sz w:val="24"/>
      <w:szCs w:val="24"/>
      <w:lang w:val="ru-RU" w:eastAsia="ru-RU"/>
    </w:rPr>
  </w:style>
  <w:style w:type="character" w:customStyle="1" w:styleId="1">
    <w:name w:val="Нижний колонтитул Знак1"/>
    <w:uiPriority w:val="99"/>
    <w:semiHidden/>
    <w:rsid w:val="00F926A2"/>
    <w:rPr>
      <w:sz w:val="22"/>
      <w:szCs w:val="22"/>
      <w:lang w:eastAsia="en-US"/>
    </w:rPr>
  </w:style>
  <w:style w:type="paragraph" w:styleId="a8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9"/>
    <w:uiPriority w:val="34"/>
    <w:qFormat/>
    <w:rsid w:val="00141561"/>
    <w:pPr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 CYR" w:eastAsia="Times New Roman" w:hAnsi="Times New Roman CYR"/>
      <w:sz w:val="24"/>
      <w:szCs w:val="24"/>
      <w:lang w:val="ru-RU" w:eastAsia="ru-RU"/>
    </w:rPr>
  </w:style>
  <w:style w:type="character" w:customStyle="1" w:styleId="a9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8"/>
    <w:uiPriority w:val="34"/>
    <w:locked/>
    <w:rsid w:val="00141561"/>
    <w:rPr>
      <w:rFonts w:ascii="Times New Roman CYR" w:eastAsia="Times New Roman" w:hAnsi="Times New Roman CYR"/>
      <w:sz w:val="24"/>
      <w:szCs w:val="24"/>
    </w:rPr>
  </w:style>
  <w:style w:type="character" w:styleId="aa">
    <w:name w:val="Hyperlink"/>
    <w:uiPriority w:val="99"/>
    <w:semiHidden/>
    <w:unhideWhenUsed/>
    <w:rsid w:val="00E95FE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://prozorro.gov.ua/tender/UA-2023-05-16-006790-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E187F-CAF8-4710-873F-7804510C4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Zavgorodnyaya.L.V</dc:creator>
  <cp:lastModifiedBy>T.Rybalko</cp:lastModifiedBy>
  <cp:revision>3</cp:revision>
  <cp:lastPrinted>2023-05-12T05:21:00Z</cp:lastPrinted>
  <dcterms:created xsi:type="dcterms:W3CDTF">2023-06-23T12:19:00Z</dcterms:created>
  <dcterms:modified xsi:type="dcterms:W3CDTF">2023-06-26T10:33:00Z</dcterms:modified>
</cp:coreProperties>
</file>