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A27BAB" w:rsidRDefault="00A27BAB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A27BAB">
        <w:rPr>
          <w:rFonts w:ascii="Times New Roman" w:hAnsi="Times New Roman"/>
          <w:sz w:val="28"/>
          <w:szCs w:val="28"/>
        </w:rPr>
        <w:fldChar w:fldCharType="begin"/>
      </w:r>
      <w:r w:rsidRPr="00A27BAB">
        <w:rPr>
          <w:rFonts w:ascii="Times New Roman" w:hAnsi="Times New Roman"/>
          <w:sz w:val="28"/>
          <w:szCs w:val="28"/>
        </w:rPr>
        <w:instrText xml:space="preserve"> HYPERLINK "http://prozorro.gov.ua/tender/UA-2023-06-28-003099-a/" </w:instrText>
      </w:r>
      <w:r w:rsidRPr="00A27BAB">
        <w:rPr>
          <w:rFonts w:ascii="Times New Roman" w:hAnsi="Times New Roman"/>
          <w:sz w:val="28"/>
          <w:szCs w:val="28"/>
        </w:rPr>
        <w:fldChar w:fldCharType="separate"/>
      </w:r>
      <w:r w:rsidRPr="00A27BAB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UA-2023-06-28-003099-a</w:t>
      </w:r>
      <w:r w:rsidRPr="00A27BA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8B6478" w:rsidRPr="008B6478" w:rsidRDefault="00513494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51349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Планка 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Pr="00513494">
              <w:rPr>
                <w:rFonts w:ascii="Times New Roman" w:hAnsi="Times New Roman"/>
                <w:bCs/>
                <w:color w:val="000000"/>
                <w:lang w:val="uk-UA"/>
              </w:rPr>
              <w:t>виготовляється відповідно до кресленика К.03.08-00.00.00.0-02, твердість 285-400НВ. Матеріал  сталь 30ХГСА. Допускається заміна матеріалу на 25ХГСА, 35ХГСА</w:t>
            </w:r>
            <w:r w:rsidR="008B6478" w:rsidRPr="008B6478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</w:t>
            </w:r>
          </w:p>
          <w:p w:rsidR="00163BCA" w:rsidRPr="00474AE3" w:rsidRDefault="00513494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513494">
              <w:rPr>
                <w:rFonts w:ascii="Times New Roman" w:hAnsi="Times New Roman"/>
                <w:b/>
                <w:color w:val="000000"/>
                <w:lang w:val="uk-UA"/>
              </w:rPr>
              <w:t>Клин тягового хомута</w:t>
            </w:r>
            <w:r w:rsidR="00502DB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proofErr w:type="spellStart"/>
            <w:r w:rsidRPr="00513494">
              <w:rPr>
                <w:rFonts w:ascii="Times New Roman" w:hAnsi="Times New Roman"/>
                <w:bCs/>
                <w:color w:val="000000"/>
              </w:rPr>
              <w:t>продукція</w:t>
            </w:r>
            <w:proofErr w:type="spellEnd"/>
            <w:r w:rsidRPr="00513494">
              <w:rPr>
                <w:rFonts w:ascii="Times New Roman" w:hAnsi="Times New Roman"/>
                <w:bCs/>
                <w:color w:val="000000"/>
              </w:rPr>
              <w:t xml:space="preserve"> повинна </w:t>
            </w:r>
            <w:proofErr w:type="spellStart"/>
            <w:r w:rsidRPr="00513494">
              <w:rPr>
                <w:rFonts w:ascii="Times New Roman" w:hAnsi="Times New Roman"/>
                <w:bCs/>
                <w:color w:val="000000"/>
              </w:rPr>
              <w:t>відповідати</w:t>
            </w:r>
            <w:proofErr w:type="spellEnd"/>
            <w:r w:rsidRPr="00513494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513494">
              <w:rPr>
                <w:rFonts w:ascii="Times New Roman" w:hAnsi="Times New Roman"/>
                <w:bCs/>
                <w:color w:val="000000"/>
              </w:rPr>
              <w:t>кресленику</w:t>
            </w:r>
            <w:proofErr w:type="spellEnd"/>
            <w:r w:rsidRPr="00513494">
              <w:rPr>
                <w:rFonts w:ascii="Times New Roman" w:hAnsi="Times New Roman"/>
                <w:bCs/>
                <w:color w:val="000000"/>
              </w:rPr>
              <w:t xml:space="preserve"> 106.00.002-2; п.4 та </w:t>
            </w:r>
            <w:proofErr w:type="spellStart"/>
            <w:r w:rsidRPr="00513494">
              <w:rPr>
                <w:rFonts w:ascii="Times New Roman" w:hAnsi="Times New Roman"/>
                <w:bCs/>
                <w:color w:val="000000"/>
              </w:rPr>
              <w:t>додаток</w:t>
            </w:r>
            <w:proofErr w:type="spellEnd"/>
            <w:r w:rsidRPr="00513494">
              <w:rPr>
                <w:rFonts w:ascii="Times New Roman" w:hAnsi="Times New Roman"/>
                <w:bCs/>
                <w:color w:val="000000"/>
              </w:rPr>
              <w:t xml:space="preserve"> К ДСТУ ГОСТ 32885:2016</w:t>
            </w:r>
            <w:r w:rsidR="008838BC">
              <w:rPr>
                <w:rFonts w:ascii="Times New Roman" w:hAnsi="Times New Roman"/>
                <w:bCs/>
                <w:color w:val="000000"/>
                <w:lang w:val="uk-UA"/>
              </w:rPr>
              <w:t xml:space="preserve">. </w:t>
            </w:r>
          </w:p>
          <w:p w:rsidR="00513494" w:rsidRPr="00513494" w:rsidRDefault="00513494" w:rsidP="00513494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513494">
              <w:rPr>
                <w:rFonts w:ascii="Times New Roman" w:hAnsi="Times New Roman"/>
                <w:b/>
                <w:color w:val="000000"/>
                <w:lang w:val="uk-UA"/>
              </w:rPr>
              <w:t>Підвіска маятникова</w:t>
            </w:r>
            <w:r w:rsidR="00474AE3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Pr="00513494">
              <w:rPr>
                <w:rFonts w:ascii="Times New Roman" w:hAnsi="Times New Roman"/>
                <w:bCs/>
                <w:color w:val="000000"/>
                <w:lang w:val="uk-UA"/>
              </w:rPr>
              <w:t>продукція повинна відповідати кресленику 106.00.012-0</w:t>
            </w:r>
          </w:p>
          <w:p w:rsidR="000259B5" w:rsidRPr="00513494" w:rsidRDefault="00513494" w:rsidP="00513494">
            <w:pPr>
              <w:pStyle w:val="a5"/>
              <w:ind w:left="284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513494">
              <w:rPr>
                <w:rFonts w:ascii="Times New Roman" w:hAnsi="Times New Roman"/>
                <w:b/>
                <w:bCs/>
                <w:color w:val="000000"/>
                <w:lang w:val="uk-UA"/>
              </w:rPr>
              <w:t>Умови маркування</w:t>
            </w:r>
            <w:r w:rsidRPr="00513494">
              <w:rPr>
                <w:rFonts w:ascii="Times New Roman" w:hAnsi="Times New Roman"/>
                <w:bCs/>
                <w:color w:val="000000"/>
                <w:lang w:val="uk-UA"/>
              </w:rPr>
              <w:t>: повинні бути відлиті умовний номер підприємства-виробника, дві останні цифри року виготовлення</w:t>
            </w:r>
            <w:r w:rsidR="008838BC">
              <w:rPr>
                <w:rFonts w:ascii="Times New Roman" w:hAnsi="Times New Roman"/>
                <w:bCs/>
                <w:color w:val="000000"/>
                <w:lang w:val="uk-UA"/>
              </w:rPr>
              <w:t>.</w:t>
            </w:r>
          </w:p>
          <w:p w:rsidR="00513494" w:rsidRPr="00513494" w:rsidRDefault="00513494" w:rsidP="00513494">
            <w:pPr>
              <w:pStyle w:val="a5"/>
              <w:ind w:left="284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513494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51349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1 310 928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</w:t>
            </w:r>
            <w:r w:rsidR="008838BC" w:rsidRPr="008838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6CBF"/>
    <w:rsid w:val="00163BCA"/>
    <w:rsid w:val="002E799A"/>
    <w:rsid w:val="002F391C"/>
    <w:rsid w:val="003F3202"/>
    <w:rsid w:val="00474AE3"/>
    <w:rsid w:val="00502DBA"/>
    <w:rsid w:val="00513494"/>
    <w:rsid w:val="005F0D9F"/>
    <w:rsid w:val="00625207"/>
    <w:rsid w:val="00790B29"/>
    <w:rsid w:val="008372E0"/>
    <w:rsid w:val="008838BC"/>
    <w:rsid w:val="008B6478"/>
    <w:rsid w:val="00950AB6"/>
    <w:rsid w:val="009F53A8"/>
    <w:rsid w:val="00A0493B"/>
    <w:rsid w:val="00A27BAB"/>
    <w:rsid w:val="00BF6002"/>
    <w:rsid w:val="00CE6572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2023-06-30T08:00:00Z</dcterms:created>
  <dcterms:modified xsi:type="dcterms:W3CDTF">2023-06-30T08:00:00Z</dcterms:modified>
</cp:coreProperties>
</file>