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029" w:rsidRDefault="004F5029" w:rsidP="00F713C8">
      <w:pPr>
        <w:jc w:val="center"/>
        <w:rPr>
          <w:b/>
          <w:sz w:val="28"/>
          <w:szCs w:val="28"/>
          <w:lang w:val="uk-UA"/>
        </w:rPr>
      </w:pPr>
    </w:p>
    <w:p w:rsidR="00F713C8" w:rsidRPr="005B50FC" w:rsidRDefault="00F713C8" w:rsidP="00F713C8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5E7E35" w:rsidRPr="005E7E35">
        <w:rPr>
          <w:b/>
          <w:sz w:val="28"/>
          <w:szCs w:val="28"/>
        </w:rPr>
        <w:t>4411</w:t>
      </w:r>
      <w:r w:rsidR="00C2217A">
        <w:rPr>
          <w:b/>
          <w:sz w:val="28"/>
          <w:szCs w:val="28"/>
          <w:lang w:val="uk-UA"/>
        </w:rPr>
        <w:t>0000</w:t>
      </w:r>
      <w:r w:rsidR="00221040">
        <w:rPr>
          <w:b/>
          <w:sz w:val="28"/>
          <w:szCs w:val="28"/>
        </w:rPr>
        <w:t>-</w:t>
      </w:r>
      <w:r w:rsidR="00F358C2">
        <w:rPr>
          <w:b/>
          <w:sz w:val="28"/>
          <w:szCs w:val="28"/>
          <w:lang w:val="uk-UA"/>
        </w:rPr>
        <w:t>4</w:t>
      </w:r>
      <w:r w:rsidRPr="00A54BB1">
        <w:rPr>
          <w:b/>
          <w:sz w:val="28"/>
          <w:szCs w:val="28"/>
          <w:lang w:val="uk-UA"/>
        </w:rPr>
        <w:t xml:space="preserve"> «</w:t>
      </w:r>
      <w:r w:rsidR="00C2217A">
        <w:rPr>
          <w:b/>
          <w:sz w:val="28"/>
          <w:szCs w:val="28"/>
          <w:lang w:val="uk-UA"/>
        </w:rPr>
        <w:t>Конструкційні матеріали</w:t>
      </w:r>
      <w:r w:rsidRPr="00A54BB1">
        <w:rPr>
          <w:b/>
          <w:sz w:val="28"/>
          <w:szCs w:val="28"/>
          <w:lang w:val="uk-UA"/>
        </w:rPr>
        <w:t>» (</w:t>
      </w:r>
      <w:r w:rsidR="00E45067">
        <w:rPr>
          <w:b/>
          <w:sz w:val="28"/>
          <w:szCs w:val="28"/>
          <w:lang w:val="uk-UA"/>
        </w:rPr>
        <w:t xml:space="preserve">метало черепиця, </w:t>
      </w:r>
      <w:proofErr w:type="spellStart"/>
      <w:r w:rsidR="00E45067">
        <w:rPr>
          <w:b/>
          <w:sz w:val="28"/>
          <w:szCs w:val="28"/>
          <w:lang w:val="uk-UA"/>
        </w:rPr>
        <w:t>профнастил</w:t>
      </w:r>
      <w:proofErr w:type="spellEnd"/>
      <w:r w:rsidR="00E45067">
        <w:rPr>
          <w:b/>
          <w:sz w:val="28"/>
          <w:szCs w:val="28"/>
          <w:lang w:val="uk-UA"/>
        </w:rPr>
        <w:t xml:space="preserve"> оцинкований, плівка покрівельна ізоляційна</w:t>
      </w:r>
      <w:r w:rsidR="005E7E35">
        <w:rPr>
          <w:b/>
          <w:sz w:val="28"/>
          <w:szCs w:val="28"/>
          <w:lang w:val="uk-UA"/>
        </w:rPr>
        <w:t>)</w:t>
      </w:r>
    </w:p>
    <w:p w:rsidR="0001622E" w:rsidRDefault="0001622E" w:rsidP="0001622E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Вимоги до предмету закупівлі для проведення процедури закупівлі</w:t>
      </w:r>
    </w:p>
    <w:p w:rsidR="00FB72A1" w:rsidRPr="0037517B" w:rsidRDefault="0037517B" w:rsidP="00FB72A1">
      <w:pPr>
        <w:jc w:val="center"/>
        <w:rPr>
          <w:lang w:val="uk-UA"/>
        </w:rPr>
      </w:pPr>
      <w:hyperlink r:id="rId6" w:history="1">
        <w:r w:rsidRPr="0037517B">
          <w:rPr>
            <w:rStyle w:val="a3"/>
            <w:rFonts w:ascii="Verdana" w:hAnsi="Verdana"/>
            <w:shd w:val="clear" w:color="auto" w:fill="FFFFFF"/>
          </w:rPr>
          <w:t>UA-2023-08-03-000130-a</w:t>
        </w:r>
      </w:hyperlink>
    </w:p>
    <w:p w:rsidR="0037517B" w:rsidRPr="0037517B" w:rsidRDefault="0037517B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Tr="00423F61">
        <w:tc>
          <w:tcPr>
            <w:tcW w:w="8188" w:type="dxa"/>
          </w:tcPr>
          <w:p w:rsidR="00F713C8" w:rsidRPr="000259B5" w:rsidRDefault="00F073AC" w:rsidP="00D4780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Технічні та якісні характеристики</w:t>
            </w:r>
          </w:p>
        </w:tc>
        <w:tc>
          <w:tcPr>
            <w:tcW w:w="7371" w:type="dxa"/>
          </w:tcPr>
          <w:p w:rsidR="00F713C8" w:rsidRDefault="00F713C8" w:rsidP="00D47800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23F61" w:rsidRPr="005B50FC" w:rsidTr="00E553A0">
        <w:tc>
          <w:tcPr>
            <w:tcW w:w="8188" w:type="dxa"/>
          </w:tcPr>
          <w:p w:rsidR="00AC01DF" w:rsidRDefault="00AC01DF" w:rsidP="004F5029">
            <w:pPr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 xml:space="preserve">Металочерепиця 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b/>
                <w:lang w:val="uk-UA"/>
              </w:rPr>
            </w:pPr>
            <w:r w:rsidRPr="004F5029">
              <w:rPr>
                <w:rFonts w:ascii="Times New Roman" w:hAnsi="Times New Roman"/>
                <w:b/>
                <w:lang w:val="uk-UA"/>
              </w:rPr>
              <w:t>Призначення:</w:t>
            </w:r>
            <w:r w:rsidRPr="004F5029">
              <w:rPr>
                <w:rFonts w:ascii="Times New Roman" w:hAnsi="Times New Roman"/>
                <w:b/>
              </w:rPr>
              <w:t xml:space="preserve"> 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b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>Покрівельний матеріал.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lang w:val="uk-UA"/>
              </w:rPr>
            </w:pPr>
            <w:r w:rsidRPr="004F5029">
              <w:rPr>
                <w:rFonts w:ascii="Times New Roman" w:hAnsi="Times New Roman"/>
                <w:b/>
                <w:lang w:val="uk-UA"/>
              </w:rPr>
              <w:t>Технічні вимоги:</w:t>
            </w:r>
            <w:r w:rsidRPr="004F5029">
              <w:rPr>
                <w:rFonts w:ascii="Times New Roman" w:hAnsi="Times New Roman"/>
                <w:lang w:val="uk-UA"/>
              </w:rPr>
              <w:t xml:space="preserve"> 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>Товщина металу – 0,45 мм.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>Кількість цинку – не менше 100 г/м</w:t>
            </w:r>
            <w:r w:rsidRPr="004F5029">
              <w:rPr>
                <w:rFonts w:ascii="Times New Roman" w:hAnsi="Times New Roman"/>
                <w:vertAlign w:val="superscript"/>
                <w:lang w:val="uk-UA"/>
              </w:rPr>
              <w:t>2</w:t>
            </w:r>
            <w:r w:rsidRPr="004F5029">
              <w:rPr>
                <w:rFonts w:ascii="Times New Roman" w:hAnsi="Times New Roman"/>
                <w:lang w:val="uk-UA"/>
              </w:rPr>
              <w:t>.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>Товщина декоративного покриття – не менше 25 мкм.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>Корисна ширина – 1110 мм.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>Довжина – 2200 мм.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>Висота профілю – 39 мм.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color w:val="7A7A7A"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 xml:space="preserve">Крок хвилі – 350 мм. </w:t>
            </w:r>
          </w:p>
          <w:p w:rsidR="004F5029" w:rsidRPr="004F5029" w:rsidRDefault="004F5029" w:rsidP="00AC01DF">
            <w:pPr>
              <w:autoSpaceDE/>
              <w:autoSpaceDN/>
              <w:rPr>
                <w:rFonts w:ascii="Times New Roman" w:hAnsi="Times New Roman"/>
                <w:b/>
                <w:color w:val="000000"/>
                <w:lang w:val="uk-UA"/>
              </w:rPr>
            </w:pPr>
            <w:proofErr w:type="spellStart"/>
            <w:r w:rsidRPr="004F5029">
              <w:rPr>
                <w:rFonts w:ascii="Times New Roman" w:hAnsi="Times New Roman"/>
                <w:b/>
                <w:color w:val="000000"/>
                <w:lang w:val="uk-UA"/>
              </w:rPr>
              <w:t>Профнастил</w:t>
            </w:r>
            <w:proofErr w:type="spellEnd"/>
            <w:r w:rsidRPr="004F5029">
              <w:rPr>
                <w:rFonts w:ascii="Times New Roman" w:hAnsi="Times New Roman"/>
                <w:b/>
                <w:color w:val="000000"/>
                <w:lang w:val="uk-UA"/>
              </w:rPr>
              <w:t xml:space="preserve"> ПК-20-0,45 мм </w:t>
            </w:r>
          </w:p>
          <w:p w:rsidR="004F5029" w:rsidRPr="004F5029" w:rsidRDefault="004F5029" w:rsidP="004F5029">
            <w:pPr>
              <w:autoSpaceDE/>
              <w:autoSpaceDN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4F5029">
              <w:rPr>
                <w:rFonts w:ascii="Times New Roman" w:hAnsi="Times New Roman"/>
                <w:b/>
                <w:color w:val="000000"/>
                <w:lang w:val="uk-UA"/>
              </w:rPr>
              <w:t>Тип  - профіль покрівельний;</w:t>
            </w:r>
          </w:p>
          <w:p w:rsidR="004F5029" w:rsidRPr="004F5029" w:rsidRDefault="004F5029" w:rsidP="004F5029">
            <w:pPr>
              <w:autoSpaceDE/>
              <w:autoSpaceDN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4F5029">
              <w:rPr>
                <w:rFonts w:ascii="Times New Roman" w:hAnsi="Times New Roman"/>
                <w:b/>
                <w:color w:val="000000"/>
                <w:lang w:val="uk-UA"/>
              </w:rPr>
              <w:t>Марка – ПК-20;</w:t>
            </w:r>
          </w:p>
          <w:p w:rsidR="004F5029" w:rsidRPr="004F5029" w:rsidRDefault="004F5029" w:rsidP="004F5029">
            <w:pPr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4F5029">
              <w:rPr>
                <w:rFonts w:ascii="Times New Roman" w:hAnsi="Times New Roman"/>
                <w:color w:val="000000"/>
                <w:lang w:val="uk-UA"/>
              </w:rPr>
              <w:t>Товщина – 0,45  мм</w:t>
            </w:r>
            <w:r w:rsidRPr="004F5029">
              <w:rPr>
                <w:rFonts w:ascii="Times New Roman" w:hAnsi="Times New Roman"/>
                <w:color w:val="000000"/>
              </w:rPr>
              <w:t xml:space="preserve"> </w:t>
            </w:r>
            <w:r w:rsidRPr="004F5029">
              <w:rPr>
                <w:rFonts w:ascii="Times New Roman" w:hAnsi="Times New Roman"/>
                <w:color w:val="000000"/>
                <w:lang w:val="uk-UA"/>
              </w:rPr>
              <w:t>не менше;</w:t>
            </w:r>
          </w:p>
          <w:p w:rsidR="004F5029" w:rsidRPr="004F5029" w:rsidRDefault="004F5029" w:rsidP="004F5029">
            <w:pPr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4F5029">
              <w:rPr>
                <w:rFonts w:ascii="Times New Roman" w:hAnsi="Times New Roman"/>
                <w:color w:val="000000"/>
                <w:lang w:val="uk-UA"/>
              </w:rPr>
              <w:t>Довжина листа до 8 м;</w:t>
            </w:r>
          </w:p>
          <w:p w:rsidR="004F5029" w:rsidRPr="004F5029" w:rsidRDefault="004F5029" w:rsidP="004F5029">
            <w:pPr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4F5029">
              <w:rPr>
                <w:rFonts w:ascii="Times New Roman" w:hAnsi="Times New Roman"/>
                <w:color w:val="000000"/>
                <w:lang w:val="uk-UA"/>
              </w:rPr>
              <w:t>Загальна ширина – 1150 мм не менше;</w:t>
            </w:r>
          </w:p>
          <w:p w:rsidR="004F5029" w:rsidRPr="004F5029" w:rsidRDefault="004F5029" w:rsidP="004F5029">
            <w:pPr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4F5029">
              <w:rPr>
                <w:rFonts w:ascii="Times New Roman" w:hAnsi="Times New Roman"/>
                <w:color w:val="000000"/>
                <w:lang w:val="uk-UA"/>
              </w:rPr>
              <w:t>Корисна ширина – 1110 мм не менше;</w:t>
            </w:r>
          </w:p>
          <w:p w:rsidR="004F5029" w:rsidRPr="004F5029" w:rsidRDefault="004F5029" w:rsidP="004F5029">
            <w:pPr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4F5029">
              <w:rPr>
                <w:rFonts w:ascii="Times New Roman" w:hAnsi="Times New Roman"/>
                <w:color w:val="000000"/>
                <w:lang w:val="uk-UA"/>
              </w:rPr>
              <w:t>Висота хвилі – 20 мм не менше;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4F5029">
              <w:rPr>
                <w:rFonts w:ascii="Times New Roman" w:hAnsi="Times New Roman"/>
                <w:color w:val="000000"/>
                <w:lang w:val="uk-UA"/>
              </w:rPr>
              <w:t>Профнастил</w:t>
            </w:r>
            <w:proofErr w:type="spellEnd"/>
            <w:r w:rsidRPr="004F5029">
              <w:rPr>
                <w:rFonts w:ascii="Times New Roman" w:hAnsi="Times New Roman"/>
                <w:color w:val="000000"/>
                <w:lang w:val="uk-UA"/>
              </w:rPr>
              <w:t xml:space="preserve"> виготовляється з оцинкованої сталі (кількість </w:t>
            </w:r>
            <w:proofErr w:type="spellStart"/>
            <w:r w:rsidRPr="004F5029">
              <w:rPr>
                <w:rFonts w:ascii="Times New Roman" w:hAnsi="Times New Roman"/>
                <w:color w:val="000000"/>
                <w:lang w:val="uk-UA"/>
              </w:rPr>
              <w:t>цинка</w:t>
            </w:r>
            <w:proofErr w:type="spellEnd"/>
            <w:r w:rsidRPr="004F5029">
              <w:rPr>
                <w:rFonts w:ascii="Times New Roman" w:hAnsi="Times New Roman"/>
                <w:color w:val="000000"/>
                <w:lang w:val="uk-UA"/>
              </w:rPr>
              <w:t xml:space="preserve"> не менше 100 г/м</w:t>
            </w:r>
            <w:r w:rsidRPr="004F5029">
              <w:rPr>
                <w:rFonts w:ascii="Times New Roman" w:hAnsi="Times New Roman"/>
                <w:color w:val="000000"/>
                <w:vertAlign w:val="superscript"/>
                <w:lang w:val="uk-UA"/>
              </w:rPr>
              <w:t xml:space="preserve">2 </w:t>
            </w:r>
            <w:r w:rsidRPr="004F5029">
              <w:rPr>
                <w:rFonts w:ascii="Times New Roman" w:hAnsi="Times New Roman"/>
                <w:color w:val="000000"/>
                <w:lang w:val="uk-UA"/>
              </w:rPr>
              <w:t xml:space="preserve">) методом холодного прокату, по довжині він гофрований формою трапеції, висота ребра -20 мм. </w:t>
            </w:r>
          </w:p>
          <w:p w:rsidR="004F5029" w:rsidRPr="004F5029" w:rsidRDefault="004F5029" w:rsidP="004F5029">
            <w:pPr>
              <w:pStyle w:val="a7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Галузь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застосування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-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застосовується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для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незнімної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опалубки на </w:t>
            </w:r>
            <w:proofErr w:type="spellStart"/>
            <w:proofErr w:type="gramStart"/>
            <w:r w:rsidRPr="004F5029">
              <w:rPr>
                <w:rFonts w:ascii="Times New Roman" w:hAnsi="Times New Roman" w:cs="Times New Roman"/>
                <w:color w:val="000000"/>
              </w:rPr>
              <w:t>м</w:t>
            </w:r>
            <w:proofErr w:type="gramEnd"/>
            <w:r w:rsidRPr="004F5029">
              <w:rPr>
                <w:rFonts w:ascii="Times New Roman" w:hAnsi="Times New Roman" w:cs="Times New Roman"/>
                <w:color w:val="000000"/>
              </w:rPr>
              <w:t>іжповерхові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перекриття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, а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також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на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покрівлю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з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додатковими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посиленими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F5029">
              <w:rPr>
                <w:rFonts w:ascii="Times New Roman" w:hAnsi="Times New Roman" w:cs="Times New Roman"/>
                <w:color w:val="000000"/>
              </w:rPr>
              <w:t>навантаженнями</w:t>
            </w:r>
            <w:proofErr w:type="spellEnd"/>
            <w:r w:rsidRPr="004F502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AC01DF" w:rsidRDefault="004F5029" w:rsidP="00AC01DF">
            <w:pPr>
              <w:shd w:val="clear" w:color="auto" w:fill="FFFFFF"/>
              <w:autoSpaceDE/>
              <w:autoSpaceDN/>
              <w:spacing w:after="120" w:line="276" w:lineRule="auto"/>
              <w:rPr>
                <w:rFonts w:ascii="Times New Roman" w:hAnsi="Times New Roman"/>
                <w:b/>
                <w:lang w:val="uk-UA"/>
              </w:rPr>
            </w:pPr>
            <w:r w:rsidRPr="004F5029">
              <w:rPr>
                <w:rFonts w:ascii="Times New Roman" w:hAnsi="Times New Roman"/>
                <w:b/>
                <w:lang w:val="uk-UA"/>
              </w:rPr>
              <w:t xml:space="preserve">Плівка покрівельна ізоляційна </w:t>
            </w:r>
            <w:proofErr w:type="spellStart"/>
            <w:r w:rsidRPr="004F5029">
              <w:rPr>
                <w:rFonts w:ascii="Times New Roman" w:hAnsi="Times New Roman"/>
                <w:b/>
                <w:lang w:val="uk-UA"/>
              </w:rPr>
              <w:t>Гідробар’єр</w:t>
            </w:r>
            <w:proofErr w:type="spellEnd"/>
            <w:r w:rsidR="00AC01DF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Pr="004F5029">
              <w:rPr>
                <w:rFonts w:ascii="Times New Roman" w:hAnsi="Times New Roman"/>
                <w:b/>
                <w:lang w:val="uk-UA"/>
              </w:rPr>
              <w:t xml:space="preserve">Тип – </w:t>
            </w:r>
            <w:proofErr w:type="spellStart"/>
            <w:r w:rsidRPr="004F5029">
              <w:rPr>
                <w:rFonts w:ascii="Times New Roman" w:hAnsi="Times New Roman"/>
                <w:b/>
                <w:lang w:val="uk-UA"/>
              </w:rPr>
              <w:t>плівка;Марка</w:t>
            </w:r>
            <w:proofErr w:type="spellEnd"/>
            <w:r w:rsidRPr="004F5029">
              <w:rPr>
                <w:rFonts w:ascii="Times New Roman" w:hAnsi="Times New Roman"/>
                <w:b/>
                <w:lang w:val="uk-UA"/>
              </w:rPr>
              <w:t xml:space="preserve"> – Д96</w:t>
            </w:r>
            <w:r w:rsidRPr="004F5029">
              <w:rPr>
                <w:rFonts w:ascii="Times New Roman" w:hAnsi="Times New Roman"/>
                <w:b/>
                <w:lang w:val="en-US"/>
              </w:rPr>
              <w:t>CI</w:t>
            </w:r>
            <w:r w:rsidRPr="004F5029">
              <w:rPr>
                <w:rFonts w:ascii="Times New Roman" w:hAnsi="Times New Roman"/>
                <w:b/>
                <w:lang w:val="uk-UA"/>
              </w:rPr>
              <w:t>$</w:t>
            </w:r>
            <w:r w:rsidR="00AC01DF">
              <w:rPr>
                <w:rFonts w:ascii="Times New Roman" w:hAnsi="Times New Roman"/>
                <w:b/>
                <w:lang w:val="uk-UA"/>
              </w:rPr>
              <w:t xml:space="preserve">, </w:t>
            </w:r>
            <w:r w:rsidRPr="004F5029">
              <w:rPr>
                <w:rFonts w:ascii="Times New Roman" w:hAnsi="Times New Roman"/>
                <w:b/>
                <w:lang w:val="uk-UA"/>
              </w:rPr>
              <w:t>Розмір – 250*120*65 мм;</w:t>
            </w:r>
            <w:r w:rsidR="00AC01DF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Pr="004F5029">
              <w:rPr>
                <w:rFonts w:ascii="Times New Roman" w:hAnsi="Times New Roman"/>
                <w:b/>
                <w:lang w:val="uk-UA"/>
              </w:rPr>
              <w:t>Колір – білий;ДСТУ Б В.2.7-80:2008</w:t>
            </w:r>
          </w:p>
          <w:p w:rsidR="004F5029" w:rsidRPr="004F5029" w:rsidRDefault="004F5029" w:rsidP="00AC01DF">
            <w:p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Times New Roman" w:eastAsia="Calibri" w:hAnsi="Times New Roman"/>
                <w:color w:val="000000"/>
                <w:lang w:val="uk-UA"/>
              </w:rPr>
            </w:pPr>
            <w:r w:rsidRPr="004F5029">
              <w:rPr>
                <w:rFonts w:ascii="Times New Roman" w:eastAsia="Calibri" w:hAnsi="Times New Roman"/>
                <w:b/>
                <w:color w:val="000000"/>
                <w:lang w:val="uk-UA"/>
              </w:rPr>
              <w:lastRenderedPageBreak/>
              <w:t xml:space="preserve">Технічні вимоги: </w:t>
            </w:r>
            <w:r w:rsidRPr="004F5029">
              <w:rPr>
                <w:rFonts w:ascii="Times New Roman" w:eastAsia="Calibri" w:hAnsi="Times New Roman"/>
                <w:color w:val="000000"/>
                <w:lang w:val="uk-UA"/>
              </w:rPr>
              <w:t xml:space="preserve">тип Плівка </w:t>
            </w:r>
            <w:proofErr w:type="spellStart"/>
            <w:r w:rsidRPr="004F5029">
              <w:rPr>
                <w:rFonts w:ascii="Times New Roman" w:eastAsia="Calibri" w:hAnsi="Times New Roman"/>
                <w:color w:val="000000"/>
                <w:lang w:val="uk-UA"/>
              </w:rPr>
              <w:t>підкровельна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  <w:lang w:val="uk-UA"/>
              </w:rPr>
              <w:t xml:space="preserve">  ізоляційна  або еквівалент</w:t>
            </w:r>
          </w:p>
          <w:p w:rsidR="004F5029" w:rsidRPr="004F5029" w:rsidRDefault="004F5029" w:rsidP="004F5029">
            <w:pPr>
              <w:spacing w:line="240" w:lineRule="atLeast"/>
              <w:contextualSpacing/>
              <w:jc w:val="both"/>
              <w:rPr>
                <w:rFonts w:ascii="Times New Roman" w:eastAsia="Calibri" w:hAnsi="Times New Roman"/>
                <w:color w:val="000000"/>
                <w:lang w:val="uk-UA"/>
              </w:rPr>
            </w:pPr>
            <w:r w:rsidRPr="004F5029">
              <w:rPr>
                <w:rFonts w:ascii="Times New Roman" w:eastAsia="Calibri" w:hAnsi="Times New Roman"/>
                <w:color w:val="000000"/>
                <w:lang w:val="uk-UA"/>
              </w:rPr>
              <w:t xml:space="preserve">Галузь застосування: для </w:t>
            </w:r>
            <w:r w:rsidRPr="004F5029">
              <w:rPr>
                <w:rFonts w:ascii="Times New Roman" w:hAnsi="Times New Roman"/>
                <w:color w:val="000000"/>
                <w:lang w:val="uk-UA"/>
              </w:rPr>
              <w:t>захисту конструкції покрівлі від потрапляння вологи, запобігання конденсації водяної пари в утеплювачі.</w:t>
            </w:r>
          </w:p>
          <w:p w:rsidR="004F5029" w:rsidRPr="004F5029" w:rsidRDefault="004F5029" w:rsidP="004F5029">
            <w:pPr>
              <w:spacing w:line="240" w:lineRule="atLeast"/>
              <w:contextualSpacing/>
              <w:jc w:val="both"/>
              <w:rPr>
                <w:rFonts w:ascii="Times New Roman" w:eastAsia="Calibri" w:hAnsi="Times New Roman"/>
                <w:color w:val="000000"/>
                <w:lang w:val="uk-UA"/>
              </w:rPr>
            </w:pPr>
            <w:r w:rsidRPr="004F5029">
              <w:rPr>
                <w:rFonts w:ascii="Times New Roman" w:eastAsia="Calibri" w:hAnsi="Times New Roman"/>
                <w:color w:val="000000"/>
                <w:lang w:val="uk-UA"/>
              </w:rPr>
              <w:t xml:space="preserve">Розмір </w:t>
            </w:r>
            <w:proofErr w:type="spellStart"/>
            <w:r w:rsidRPr="004F5029">
              <w:rPr>
                <w:rFonts w:ascii="Times New Roman" w:eastAsia="Calibri" w:hAnsi="Times New Roman"/>
                <w:color w:val="000000"/>
                <w:lang w:val="uk-UA"/>
              </w:rPr>
              <w:t>рулона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  <w:lang w:val="uk-UA"/>
              </w:rPr>
              <w:t>, м -  1,5×50 (площа 75 м</w:t>
            </w:r>
            <w:r w:rsidRPr="004F5029">
              <w:rPr>
                <w:rFonts w:ascii="Times New Roman" w:eastAsia="Calibri" w:hAnsi="Times New Roman"/>
                <w:color w:val="000000"/>
                <w:vertAlign w:val="superscript"/>
                <w:lang w:val="uk-UA"/>
              </w:rPr>
              <w:t>2</w:t>
            </w:r>
            <w:r w:rsidRPr="004F5029">
              <w:rPr>
                <w:rFonts w:ascii="Times New Roman" w:eastAsia="Calibri" w:hAnsi="Times New Roman"/>
                <w:color w:val="000000"/>
                <w:lang w:val="uk-UA"/>
              </w:rPr>
              <w:t>);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  <w:lang w:val="uk-UA"/>
              </w:rPr>
            </w:pPr>
            <w:r w:rsidRPr="004F5029">
              <w:rPr>
                <w:rFonts w:ascii="Times New Roman" w:hAnsi="Times New Roman"/>
                <w:lang w:val="uk-UA"/>
              </w:rPr>
              <w:t>Щільність: 96 г/м</w:t>
            </w:r>
            <w:r w:rsidRPr="004F5029">
              <w:rPr>
                <w:rFonts w:ascii="Times New Roman" w:hAnsi="Times New Roman"/>
                <w:vertAlign w:val="superscript"/>
                <w:lang w:val="uk-UA"/>
              </w:rPr>
              <w:t>2</w:t>
            </w:r>
            <w:r w:rsidRPr="004F5029">
              <w:rPr>
                <w:rFonts w:ascii="Times New Roman" w:hAnsi="Times New Roman"/>
                <w:lang w:val="uk-UA"/>
              </w:rPr>
              <w:t>;</w:t>
            </w:r>
          </w:p>
          <w:p w:rsidR="004F5029" w:rsidRPr="004F5029" w:rsidRDefault="004F5029" w:rsidP="004F5029">
            <w:pPr>
              <w:rPr>
                <w:rFonts w:ascii="Times New Roman" w:hAnsi="Times New Roman"/>
              </w:rPr>
            </w:pPr>
            <w:proofErr w:type="spellStart"/>
            <w:r w:rsidRPr="004F5029">
              <w:rPr>
                <w:rFonts w:ascii="Times New Roman" w:hAnsi="Times New Roman"/>
                <w:lang w:val="uk-UA"/>
              </w:rPr>
              <w:t>Паропроникність</w:t>
            </w:r>
            <w:proofErr w:type="spellEnd"/>
            <w:r w:rsidRPr="004F5029">
              <w:rPr>
                <w:rFonts w:ascii="Times New Roman" w:hAnsi="Times New Roman"/>
                <w:lang w:val="uk-UA"/>
              </w:rPr>
              <w:t>: 0,029 г/м</w:t>
            </w:r>
            <w:r w:rsidRPr="004F5029">
              <w:rPr>
                <w:rFonts w:ascii="Times New Roman" w:hAnsi="Times New Roman"/>
                <w:vertAlign w:val="superscript"/>
                <w:lang w:val="uk-UA"/>
              </w:rPr>
              <w:t>2</w:t>
            </w:r>
            <w:r w:rsidRPr="004F5029">
              <w:rPr>
                <w:rFonts w:ascii="Times New Roman" w:hAnsi="Times New Roman"/>
                <w:lang w:val="uk-UA"/>
              </w:rPr>
              <w:t>/24 год;</w:t>
            </w:r>
          </w:p>
          <w:p w:rsidR="004F5029" w:rsidRPr="004F5029" w:rsidRDefault="004F5029" w:rsidP="004F5029">
            <w:pPr>
              <w:spacing w:line="240" w:lineRule="atLeast"/>
              <w:contextualSpacing/>
              <w:jc w:val="both"/>
              <w:rPr>
                <w:rFonts w:ascii="Times New Roman" w:eastAsia="Calibri" w:hAnsi="Times New Roman"/>
                <w:color w:val="000000"/>
                <w:lang w:val="uk-UA"/>
              </w:rPr>
            </w:pPr>
            <w:proofErr w:type="spellStart"/>
            <w:r w:rsidRPr="004F5029">
              <w:rPr>
                <w:rFonts w:ascii="Times New Roman" w:eastAsia="Calibri" w:hAnsi="Times New Roman"/>
                <w:color w:val="000000"/>
              </w:rPr>
              <w:t>Матеріал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</w:rPr>
              <w:t>:</w:t>
            </w:r>
            <w:r w:rsidRPr="004F5029">
              <w:rPr>
                <w:rFonts w:ascii="Times New Roman" w:eastAsia="Calibri" w:hAnsi="Times New Roman"/>
                <w:color w:val="000000"/>
              </w:rPr>
              <w:tab/>
            </w:r>
            <w:proofErr w:type="spellStart"/>
            <w:r w:rsidRPr="004F5029">
              <w:rPr>
                <w:rFonts w:ascii="Times New Roman" w:eastAsia="Calibri" w:hAnsi="Times New Roman"/>
                <w:color w:val="000000"/>
              </w:rPr>
              <w:t>Тришарова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 w:rsidRPr="004F5029">
              <w:rPr>
                <w:rFonts w:ascii="Times New Roman" w:eastAsia="Calibri" w:hAnsi="Times New Roman"/>
                <w:color w:val="000000"/>
              </w:rPr>
              <w:t>прозора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 w:rsidRPr="004F5029">
              <w:rPr>
                <w:rFonts w:ascii="Times New Roman" w:eastAsia="Calibri" w:hAnsi="Times New Roman"/>
                <w:color w:val="000000"/>
              </w:rPr>
              <w:t>поліетиленова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proofErr w:type="gramStart"/>
            <w:r w:rsidRPr="004F5029">
              <w:rPr>
                <w:rFonts w:ascii="Times New Roman" w:eastAsia="Calibri" w:hAnsi="Times New Roman"/>
                <w:color w:val="000000"/>
              </w:rPr>
              <w:t>пл</w:t>
            </w:r>
            <w:proofErr w:type="gramEnd"/>
            <w:r w:rsidRPr="004F5029">
              <w:rPr>
                <w:rFonts w:ascii="Times New Roman" w:eastAsia="Calibri" w:hAnsi="Times New Roman"/>
                <w:color w:val="000000"/>
              </w:rPr>
              <w:t>івка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</w:rPr>
              <w:t xml:space="preserve"> з </w:t>
            </w:r>
            <w:proofErr w:type="spellStart"/>
            <w:r w:rsidRPr="004F5029">
              <w:rPr>
                <w:rFonts w:ascii="Times New Roman" w:eastAsia="Calibri" w:hAnsi="Times New Roman"/>
                <w:color w:val="000000"/>
              </w:rPr>
              <w:t>армованою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 w:rsidRPr="004F5029">
              <w:rPr>
                <w:rFonts w:ascii="Times New Roman" w:eastAsia="Calibri" w:hAnsi="Times New Roman"/>
                <w:color w:val="000000"/>
              </w:rPr>
              <w:t>сіткою</w:t>
            </w:r>
            <w:proofErr w:type="spellEnd"/>
            <w:r w:rsidRPr="004F5029">
              <w:rPr>
                <w:rFonts w:ascii="Times New Roman" w:eastAsia="Calibri" w:hAnsi="Times New Roman"/>
                <w:color w:val="000000"/>
              </w:rPr>
              <w:t>.</w:t>
            </w:r>
          </w:p>
          <w:p w:rsidR="004F5029" w:rsidRPr="004F5029" w:rsidRDefault="004F5029" w:rsidP="004F5029">
            <w:pPr>
              <w:spacing w:line="240" w:lineRule="atLeast"/>
              <w:contextualSpacing/>
              <w:jc w:val="both"/>
              <w:rPr>
                <w:rFonts w:ascii="Times New Roman" w:hAnsi="Times New Roman"/>
              </w:rPr>
            </w:pPr>
            <w:r w:rsidRPr="004F5029">
              <w:rPr>
                <w:rFonts w:ascii="Times New Roman" w:hAnsi="Times New Roman"/>
                <w:lang w:val="uk-UA"/>
              </w:rPr>
              <w:t>В</w:t>
            </w:r>
            <w:r w:rsidRPr="004F5029">
              <w:rPr>
                <w:rFonts w:ascii="Times New Roman" w:hAnsi="Times New Roman"/>
              </w:rPr>
              <w:t>ага рулона</w:t>
            </w:r>
            <w:r w:rsidRPr="004F5029">
              <w:rPr>
                <w:rFonts w:ascii="Times New Roman" w:hAnsi="Times New Roman"/>
                <w:lang w:val="uk-UA"/>
              </w:rPr>
              <w:t>: до 8 кг.</w:t>
            </w:r>
          </w:p>
          <w:p w:rsidR="00D03AE1" w:rsidRPr="00D03AE1" w:rsidRDefault="00D03AE1" w:rsidP="00881F26">
            <w:pPr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C97E6E" w:rsidRDefault="00C97E6E" w:rsidP="00D03AE1">
            <w:pPr>
              <w:rPr>
                <w:rFonts w:ascii="Times New Roman" w:hAnsi="Times New Roman"/>
                <w:lang w:val="uk-UA"/>
              </w:rPr>
            </w:pPr>
          </w:p>
          <w:p w:rsidR="00423F61" w:rsidRPr="002F391C" w:rsidRDefault="00C97E6E" w:rsidP="00D03AE1">
            <w:pPr>
              <w:rPr>
                <w:sz w:val="22"/>
                <w:szCs w:val="22"/>
                <w:lang w:val="uk-UA"/>
              </w:rPr>
            </w:pPr>
            <w:r w:rsidRPr="009C2768">
              <w:rPr>
                <w:rFonts w:ascii="Times New Roman" w:hAnsi="Times New Roman"/>
              </w:rPr>
              <w:t xml:space="preserve">Для </w:t>
            </w:r>
            <w:proofErr w:type="spellStart"/>
            <w:r w:rsidRPr="009C2768">
              <w:rPr>
                <w:rFonts w:ascii="Times New Roman" w:hAnsi="Times New Roman"/>
              </w:rPr>
              <w:t>забезпечення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ремонтних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робіт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згідно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планів</w:t>
            </w:r>
            <w:proofErr w:type="spellEnd"/>
            <w:r w:rsidRPr="009C2768">
              <w:rPr>
                <w:rFonts w:ascii="Times New Roman" w:hAnsi="Times New Roman"/>
              </w:rPr>
              <w:t xml:space="preserve"> на 2023 </w:t>
            </w:r>
            <w:proofErr w:type="spellStart"/>
            <w:proofErr w:type="gramStart"/>
            <w:r w:rsidRPr="009C2768">
              <w:rPr>
                <w:rFonts w:ascii="Times New Roman" w:hAnsi="Times New Roman"/>
              </w:rPr>
              <w:t>р</w:t>
            </w:r>
            <w:proofErr w:type="gramEnd"/>
            <w:r w:rsidRPr="009C2768">
              <w:rPr>
                <w:rFonts w:ascii="Times New Roman" w:hAnsi="Times New Roman"/>
              </w:rPr>
              <w:t>ік</w:t>
            </w:r>
            <w:proofErr w:type="spellEnd"/>
          </w:p>
        </w:tc>
      </w:tr>
      <w:tr w:rsidR="00F713C8" w:rsidRPr="002F391C" w:rsidTr="00423F61">
        <w:tc>
          <w:tcPr>
            <w:tcW w:w="8188" w:type="dxa"/>
          </w:tcPr>
          <w:p w:rsidR="00F713C8" w:rsidRDefault="00F713C8" w:rsidP="00D47800">
            <w:pPr>
              <w:rPr>
                <w:u w:val="single"/>
                <w:lang w:val="uk-UA"/>
              </w:rPr>
            </w:pPr>
          </w:p>
          <w:p w:rsidR="00F713C8" w:rsidRPr="0083634D" w:rsidRDefault="00F713C8" w:rsidP="00D47800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 w:rsidR="00B0600C">
              <w:rPr>
                <w:sz w:val="22"/>
                <w:szCs w:val="22"/>
                <w:lang w:val="uk-UA"/>
              </w:rPr>
              <w:t xml:space="preserve">167 160,00 </w:t>
            </w:r>
            <w:r w:rsidR="00423F61" w:rsidRPr="00423F61">
              <w:rPr>
                <w:sz w:val="22"/>
                <w:szCs w:val="22"/>
                <w:lang w:val="uk-UA"/>
              </w:rPr>
              <w:t xml:space="preserve"> </w:t>
            </w:r>
            <w:r w:rsidR="0001622E">
              <w:rPr>
                <w:sz w:val="22"/>
                <w:szCs w:val="22"/>
                <w:lang w:val="uk-UA"/>
              </w:rPr>
              <w:t>грн</w:t>
            </w:r>
            <w:r w:rsidR="003D638B">
              <w:rPr>
                <w:sz w:val="22"/>
                <w:szCs w:val="22"/>
                <w:lang w:val="uk-UA"/>
              </w:rPr>
              <w:t xml:space="preserve"> з </w:t>
            </w:r>
            <w:r w:rsidR="003C7C5E">
              <w:rPr>
                <w:sz w:val="22"/>
                <w:szCs w:val="22"/>
                <w:lang w:val="uk-UA"/>
              </w:rPr>
              <w:t>ПДВ</w:t>
            </w:r>
            <w:r w:rsidRPr="0083634D">
              <w:rPr>
                <w:sz w:val="22"/>
                <w:szCs w:val="22"/>
                <w:lang w:val="uk-UA"/>
              </w:rPr>
              <w:t xml:space="preserve"> </w:t>
            </w:r>
            <w:r w:rsidR="008439EA">
              <w:rPr>
                <w:sz w:val="22"/>
                <w:szCs w:val="22"/>
                <w:lang w:val="uk-UA"/>
              </w:rPr>
              <w:t>; 139 300,00 грн без ПДВ</w:t>
            </w:r>
            <w:bookmarkStart w:id="0" w:name="_GoBack"/>
            <w:bookmarkEnd w:id="0"/>
          </w:p>
          <w:p w:rsidR="00F713C8" w:rsidRPr="002F391C" w:rsidRDefault="00F713C8" w:rsidP="00D47800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F713C8" w:rsidRPr="002F391C" w:rsidRDefault="00F713C8" w:rsidP="00774DCC">
            <w:pPr>
              <w:rPr>
                <w:sz w:val="22"/>
                <w:szCs w:val="22"/>
                <w:lang w:val="uk-UA"/>
              </w:rPr>
            </w:pPr>
            <w:r w:rsidRPr="00397ABF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B0789C">
              <w:rPr>
                <w:sz w:val="22"/>
                <w:szCs w:val="22"/>
                <w:lang w:val="uk-UA"/>
              </w:rPr>
              <w:t xml:space="preserve">  для належного забезпечення потреб </w:t>
            </w:r>
            <w:r w:rsidR="00487B67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B0789C">
              <w:t>під</w:t>
            </w:r>
            <w:proofErr w:type="spellEnd"/>
            <w:r w:rsidR="00B0789C">
              <w:t xml:space="preserve"> час </w:t>
            </w:r>
            <w:proofErr w:type="spellStart"/>
            <w:r w:rsidR="00B0789C">
              <w:t>дії</w:t>
            </w:r>
            <w:proofErr w:type="spellEnd"/>
            <w:r w:rsidR="00B0789C">
              <w:t xml:space="preserve"> правового режиму </w:t>
            </w:r>
            <w:proofErr w:type="spellStart"/>
            <w:r w:rsidR="00B0789C">
              <w:t>воєнного</w:t>
            </w:r>
            <w:proofErr w:type="spellEnd"/>
            <w:r w:rsidR="00B0789C">
              <w:t xml:space="preserve"> стану</w:t>
            </w:r>
          </w:p>
        </w:tc>
      </w:tr>
    </w:tbl>
    <w:p w:rsidR="00F713C8" w:rsidRDefault="00F713C8" w:rsidP="00F713C8">
      <w:pPr>
        <w:rPr>
          <w:sz w:val="22"/>
          <w:szCs w:val="22"/>
          <w:lang w:val="uk-UA"/>
        </w:rPr>
      </w:pPr>
    </w:p>
    <w:p w:rsidR="00423F61" w:rsidRDefault="00423F61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221040" w:rsidRDefault="00221040" w:rsidP="00221040">
      <w:pPr>
        <w:jc w:val="center"/>
        <w:rPr>
          <w:b/>
          <w:sz w:val="28"/>
          <w:szCs w:val="28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sectPr w:rsidR="00F713C8" w:rsidSect="004F5029">
      <w:pgSz w:w="16838" w:h="11906" w:orient="landscape"/>
      <w:pgMar w:top="510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41872"/>
    <w:multiLevelType w:val="hybridMultilevel"/>
    <w:tmpl w:val="1B16767C"/>
    <w:lvl w:ilvl="0" w:tplc="FFFFFFFF">
      <w:start w:val="1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  <w:sz w:val="26"/>
      </w:rPr>
    </w:lvl>
    <w:lvl w:ilvl="1" w:tplc="FFFFFFFF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259B5"/>
    <w:rsid w:val="00071954"/>
    <w:rsid w:val="00141716"/>
    <w:rsid w:val="00221040"/>
    <w:rsid w:val="002227BD"/>
    <w:rsid w:val="00233D82"/>
    <w:rsid w:val="002450B6"/>
    <w:rsid w:val="002F391C"/>
    <w:rsid w:val="00315CAA"/>
    <w:rsid w:val="00364978"/>
    <w:rsid w:val="0037517B"/>
    <w:rsid w:val="003C7C5E"/>
    <w:rsid w:val="003D638B"/>
    <w:rsid w:val="003F224A"/>
    <w:rsid w:val="00423F61"/>
    <w:rsid w:val="00487B67"/>
    <w:rsid w:val="004A1E52"/>
    <w:rsid w:val="004F5029"/>
    <w:rsid w:val="005B50FC"/>
    <w:rsid w:val="005E7E35"/>
    <w:rsid w:val="006C3CBE"/>
    <w:rsid w:val="00701AE5"/>
    <w:rsid w:val="007267C0"/>
    <w:rsid w:val="0075522A"/>
    <w:rsid w:val="00774DCC"/>
    <w:rsid w:val="00820672"/>
    <w:rsid w:val="0083634D"/>
    <w:rsid w:val="008439EA"/>
    <w:rsid w:val="00881F26"/>
    <w:rsid w:val="008F3E3E"/>
    <w:rsid w:val="008F5881"/>
    <w:rsid w:val="008F70CC"/>
    <w:rsid w:val="00950AB6"/>
    <w:rsid w:val="00987449"/>
    <w:rsid w:val="009D796F"/>
    <w:rsid w:val="00A54BB1"/>
    <w:rsid w:val="00AB44BA"/>
    <w:rsid w:val="00AC01DF"/>
    <w:rsid w:val="00B0600C"/>
    <w:rsid w:val="00B0789C"/>
    <w:rsid w:val="00B62EE3"/>
    <w:rsid w:val="00C2217A"/>
    <w:rsid w:val="00C97E6E"/>
    <w:rsid w:val="00CB5303"/>
    <w:rsid w:val="00CD453B"/>
    <w:rsid w:val="00D03AE1"/>
    <w:rsid w:val="00D44F4D"/>
    <w:rsid w:val="00DC5AAE"/>
    <w:rsid w:val="00E45067"/>
    <w:rsid w:val="00EA6244"/>
    <w:rsid w:val="00EA6E8F"/>
    <w:rsid w:val="00EE3787"/>
    <w:rsid w:val="00F073AC"/>
    <w:rsid w:val="00F20B77"/>
    <w:rsid w:val="00F358C2"/>
    <w:rsid w:val="00F40590"/>
    <w:rsid w:val="00F54540"/>
    <w:rsid w:val="00F713C8"/>
    <w:rsid w:val="00FA1026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2104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F50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2104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uiPriority w:val="99"/>
    <w:semiHidden/>
    <w:locked/>
    <w:rsid w:val="0022104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iPriority w:val="99"/>
    <w:semiHidden/>
    <w:unhideWhenUsed/>
    <w:rsid w:val="00221040"/>
    <w:pPr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uiPriority w:val="99"/>
    <w:semiHidden/>
    <w:rsid w:val="00221040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F50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7">
    <w:name w:val="No Spacing"/>
    <w:link w:val="a8"/>
    <w:uiPriority w:val="1"/>
    <w:qFormat/>
    <w:rsid w:val="004F50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4F5029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2104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F50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2104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uiPriority w:val="99"/>
    <w:semiHidden/>
    <w:locked/>
    <w:rsid w:val="0022104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iPriority w:val="99"/>
    <w:semiHidden/>
    <w:unhideWhenUsed/>
    <w:rsid w:val="00221040"/>
    <w:pPr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uiPriority w:val="99"/>
    <w:semiHidden/>
    <w:rsid w:val="00221040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F50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7">
    <w:name w:val="No Spacing"/>
    <w:link w:val="a8"/>
    <w:uiPriority w:val="1"/>
    <w:qFormat/>
    <w:rsid w:val="004F50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4F5029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8-03-000130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2023-05-02T06:32:00Z</cp:lastPrinted>
  <dcterms:created xsi:type="dcterms:W3CDTF">2023-09-05T12:46:00Z</dcterms:created>
  <dcterms:modified xsi:type="dcterms:W3CDTF">2023-09-06T05:35:00Z</dcterms:modified>
</cp:coreProperties>
</file>