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F9746D"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r w:rsidR="00611E42">
        <w:rPr>
          <w:rFonts w:ascii="Times New Roman" w:hAnsi="Times New Roman"/>
          <w:sz w:val="28"/>
          <w:szCs w:val="28"/>
          <w:lang w:val="en-US"/>
        </w:rPr>
        <w:t xml:space="preserve"> </w:t>
      </w:r>
    </w:p>
    <w:p w:rsidR="00C95DCC" w:rsidRPr="000C1F85" w:rsidRDefault="00574F2F" w:rsidP="00611E42">
      <w:pPr>
        <w:jc w:val="center"/>
        <w:rPr>
          <w:rStyle w:val="a3"/>
          <w:color w:val="auto"/>
          <w:lang w:val="uk-UA"/>
        </w:rPr>
      </w:pPr>
      <w:r w:rsidRPr="00574F2F">
        <w:rPr>
          <w:rStyle w:val="a3"/>
          <w:color w:val="auto"/>
        </w:rPr>
        <w:t>UA-2023-08-14-014602-a</w:t>
      </w:r>
      <w:bookmarkStart w:id="0" w:name="_GoBack"/>
      <w:bookmarkEnd w:id="0"/>
    </w:p>
    <w:tbl>
      <w:tblPr>
        <w:tblStyle w:val="a4"/>
        <w:tblW w:w="15559" w:type="dxa"/>
        <w:tblLook w:val="04A0" w:firstRow="1" w:lastRow="0" w:firstColumn="1" w:lastColumn="0" w:noHBand="0" w:noVBand="1"/>
      </w:tblPr>
      <w:tblGrid>
        <w:gridCol w:w="5211"/>
        <w:gridCol w:w="7230"/>
        <w:gridCol w:w="3118"/>
      </w:tblGrid>
      <w:tr w:rsidR="000259B5" w:rsidTr="005129FA">
        <w:tc>
          <w:tcPr>
            <w:tcW w:w="12441"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118"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301A85">
        <w:trPr>
          <w:trHeight w:val="3826"/>
        </w:trPr>
        <w:tc>
          <w:tcPr>
            <w:tcW w:w="12441" w:type="dxa"/>
            <w:gridSpan w:val="2"/>
          </w:tcPr>
          <w:p w:rsidR="00BF248E" w:rsidRDefault="00675779" w:rsidP="00DE78F3">
            <w:pPr>
              <w:rPr>
                <w:rFonts w:ascii="Times New Roman" w:hAnsi="Times New Roman"/>
                <w:b/>
                <w:bCs/>
                <w:color w:val="FF0000"/>
                <w:lang w:val="uk-UA"/>
              </w:rPr>
            </w:pPr>
            <w:r w:rsidRPr="00D0019A">
              <w:rPr>
                <w:rFonts w:ascii="Times New Roman" w:hAnsi="Times New Roman"/>
                <w:sz w:val="22"/>
                <w:szCs w:val="22"/>
                <w:u w:val="single"/>
                <w:lang w:val="uk-UA"/>
              </w:rPr>
              <w:t>Технічні 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r w:rsidR="00CA3A19">
              <w:rPr>
                <w:rFonts w:ascii="Times New Roman" w:hAnsi="Times New Roman"/>
                <w:sz w:val="22"/>
                <w:szCs w:val="22"/>
                <w:lang w:val="uk-UA"/>
              </w:rPr>
              <w:t xml:space="preserve"> </w:t>
            </w:r>
          </w:p>
          <w:p w:rsidR="005129FA" w:rsidRPr="001B1C8B" w:rsidRDefault="001B1C8B" w:rsidP="005129FA">
            <w:pPr>
              <w:rPr>
                <w:sz w:val="22"/>
                <w:szCs w:val="22"/>
                <w:lang w:val="uk-UA"/>
              </w:rPr>
            </w:pPr>
            <w:r w:rsidRPr="001B1C8B">
              <w:rPr>
                <w:color w:val="000000"/>
                <w:sz w:val="22"/>
                <w:szCs w:val="22"/>
                <w:lang w:val="uk-UA"/>
              </w:rPr>
              <w:t>Шина 195/70</w:t>
            </w:r>
            <w:r w:rsidRPr="001B1C8B">
              <w:rPr>
                <w:color w:val="000000"/>
                <w:sz w:val="22"/>
                <w:szCs w:val="22"/>
              </w:rPr>
              <w:t>R</w:t>
            </w:r>
            <w:r w:rsidRPr="001B1C8B">
              <w:rPr>
                <w:color w:val="000000"/>
                <w:sz w:val="22"/>
                <w:szCs w:val="22"/>
                <w:lang w:val="uk-UA"/>
              </w:rPr>
              <w:t>14 (літня); Шина 1200-18 (320-457) універсальна; Шина 8,25</w:t>
            </w:r>
            <w:r w:rsidRPr="001B1C8B">
              <w:rPr>
                <w:color w:val="000000"/>
                <w:sz w:val="22"/>
                <w:szCs w:val="22"/>
              </w:rPr>
              <w:t>x</w:t>
            </w:r>
            <w:r w:rsidRPr="001B1C8B">
              <w:rPr>
                <w:color w:val="000000"/>
                <w:sz w:val="22"/>
                <w:szCs w:val="22"/>
                <w:lang w:val="uk-UA"/>
              </w:rPr>
              <w:t>15 12СЛ;  Шина 205/65</w:t>
            </w:r>
            <w:r w:rsidRPr="001B1C8B">
              <w:rPr>
                <w:color w:val="000000"/>
                <w:sz w:val="22"/>
                <w:szCs w:val="22"/>
              </w:rPr>
              <w:t>R</w:t>
            </w:r>
            <w:r w:rsidRPr="001B1C8B">
              <w:rPr>
                <w:color w:val="000000"/>
                <w:sz w:val="22"/>
                <w:szCs w:val="22"/>
                <w:lang w:val="uk-UA"/>
              </w:rPr>
              <w:t>16 (зимова); Шина 225/75</w:t>
            </w:r>
            <w:r w:rsidRPr="001B1C8B">
              <w:rPr>
                <w:color w:val="000000"/>
                <w:sz w:val="22"/>
                <w:szCs w:val="22"/>
              </w:rPr>
              <w:t>R</w:t>
            </w:r>
            <w:r w:rsidRPr="001B1C8B">
              <w:rPr>
                <w:color w:val="000000"/>
                <w:sz w:val="22"/>
                <w:szCs w:val="22"/>
                <w:lang w:val="uk-UA"/>
              </w:rPr>
              <w:t>16 всесезонна; Шина 235/75</w:t>
            </w:r>
            <w:r w:rsidRPr="001B1C8B">
              <w:rPr>
                <w:color w:val="000000"/>
                <w:sz w:val="22"/>
                <w:szCs w:val="22"/>
              </w:rPr>
              <w:t>R</w:t>
            </w:r>
            <w:r w:rsidRPr="001B1C8B">
              <w:rPr>
                <w:color w:val="000000"/>
                <w:sz w:val="22"/>
                <w:szCs w:val="22"/>
                <w:lang w:val="uk-UA"/>
              </w:rPr>
              <w:t>17,5 тягова; Шина 245/70</w:t>
            </w:r>
            <w:r w:rsidRPr="001B1C8B">
              <w:rPr>
                <w:color w:val="000000"/>
                <w:sz w:val="22"/>
                <w:szCs w:val="22"/>
              </w:rPr>
              <w:t>R</w:t>
            </w:r>
            <w:r w:rsidRPr="001B1C8B">
              <w:rPr>
                <w:color w:val="000000"/>
                <w:sz w:val="22"/>
                <w:szCs w:val="22"/>
                <w:lang w:val="uk-UA"/>
              </w:rPr>
              <w:t>16 всесезонна; Шина 235/75</w:t>
            </w:r>
            <w:r w:rsidRPr="001B1C8B">
              <w:rPr>
                <w:color w:val="000000"/>
                <w:sz w:val="22"/>
                <w:szCs w:val="22"/>
              </w:rPr>
              <w:t>R</w:t>
            </w:r>
            <w:r w:rsidRPr="001B1C8B">
              <w:rPr>
                <w:color w:val="000000"/>
                <w:sz w:val="22"/>
                <w:szCs w:val="22"/>
                <w:lang w:val="uk-UA"/>
              </w:rPr>
              <w:t>16 зимова</w:t>
            </w:r>
          </w:p>
          <w:p w:rsidR="005129FA" w:rsidRPr="00B020FA" w:rsidRDefault="005129FA" w:rsidP="005129FA">
            <w:pPr>
              <w:rPr>
                <w:sz w:val="22"/>
                <w:szCs w:val="22"/>
                <w:lang w:val="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sz w:val="21"/>
                <w:szCs w:val="21"/>
                <w:lang w:val="uk-UA"/>
              </w:rPr>
              <w:t>Шина автомобільна 195/70R14 (літня), або еквівалент</w:t>
            </w:r>
          </w:p>
          <w:p w:rsidR="00BF248E" w:rsidRPr="00815FDA" w:rsidRDefault="00BF248E" w:rsidP="00BF248E">
            <w:pPr>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 xml:space="preserve">Шина 195/70R14 (літня)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Шина 195/70R14 (літня) повинна відповідати значенням: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195 – ширина шини, мм;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70 – профіль шини, відношення  висоти профілю шини до його ширини, %;</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14 – діаметр обода шини, дюйм;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Сезон – літня;</w:t>
            </w:r>
          </w:p>
          <w:p w:rsidR="00BF248E" w:rsidRPr="00815FDA" w:rsidRDefault="00BF248E" w:rsidP="00BF248E">
            <w:pPr>
              <w:rPr>
                <w:rFonts w:ascii="Times New Roman" w:hAnsi="Times New Roman"/>
                <w:sz w:val="21"/>
                <w:szCs w:val="21"/>
              </w:rPr>
            </w:pPr>
            <w:r w:rsidRPr="00815FDA">
              <w:rPr>
                <w:rFonts w:ascii="Times New Roman" w:hAnsi="Times New Roman"/>
                <w:sz w:val="21"/>
                <w:szCs w:val="21"/>
                <w:lang w:val="uk-UA"/>
              </w:rPr>
              <w:t>Індекс швидкості, не менше – Н – (до 2</w:t>
            </w:r>
            <w:r w:rsidRPr="00815FDA">
              <w:rPr>
                <w:rFonts w:ascii="Times New Roman" w:hAnsi="Times New Roman"/>
                <w:sz w:val="21"/>
                <w:szCs w:val="21"/>
              </w:rPr>
              <w:t>1</w:t>
            </w:r>
            <w:r w:rsidRPr="00815FDA">
              <w:rPr>
                <w:rFonts w:ascii="Times New Roman" w:hAnsi="Times New Roman"/>
                <w:sz w:val="21"/>
                <w:szCs w:val="21"/>
                <w:lang w:val="uk-UA"/>
              </w:rPr>
              <w:t>0км/</w:t>
            </w:r>
            <w:proofErr w:type="spellStart"/>
            <w:r w:rsidRPr="00815FDA">
              <w:rPr>
                <w:rFonts w:ascii="Times New Roman" w:hAnsi="Times New Roman"/>
                <w:sz w:val="21"/>
                <w:szCs w:val="21"/>
                <w:lang w:val="uk-UA"/>
              </w:rPr>
              <w:t>год</w:t>
            </w:r>
            <w:proofErr w:type="spellEnd"/>
            <w:r w:rsidRPr="00815FDA">
              <w:rPr>
                <w:rFonts w:ascii="Times New Roman" w:hAnsi="Times New Roman"/>
                <w:sz w:val="21"/>
                <w:szCs w:val="21"/>
                <w:lang w:val="uk-UA"/>
              </w:rPr>
              <w:t>)</w:t>
            </w:r>
            <w:r w:rsidRPr="00815FDA">
              <w:rPr>
                <w:rFonts w:ascii="Times New Roman" w:hAnsi="Times New Roman"/>
                <w:sz w:val="21"/>
                <w:szCs w:val="21"/>
              </w:rPr>
              <w:t>;</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Індекс навантаження, не менше – 9</w:t>
            </w:r>
            <w:r w:rsidRPr="00815FDA">
              <w:rPr>
                <w:rFonts w:ascii="Times New Roman" w:hAnsi="Times New Roman"/>
                <w:sz w:val="21"/>
                <w:szCs w:val="21"/>
              </w:rPr>
              <w:t>1</w:t>
            </w:r>
            <w:r w:rsidRPr="00815FDA">
              <w:rPr>
                <w:rFonts w:ascii="Times New Roman" w:hAnsi="Times New Roman"/>
                <w:sz w:val="21"/>
                <w:szCs w:val="21"/>
                <w:lang w:val="uk-UA"/>
              </w:rPr>
              <w:t xml:space="preserve"> – (до 615кг);</w:t>
            </w:r>
          </w:p>
          <w:p w:rsidR="00BF248E" w:rsidRPr="00815FDA" w:rsidRDefault="00BF248E" w:rsidP="00BF248E">
            <w:pPr>
              <w:jc w:val="both"/>
              <w:rPr>
                <w:rFonts w:ascii="Times New Roman" w:hAnsi="Times New Roman"/>
                <w:i/>
                <w:sz w:val="21"/>
                <w:szCs w:val="21"/>
                <w:lang w:val="uk-UA"/>
              </w:rPr>
            </w:pPr>
            <w:r w:rsidRPr="00815FDA">
              <w:rPr>
                <w:rFonts w:ascii="Times New Roman" w:hAnsi="Times New Roman"/>
                <w:i/>
                <w:sz w:val="21"/>
                <w:szCs w:val="21"/>
                <w:lang w:val="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Гарантійні зобов’язання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пакування, маркування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widowControl w:val="0"/>
              <w:ind w:left="2268" w:firstLine="567"/>
              <w:rPr>
                <w:b/>
                <w:sz w:val="21"/>
                <w:szCs w:val="21"/>
                <w:lang w:val="uk-UA"/>
              </w:rPr>
            </w:pPr>
          </w:p>
          <w:p w:rsidR="00BF248E" w:rsidRPr="00815FDA" w:rsidRDefault="00BF248E" w:rsidP="00BF248E">
            <w:pPr>
              <w:widowControl w:val="0"/>
              <w:rPr>
                <w:rFonts w:ascii="Times New Roman" w:hAnsi="Times New Roman"/>
                <w:b/>
                <w:iCs/>
                <w:sz w:val="22"/>
                <w:szCs w:val="22"/>
                <w:lang w:val="uk-UA"/>
              </w:rPr>
            </w:pPr>
            <w:r w:rsidRPr="00815FDA">
              <w:rPr>
                <w:b/>
                <w:sz w:val="21"/>
                <w:szCs w:val="21"/>
                <w:lang w:val="uk-UA"/>
              </w:rPr>
              <w:t xml:space="preserve">                          </w:t>
            </w:r>
            <w:r w:rsidRPr="00815FDA">
              <w:rPr>
                <w:rFonts w:ascii="Times New Roman" w:hAnsi="Times New Roman"/>
                <w:b/>
                <w:iCs/>
                <w:sz w:val="22"/>
                <w:szCs w:val="22"/>
              </w:rPr>
              <w:t>Шина</w:t>
            </w:r>
            <w:r w:rsidRPr="00815FDA">
              <w:rPr>
                <w:rFonts w:ascii="Times New Roman" w:hAnsi="Times New Roman"/>
                <w:b/>
                <w:iCs/>
                <w:sz w:val="22"/>
                <w:szCs w:val="22"/>
                <w:lang w:val="uk-UA"/>
              </w:rPr>
              <w:t xml:space="preserve"> автомобільна </w:t>
            </w:r>
            <w:r w:rsidRPr="00815FDA">
              <w:rPr>
                <w:rFonts w:ascii="Times New Roman" w:hAnsi="Times New Roman"/>
                <w:b/>
                <w:iCs/>
                <w:sz w:val="22"/>
                <w:szCs w:val="22"/>
              </w:rPr>
              <w:t xml:space="preserve"> 1200-18 (320-457)</w:t>
            </w:r>
            <w:r w:rsidRPr="00815FDA">
              <w:rPr>
                <w:rFonts w:ascii="Times New Roman" w:hAnsi="Times New Roman"/>
                <w:b/>
                <w:iCs/>
                <w:sz w:val="22"/>
                <w:szCs w:val="22"/>
                <w:lang w:val="uk-UA"/>
              </w:rPr>
              <w:t xml:space="preserve"> </w:t>
            </w:r>
            <w:r w:rsidRPr="00815FDA">
              <w:rPr>
                <w:b/>
                <w:sz w:val="21"/>
                <w:szCs w:val="21"/>
                <w:lang w:val="uk-UA"/>
              </w:rPr>
              <w:t>універсальна</w:t>
            </w:r>
            <w:r w:rsidRPr="00815FDA">
              <w:rPr>
                <w:rFonts w:ascii="Times New Roman" w:hAnsi="Times New Roman"/>
                <w:b/>
                <w:sz w:val="22"/>
                <w:szCs w:val="22"/>
                <w:lang w:val="uk-UA"/>
              </w:rPr>
              <w:t xml:space="preserve"> (або еквівалент)</w:t>
            </w:r>
          </w:p>
          <w:p w:rsidR="00BF248E" w:rsidRPr="00815FDA" w:rsidRDefault="00BF248E" w:rsidP="00BF248E">
            <w:pPr>
              <w:widowControl w:val="0"/>
              <w:jc w:val="both"/>
              <w:rPr>
                <w:rFonts w:ascii="Times New Roman" w:hAnsi="Times New Roman"/>
                <w:b/>
                <w:iCs/>
                <w:sz w:val="22"/>
                <w:szCs w:val="22"/>
              </w:rPr>
            </w:pPr>
            <w:proofErr w:type="spellStart"/>
            <w:proofErr w:type="gramStart"/>
            <w:r w:rsidRPr="00815FDA">
              <w:rPr>
                <w:rFonts w:ascii="Times New Roman" w:hAnsi="Times New Roman"/>
                <w:b/>
                <w:iCs/>
                <w:sz w:val="22"/>
                <w:szCs w:val="22"/>
              </w:rPr>
              <w:t>Техн</w:t>
            </w:r>
            <w:proofErr w:type="gramEnd"/>
            <w:r w:rsidRPr="00815FDA">
              <w:rPr>
                <w:rFonts w:ascii="Times New Roman" w:hAnsi="Times New Roman"/>
                <w:b/>
                <w:iCs/>
                <w:sz w:val="22"/>
                <w:szCs w:val="22"/>
              </w:rPr>
              <w:t>ічні</w:t>
            </w:r>
            <w:proofErr w:type="spellEnd"/>
            <w:r w:rsidRPr="00815FDA">
              <w:rPr>
                <w:rFonts w:ascii="Times New Roman" w:hAnsi="Times New Roman"/>
                <w:b/>
                <w:iCs/>
                <w:sz w:val="22"/>
                <w:szCs w:val="22"/>
              </w:rPr>
              <w:t xml:space="preserve"> </w:t>
            </w:r>
            <w:proofErr w:type="spellStart"/>
            <w:r w:rsidRPr="00815FDA">
              <w:rPr>
                <w:rFonts w:ascii="Times New Roman" w:hAnsi="Times New Roman"/>
                <w:b/>
                <w:iCs/>
                <w:sz w:val="22"/>
                <w:szCs w:val="22"/>
              </w:rPr>
              <w:t>вимоги</w:t>
            </w:r>
            <w:proofErr w:type="spellEnd"/>
            <w:r w:rsidRPr="00815FDA">
              <w:rPr>
                <w:rFonts w:ascii="Times New Roman" w:hAnsi="Times New Roman"/>
                <w:b/>
                <w:iCs/>
                <w:sz w:val="22"/>
                <w:szCs w:val="22"/>
              </w:rPr>
              <w:t xml:space="preserve">: </w:t>
            </w:r>
          </w:p>
          <w:p w:rsidR="00BF248E" w:rsidRPr="00815FDA" w:rsidRDefault="00BF248E" w:rsidP="00BF248E">
            <w:pPr>
              <w:widowControl w:val="0"/>
              <w:jc w:val="both"/>
              <w:rPr>
                <w:rFonts w:ascii="Times New Roman" w:hAnsi="Times New Roman"/>
                <w:iCs/>
                <w:sz w:val="22"/>
                <w:szCs w:val="22"/>
                <w:lang w:val="uk-UA"/>
              </w:rPr>
            </w:pPr>
            <w:proofErr w:type="spellStart"/>
            <w:r w:rsidRPr="00815FDA">
              <w:rPr>
                <w:rFonts w:ascii="Times New Roman" w:hAnsi="Times New Roman"/>
                <w:iCs/>
                <w:sz w:val="22"/>
                <w:szCs w:val="22"/>
              </w:rPr>
              <w:t>розмі</w:t>
            </w:r>
            <w:proofErr w:type="gramStart"/>
            <w:r w:rsidRPr="00815FDA">
              <w:rPr>
                <w:rFonts w:ascii="Times New Roman" w:hAnsi="Times New Roman"/>
                <w:iCs/>
                <w:sz w:val="22"/>
                <w:szCs w:val="22"/>
              </w:rPr>
              <w:t>р</w:t>
            </w:r>
            <w:proofErr w:type="spellEnd"/>
            <w:proofErr w:type="gramEnd"/>
            <w:r w:rsidRPr="00815FDA">
              <w:rPr>
                <w:rFonts w:ascii="Times New Roman" w:hAnsi="Times New Roman"/>
                <w:iCs/>
                <w:sz w:val="22"/>
                <w:szCs w:val="22"/>
              </w:rPr>
              <w:t>: 1200-18 (320-457)</w:t>
            </w:r>
            <w:r w:rsidRPr="00815FDA">
              <w:rPr>
                <w:rFonts w:ascii="Times New Roman" w:hAnsi="Times New Roman"/>
                <w:iCs/>
                <w:sz w:val="22"/>
                <w:szCs w:val="22"/>
                <w:lang w:val="uk-UA"/>
              </w:rPr>
              <w:t xml:space="preserve"> </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посадковий</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діаметр</w:t>
            </w:r>
            <w:proofErr w:type="spellEnd"/>
            <w:r w:rsidRPr="00815FDA">
              <w:rPr>
                <w:rFonts w:ascii="Times New Roman" w:hAnsi="Times New Roman"/>
                <w:iCs/>
                <w:sz w:val="22"/>
                <w:szCs w:val="22"/>
              </w:rPr>
              <w:t>: 18</w:t>
            </w:r>
            <w:r w:rsidRPr="00815FDA">
              <w:rPr>
                <w:rFonts w:ascii="Times New Roman" w:hAnsi="Times New Roman"/>
                <w:sz w:val="22"/>
                <w:szCs w:val="22"/>
              </w:rPr>
              <w:t>";</w:t>
            </w:r>
            <w:r w:rsidRPr="00815FDA">
              <w:rPr>
                <w:rFonts w:ascii="Times New Roman" w:hAnsi="Times New Roman"/>
                <w:sz w:val="22"/>
                <w:szCs w:val="22"/>
                <w:lang w:val="uk-UA"/>
              </w:rPr>
              <w:t xml:space="preserve"> </w:t>
            </w:r>
            <w:r w:rsidRPr="00815FDA">
              <w:rPr>
                <w:rFonts w:ascii="Times New Roman" w:hAnsi="Times New Roman"/>
                <w:iCs/>
                <w:sz w:val="22"/>
                <w:szCs w:val="22"/>
              </w:rPr>
              <w:t>ширина: 12</w:t>
            </w:r>
            <w:r w:rsidRPr="00815FDA">
              <w:rPr>
                <w:rFonts w:ascii="Times New Roman" w:hAnsi="Times New Roman"/>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індекс</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навантаження</w:t>
            </w:r>
            <w:proofErr w:type="spellEnd"/>
            <w:r w:rsidRPr="00815FDA">
              <w:rPr>
                <w:rFonts w:ascii="Times New Roman" w:hAnsi="Times New Roman"/>
                <w:iCs/>
                <w:sz w:val="22"/>
                <w:szCs w:val="22"/>
              </w:rPr>
              <w:t>: 124;</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індекс</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швидкості</w:t>
            </w:r>
            <w:proofErr w:type="spellEnd"/>
            <w:r w:rsidRPr="00815FDA">
              <w:rPr>
                <w:rFonts w:ascii="Times New Roman" w:hAnsi="Times New Roman"/>
                <w:iCs/>
                <w:sz w:val="22"/>
                <w:szCs w:val="22"/>
              </w:rPr>
              <w:t xml:space="preserve">: </w:t>
            </w:r>
            <w:r w:rsidRPr="00815FDA">
              <w:rPr>
                <w:rFonts w:ascii="Times New Roman" w:hAnsi="Times New Roman"/>
                <w:iCs/>
                <w:sz w:val="22"/>
                <w:szCs w:val="22"/>
                <w:lang w:val="en-US"/>
              </w:rPr>
              <w:t>G</w:t>
            </w:r>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призначення</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вантажна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r w:rsidRPr="00815FDA">
              <w:rPr>
                <w:rFonts w:ascii="Times New Roman" w:hAnsi="Times New Roman"/>
                <w:iCs/>
                <w:sz w:val="22"/>
                <w:szCs w:val="22"/>
              </w:rPr>
              <w:t xml:space="preserve">тип корду: </w:t>
            </w:r>
            <w:proofErr w:type="spellStart"/>
            <w:r w:rsidRPr="00815FDA">
              <w:rPr>
                <w:rFonts w:ascii="Times New Roman" w:hAnsi="Times New Roman"/>
                <w:iCs/>
                <w:sz w:val="22"/>
                <w:szCs w:val="22"/>
              </w:rPr>
              <w:t>діагональна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proofErr w:type="gramStart"/>
            <w:r w:rsidRPr="00815FDA">
              <w:rPr>
                <w:rFonts w:ascii="Times New Roman" w:hAnsi="Times New Roman"/>
                <w:iCs/>
                <w:sz w:val="22"/>
                <w:szCs w:val="22"/>
              </w:rPr>
              <w:t>проф</w:t>
            </w:r>
            <w:proofErr w:type="gramEnd"/>
            <w:r w:rsidRPr="00815FDA">
              <w:rPr>
                <w:rFonts w:ascii="Times New Roman" w:hAnsi="Times New Roman"/>
                <w:iCs/>
                <w:sz w:val="22"/>
                <w:szCs w:val="22"/>
              </w:rPr>
              <w:t>іль</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повнопрофільна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конструкція</w:t>
            </w:r>
            <w:proofErr w:type="spellEnd"/>
            <w:r w:rsidRPr="00815FDA">
              <w:rPr>
                <w:rFonts w:ascii="Times New Roman" w:hAnsi="Times New Roman"/>
                <w:iCs/>
                <w:sz w:val="22"/>
                <w:szCs w:val="22"/>
              </w:rPr>
              <w:t>: камерна (</w:t>
            </w:r>
            <w:proofErr w:type="gramStart"/>
            <w:r w:rsidRPr="00815FDA">
              <w:rPr>
                <w:rFonts w:ascii="Times New Roman" w:hAnsi="Times New Roman"/>
                <w:iCs/>
                <w:sz w:val="22"/>
                <w:szCs w:val="22"/>
              </w:rPr>
              <w:t>ТТ</w:t>
            </w:r>
            <w:proofErr w:type="gram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сезонність</w:t>
            </w:r>
            <w:proofErr w:type="spellEnd"/>
            <w:r w:rsidRPr="00815FDA">
              <w:rPr>
                <w:rFonts w:ascii="Times New Roman" w:hAnsi="Times New Roman"/>
                <w:iCs/>
                <w:sz w:val="22"/>
                <w:szCs w:val="22"/>
              </w:rPr>
              <w:t>: всесезонна;</w:t>
            </w:r>
          </w:p>
          <w:p w:rsidR="00BF248E" w:rsidRPr="00815FDA" w:rsidRDefault="00BF248E" w:rsidP="00BF248E">
            <w:pPr>
              <w:widowControl w:val="0"/>
              <w:jc w:val="both"/>
              <w:rPr>
                <w:rFonts w:ascii="Times New Roman" w:hAnsi="Times New Roman"/>
                <w:iCs/>
                <w:sz w:val="22"/>
                <w:szCs w:val="22"/>
              </w:rPr>
            </w:pPr>
            <w:r w:rsidRPr="00815FDA">
              <w:rPr>
                <w:rFonts w:ascii="Times New Roman" w:hAnsi="Times New Roman"/>
                <w:iCs/>
                <w:sz w:val="22"/>
                <w:szCs w:val="22"/>
              </w:rPr>
              <w:t xml:space="preserve">протектор: </w:t>
            </w:r>
            <w:proofErr w:type="spellStart"/>
            <w:proofErr w:type="gramStart"/>
            <w:r w:rsidRPr="00815FDA">
              <w:rPr>
                <w:rFonts w:ascii="Times New Roman" w:hAnsi="Times New Roman"/>
                <w:iCs/>
                <w:sz w:val="22"/>
                <w:szCs w:val="22"/>
              </w:rPr>
              <w:t>п</w:t>
            </w:r>
            <w:proofErr w:type="gramEnd"/>
            <w:r w:rsidRPr="00815FDA">
              <w:rPr>
                <w:rFonts w:ascii="Times New Roman" w:hAnsi="Times New Roman"/>
                <w:iCs/>
                <w:sz w:val="22"/>
                <w:szCs w:val="22"/>
              </w:rPr>
              <w:t>ідвищеної</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прохідності</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proofErr w:type="gramStart"/>
            <w:r w:rsidRPr="00815FDA">
              <w:rPr>
                <w:rFonts w:ascii="Times New Roman" w:hAnsi="Times New Roman"/>
                <w:iCs/>
                <w:sz w:val="22"/>
                <w:szCs w:val="22"/>
              </w:rPr>
              <w:t>матер</w:t>
            </w:r>
            <w:proofErr w:type="gramEnd"/>
            <w:r w:rsidRPr="00815FDA">
              <w:rPr>
                <w:rFonts w:ascii="Times New Roman" w:hAnsi="Times New Roman"/>
                <w:iCs/>
                <w:sz w:val="22"/>
                <w:szCs w:val="22"/>
              </w:rPr>
              <w:t>іал</w:t>
            </w:r>
            <w:proofErr w:type="spellEnd"/>
            <w:r w:rsidRPr="00815FDA">
              <w:rPr>
                <w:rFonts w:ascii="Times New Roman" w:hAnsi="Times New Roman"/>
                <w:iCs/>
                <w:sz w:val="22"/>
                <w:szCs w:val="22"/>
              </w:rPr>
              <w:t>: каучук (</w:t>
            </w:r>
            <w:proofErr w:type="spellStart"/>
            <w:r w:rsidRPr="00815FDA">
              <w:rPr>
                <w:rFonts w:ascii="Times New Roman" w:hAnsi="Times New Roman"/>
                <w:iCs/>
                <w:sz w:val="22"/>
                <w:szCs w:val="22"/>
              </w:rPr>
              <w:t>гума</w:t>
            </w:r>
            <w:proofErr w:type="spellEnd"/>
            <w:r w:rsidRPr="00815FDA">
              <w:rPr>
                <w:rFonts w:ascii="Times New Roman" w:hAnsi="Times New Roman"/>
                <w:iCs/>
                <w:sz w:val="22"/>
                <w:szCs w:val="22"/>
              </w:rPr>
              <w:t xml:space="preserve">) </w:t>
            </w:r>
          </w:p>
          <w:p w:rsidR="00BF248E" w:rsidRPr="00815FDA" w:rsidRDefault="00BF248E" w:rsidP="00BF248E">
            <w:pPr>
              <w:widowControl w:val="0"/>
              <w:jc w:val="both"/>
              <w:rPr>
                <w:rFonts w:ascii="Times New Roman" w:hAnsi="Times New Roman"/>
                <w:sz w:val="22"/>
                <w:szCs w:val="22"/>
              </w:rPr>
            </w:pPr>
            <w:proofErr w:type="spellStart"/>
            <w:r w:rsidRPr="00815FDA">
              <w:rPr>
                <w:rFonts w:ascii="Times New Roman" w:hAnsi="Times New Roman"/>
                <w:sz w:val="22"/>
                <w:szCs w:val="22"/>
              </w:rPr>
              <w:t>Галузь</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застосування</w:t>
            </w:r>
            <w:proofErr w:type="spellEnd"/>
            <w:r w:rsidRPr="00815FDA">
              <w:rPr>
                <w:rFonts w:ascii="Times New Roman" w:hAnsi="Times New Roman"/>
                <w:sz w:val="22"/>
                <w:szCs w:val="22"/>
              </w:rPr>
              <w:t xml:space="preserve"> – для </w:t>
            </w:r>
            <w:proofErr w:type="spellStart"/>
            <w:r w:rsidRPr="00815FDA">
              <w:rPr>
                <w:rFonts w:ascii="Times New Roman" w:hAnsi="Times New Roman"/>
                <w:sz w:val="22"/>
                <w:szCs w:val="22"/>
              </w:rPr>
              <w:t>вантажних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колісних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транспортних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засобів</w:t>
            </w:r>
            <w:proofErr w:type="spellEnd"/>
            <w:r w:rsidRPr="00815FDA">
              <w:rPr>
                <w:rFonts w:ascii="Times New Roman" w:hAnsi="Times New Roman"/>
                <w:sz w:val="22"/>
                <w:szCs w:val="22"/>
              </w:rPr>
              <w:t xml:space="preserve"> (ГАЗ-66, ЗИЛ-157).</w:t>
            </w:r>
          </w:p>
          <w:p w:rsidR="00BF248E" w:rsidRPr="00815FDA" w:rsidRDefault="00BF248E" w:rsidP="00BF248E">
            <w:pPr>
              <w:jc w:val="both"/>
              <w:rPr>
                <w:rFonts w:ascii="Times New Roman" w:hAnsi="Times New Roman"/>
                <w:bCs/>
                <w:sz w:val="22"/>
                <w:szCs w:val="22"/>
              </w:rPr>
            </w:pPr>
            <w:proofErr w:type="spellStart"/>
            <w:r w:rsidRPr="00815FDA">
              <w:rPr>
                <w:rFonts w:ascii="Times New Roman" w:hAnsi="Times New Roman"/>
                <w:bCs/>
                <w:sz w:val="22"/>
                <w:szCs w:val="22"/>
              </w:rPr>
              <w:t>Гарантійні</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зобов’язання</w:t>
            </w:r>
            <w:proofErr w:type="spellEnd"/>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sz w:val="22"/>
                <w:szCs w:val="22"/>
              </w:rPr>
              <w:lastRenderedPageBreak/>
              <w:t>Гарантійний</w:t>
            </w:r>
            <w:proofErr w:type="spellEnd"/>
            <w:r w:rsidRPr="00815FDA">
              <w:rPr>
                <w:rFonts w:ascii="Times New Roman" w:hAnsi="Times New Roman"/>
                <w:sz w:val="22"/>
                <w:szCs w:val="22"/>
              </w:rPr>
              <w:t xml:space="preserve"> строк </w:t>
            </w:r>
            <w:proofErr w:type="spellStart"/>
            <w:r w:rsidRPr="00815FDA">
              <w:rPr>
                <w:rFonts w:ascii="Times New Roman" w:hAnsi="Times New Roman"/>
                <w:sz w:val="22"/>
                <w:szCs w:val="22"/>
              </w:rPr>
              <w:t>експлуатації</w:t>
            </w:r>
            <w:proofErr w:type="spellEnd"/>
            <w:r w:rsidRPr="00815FDA">
              <w:rPr>
                <w:rFonts w:ascii="Times New Roman" w:hAnsi="Times New Roman"/>
                <w:sz w:val="22"/>
                <w:szCs w:val="22"/>
              </w:rPr>
              <w:t xml:space="preserve"> повинен </w:t>
            </w:r>
            <w:proofErr w:type="spellStart"/>
            <w:r w:rsidRPr="00815FDA">
              <w:rPr>
                <w:rFonts w:ascii="Times New Roman" w:hAnsi="Times New Roman"/>
                <w:sz w:val="22"/>
                <w:szCs w:val="22"/>
              </w:rPr>
              <w:t>становити</w:t>
            </w:r>
            <w:proofErr w:type="spellEnd"/>
            <w:r w:rsidRPr="00815FDA">
              <w:rPr>
                <w:rFonts w:ascii="Times New Roman" w:hAnsi="Times New Roman"/>
                <w:sz w:val="22"/>
                <w:szCs w:val="22"/>
              </w:rPr>
              <w:t xml:space="preserve"> 24 </w:t>
            </w:r>
            <w:proofErr w:type="spellStart"/>
            <w:r w:rsidRPr="00815FDA">
              <w:rPr>
                <w:rFonts w:ascii="Times New Roman" w:hAnsi="Times New Roman"/>
                <w:sz w:val="22"/>
                <w:szCs w:val="22"/>
              </w:rPr>
              <w:t>місяці</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введення</w:t>
            </w:r>
            <w:proofErr w:type="spellEnd"/>
            <w:r w:rsidRPr="00815FDA">
              <w:rPr>
                <w:rFonts w:ascii="Times New Roman" w:hAnsi="Times New Roman"/>
                <w:sz w:val="22"/>
                <w:szCs w:val="22"/>
              </w:rPr>
              <w:t xml:space="preserve"> в </w:t>
            </w:r>
            <w:proofErr w:type="spellStart"/>
            <w:r w:rsidRPr="00815FDA">
              <w:rPr>
                <w:rFonts w:ascii="Times New Roman" w:hAnsi="Times New Roman"/>
                <w:sz w:val="22"/>
                <w:szCs w:val="22"/>
              </w:rPr>
              <w:t>експлуатацію</w:t>
            </w:r>
            <w:proofErr w:type="spellEnd"/>
            <w:r w:rsidRPr="00815FDA">
              <w:rPr>
                <w:rFonts w:ascii="Times New Roman" w:hAnsi="Times New Roman"/>
                <w:sz w:val="22"/>
                <w:szCs w:val="22"/>
              </w:rPr>
              <w:t xml:space="preserve"> при </w:t>
            </w:r>
            <w:proofErr w:type="spellStart"/>
            <w:r w:rsidRPr="00815FDA">
              <w:rPr>
                <w:rFonts w:ascii="Times New Roman" w:hAnsi="Times New Roman"/>
                <w:sz w:val="22"/>
                <w:szCs w:val="22"/>
              </w:rPr>
              <w:t>умові</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попереднього</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зберігання</w:t>
            </w:r>
            <w:proofErr w:type="spellEnd"/>
            <w:r w:rsidRPr="00815FDA">
              <w:rPr>
                <w:rFonts w:ascii="Times New Roman" w:hAnsi="Times New Roman"/>
                <w:sz w:val="22"/>
                <w:szCs w:val="22"/>
              </w:rPr>
              <w:t xml:space="preserve"> не </w:t>
            </w:r>
            <w:proofErr w:type="spellStart"/>
            <w:r w:rsidRPr="00815FDA">
              <w:rPr>
                <w:rFonts w:ascii="Times New Roman" w:hAnsi="Times New Roman"/>
                <w:sz w:val="22"/>
                <w:szCs w:val="22"/>
              </w:rPr>
              <w:t>більше</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ніж</w:t>
            </w:r>
            <w:proofErr w:type="spellEnd"/>
            <w:r w:rsidRPr="00815FDA">
              <w:rPr>
                <w:rFonts w:ascii="Times New Roman" w:hAnsi="Times New Roman"/>
                <w:sz w:val="22"/>
                <w:szCs w:val="22"/>
              </w:rPr>
              <w:t xml:space="preserve"> 12 </w:t>
            </w:r>
            <w:proofErr w:type="spellStart"/>
            <w:r w:rsidRPr="00815FDA">
              <w:rPr>
                <w:rFonts w:ascii="Times New Roman" w:hAnsi="Times New Roman"/>
                <w:sz w:val="22"/>
                <w:szCs w:val="22"/>
              </w:rPr>
              <w:t>місяців</w:t>
            </w:r>
            <w:proofErr w:type="spellEnd"/>
            <w:r w:rsidRPr="00815FDA">
              <w:rPr>
                <w:rFonts w:ascii="Times New Roman" w:hAnsi="Times New Roman"/>
                <w:sz w:val="22"/>
                <w:szCs w:val="22"/>
              </w:rPr>
              <w:t xml:space="preserve"> </w:t>
            </w:r>
            <w:proofErr w:type="spellStart"/>
            <w:proofErr w:type="gramStart"/>
            <w:r w:rsidRPr="00815FDA">
              <w:rPr>
                <w:rFonts w:ascii="Times New Roman" w:hAnsi="Times New Roman"/>
                <w:sz w:val="22"/>
                <w:szCs w:val="22"/>
              </w:rPr>
              <w:t>в</w:t>
            </w:r>
            <w:proofErr w:type="gramEnd"/>
            <w:r w:rsidRPr="00815FDA">
              <w:rPr>
                <w:rFonts w:ascii="Times New Roman" w:hAnsi="Times New Roman"/>
                <w:sz w:val="22"/>
                <w:szCs w:val="22"/>
              </w:rPr>
              <w:t>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відвантаження</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споживачу</w:t>
            </w:r>
            <w:proofErr w:type="spellEnd"/>
            <w:r w:rsidRPr="00815FDA">
              <w:rPr>
                <w:rFonts w:ascii="Times New Roman" w:hAnsi="Times New Roman"/>
                <w:sz w:val="22"/>
                <w:szCs w:val="22"/>
              </w:rPr>
              <w:t>.</w:t>
            </w:r>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sz w:val="22"/>
                <w:szCs w:val="22"/>
              </w:rPr>
              <w:t>Гарантійний</w:t>
            </w:r>
            <w:proofErr w:type="spellEnd"/>
            <w:r w:rsidRPr="00815FDA">
              <w:rPr>
                <w:rFonts w:ascii="Times New Roman" w:hAnsi="Times New Roman"/>
                <w:sz w:val="22"/>
                <w:szCs w:val="22"/>
              </w:rPr>
              <w:t xml:space="preserve"> строк </w:t>
            </w:r>
            <w:proofErr w:type="spellStart"/>
            <w:r w:rsidRPr="00815FDA">
              <w:rPr>
                <w:rFonts w:ascii="Times New Roman" w:hAnsi="Times New Roman"/>
                <w:sz w:val="22"/>
                <w:szCs w:val="22"/>
              </w:rPr>
              <w:t>зберігання</w:t>
            </w:r>
            <w:proofErr w:type="spellEnd"/>
            <w:r w:rsidRPr="00815FDA">
              <w:rPr>
                <w:rFonts w:ascii="Times New Roman" w:hAnsi="Times New Roman"/>
                <w:sz w:val="22"/>
                <w:szCs w:val="22"/>
              </w:rPr>
              <w:t xml:space="preserve"> повинен </w:t>
            </w:r>
            <w:proofErr w:type="spellStart"/>
            <w:r w:rsidRPr="00815FDA">
              <w:rPr>
                <w:rFonts w:ascii="Times New Roman" w:hAnsi="Times New Roman"/>
                <w:sz w:val="22"/>
                <w:szCs w:val="22"/>
              </w:rPr>
              <w:t>становити</w:t>
            </w:r>
            <w:proofErr w:type="spellEnd"/>
            <w:r w:rsidRPr="00815FDA">
              <w:rPr>
                <w:rFonts w:ascii="Times New Roman" w:hAnsi="Times New Roman"/>
                <w:sz w:val="22"/>
                <w:szCs w:val="22"/>
              </w:rPr>
              <w:t xml:space="preserve"> 12 </w:t>
            </w:r>
            <w:proofErr w:type="spellStart"/>
            <w:r w:rsidRPr="00815FDA">
              <w:rPr>
                <w:rFonts w:ascii="Times New Roman" w:hAnsi="Times New Roman"/>
                <w:sz w:val="22"/>
                <w:szCs w:val="22"/>
              </w:rPr>
              <w:t>місяців</w:t>
            </w:r>
            <w:proofErr w:type="spellEnd"/>
            <w:r w:rsidRPr="00815FDA">
              <w:rPr>
                <w:rFonts w:ascii="Times New Roman" w:hAnsi="Times New Roman"/>
                <w:sz w:val="22"/>
                <w:szCs w:val="22"/>
              </w:rPr>
              <w:t xml:space="preserve"> </w:t>
            </w:r>
            <w:proofErr w:type="spellStart"/>
            <w:proofErr w:type="gramStart"/>
            <w:r w:rsidRPr="00815FDA">
              <w:rPr>
                <w:rFonts w:ascii="Times New Roman" w:hAnsi="Times New Roman"/>
                <w:sz w:val="22"/>
                <w:szCs w:val="22"/>
              </w:rPr>
              <w:t>в</w:t>
            </w:r>
            <w:proofErr w:type="gramEnd"/>
            <w:r w:rsidRPr="00815FDA">
              <w:rPr>
                <w:rFonts w:ascii="Times New Roman" w:hAnsi="Times New Roman"/>
                <w:sz w:val="22"/>
                <w:szCs w:val="22"/>
              </w:rPr>
              <w:t>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відвантаження</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споживачу</w:t>
            </w:r>
            <w:proofErr w:type="spellEnd"/>
            <w:r w:rsidRPr="00815FDA">
              <w:rPr>
                <w:rFonts w:ascii="Times New Roman" w:hAnsi="Times New Roman"/>
                <w:sz w:val="22"/>
                <w:szCs w:val="22"/>
              </w:rPr>
              <w:t>.</w:t>
            </w:r>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зберігання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транспортування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пакування</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маркування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tabs>
                <w:tab w:val="left" w:pos="1498"/>
                <w:tab w:val="left" w:pos="3180"/>
                <w:tab w:val="center" w:pos="4819"/>
              </w:tabs>
              <w:jc w:val="center"/>
              <w:rPr>
                <w:rFonts w:ascii="Times New Roman" w:hAnsi="Times New Roman"/>
                <w:sz w:val="21"/>
                <w:szCs w:val="21"/>
                <w:lang w:val="uk-UA" w:eastAsia="uk-UA"/>
              </w:rPr>
            </w:pPr>
          </w:p>
          <w:p w:rsidR="00BF248E" w:rsidRPr="00815FDA" w:rsidRDefault="00BF248E" w:rsidP="00BF248E">
            <w:pPr>
              <w:tabs>
                <w:tab w:val="left" w:pos="1498"/>
                <w:tab w:val="left" w:pos="3180"/>
                <w:tab w:val="center" w:pos="4819"/>
              </w:tabs>
              <w:jc w:val="center"/>
              <w:rPr>
                <w:rFonts w:ascii="Times New Roman" w:hAnsi="Times New Roman"/>
                <w:b/>
                <w:sz w:val="21"/>
                <w:szCs w:val="21"/>
                <w:lang w:eastAsia="uk-UA"/>
              </w:rPr>
            </w:pPr>
            <w:r w:rsidRPr="00815FDA">
              <w:rPr>
                <w:rFonts w:ascii="Times New Roman" w:hAnsi="Times New Roman"/>
                <w:b/>
                <w:sz w:val="21"/>
                <w:szCs w:val="21"/>
                <w:lang w:eastAsia="uk-UA"/>
              </w:rPr>
              <w:t>Шина 8,25×15 12</w:t>
            </w:r>
            <w:r w:rsidRPr="00815FDA">
              <w:rPr>
                <w:rFonts w:ascii="Times New Roman" w:hAnsi="Times New Roman"/>
                <w:b/>
                <w:sz w:val="21"/>
                <w:szCs w:val="21"/>
                <w:lang w:val="uk-UA" w:eastAsia="uk-UA"/>
              </w:rPr>
              <w:t>СЛ, або еквівалент</w:t>
            </w:r>
          </w:p>
          <w:p w:rsidR="00BF248E" w:rsidRPr="00815FDA" w:rsidRDefault="00BF248E" w:rsidP="00BF248E">
            <w:pPr>
              <w:tabs>
                <w:tab w:val="left" w:pos="1498"/>
              </w:tabs>
              <w:rPr>
                <w:rFonts w:ascii="Times New Roman" w:hAnsi="Times New Roman"/>
                <w:b/>
                <w:sz w:val="21"/>
                <w:szCs w:val="21"/>
                <w:lang w:val="uk-UA" w:eastAsia="uk-UA"/>
              </w:rPr>
            </w:pPr>
            <w:r w:rsidRPr="00815FDA">
              <w:rPr>
                <w:rFonts w:ascii="Times New Roman" w:hAnsi="Times New Roman"/>
                <w:b/>
                <w:sz w:val="21"/>
                <w:szCs w:val="21"/>
                <w:lang w:val="uk-UA" w:eastAsia="uk-UA"/>
              </w:rPr>
              <w:t>Технічні вимоги</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Шина 8,25×15 12СЛ повинна забезпечувати максимальне з</w:t>
            </w:r>
            <w:proofErr w:type="spellStart"/>
            <w:r w:rsidRPr="00815FDA">
              <w:rPr>
                <w:rFonts w:ascii="Times New Roman" w:hAnsi="Times New Roman"/>
                <w:sz w:val="21"/>
                <w:szCs w:val="21"/>
                <w:lang w:eastAsia="uk-UA"/>
              </w:rPr>
              <w:t>чеп</w:t>
            </w:r>
            <w:r w:rsidRPr="00815FDA">
              <w:rPr>
                <w:rFonts w:ascii="Times New Roman" w:hAnsi="Times New Roman"/>
                <w:sz w:val="21"/>
                <w:szCs w:val="21"/>
                <w:lang w:val="uk-UA" w:eastAsia="uk-UA"/>
              </w:rPr>
              <w:t>лення</w:t>
            </w:r>
            <w:proofErr w:type="spellEnd"/>
            <w:r w:rsidRPr="00815FDA">
              <w:rPr>
                <w:rFonts w:ascii="Times New Roman" w:hAnsi="Times New Roman"/>
                <w:sz w:val="21"/>
                <w:szCs w:val="21"/>
                <w:lang w:val="uk-UA" w:eastAsia="uk-UA"/>
              </w:rPr>
              <w:t xml:space="preserve">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Шина 8,25×15 12СЛ повинна відповідати значенням: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eastAsia="uk-UA"/>
              </w:rPr>
              <w:t>8,</w:t>
            </w:r>
            <w:r w:rsidRPr="00815FDA">
              <w:rPr>
                <w:rFonts w:ascii="Times New Roman" w:hAnsi="Times New Roman"/>
                <w:sz w:val="21"/>
                <w:szCs w:val="21"/>
                <w:lang w:val="uk-UA" w:eastAsia="uk-UA"/>
              </w:rPr>
              <w:t>25 – ширина шини, дюйм;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eastAsia="uk-UA"/>
              </w:rPr>
              <w:t>брекері</w:t>
            </w:r>
            <w:proofErr w:type="spellEnd"/>
            <w:r w:rsidRPr="00815FDA">
              <w:rPr>
                <w:rFonts w:ascii="Times New Roman" w:hAnsi="Times New Roman"/>
                <w:sz w:val="21"/>
                <w:szCs w:val="21"/>
                <w:lang w:val="uk-UA" w:eastAsia="uk-UA"/>
              </w:rPr>
              <w:t>;</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15 – діаметр обода шини, дюйм;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Сезон – всесезонні;</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швидкості, не менше – А5 (25 км/</w:t>
            </w:r>
            <w:proofErr w:type="spellStart"/>
            <w:r w:rsidRPr="00815FDA">
              <w:rPr>
                <w:rFonts w:ascii="Times New Roman" w:hAnsi="Times New Roman"/>
                <w:sz w:val="21"/>
                <w:szCs w:val="21"/>
                <w:lang w:val="uk-UA" w:eastAsia="uk-UA"/>
              </w:rPr>
              <w:t>год</w:t>
            </w:r>
            <w:proofErr w:type="spellEnd"/>
            <w:r w:rsidRPr="00815FDA">
              <w:rPr>
                <w:rFonts w:ascii="Times New Roman" w:hAnsi="Times New Roman"/>
                <w:sz w:val="21"/>
                <w:szCs w:val="21"/>
                <w:lang w:val="uk-UA" w:eastAsia="uk-UA"/>
              </w:rPr>
              <w:t>);</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146 (3000кг).</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Призначення – спецтехніка.</w:t>
            </w:r>
          </w:p>
          <w:p w:rsidR="00BF248E" w:rsidRPr="00815FDA" w:rsidRDefault="00BF248E" w:rsidP="00BF248E">
            <w:pPr>
              <w:tabs>
                <w:tab w:val="left" w:pos="1498"/>
              </w:tabs>
              <w:jc w:val="both"/>
              <w:rPr>
                <w:rFonts w:ascii="Times New Roman" w:hAnsi="Times New Roman"/>
                <w:i/>
                <w:sz w:val="21"/>
                <w:szCs w:val="21"/>
                <w:lang w:val="uk-UA" w:eastAsia="uk-UA"/>
              </w:rPr>
            </w:pPr>
            <w:r w:rsidRPr="00815FDA">
              <w:rPr>
                <w:rFonts w:ascii="Times New Roman" w:hAnsi="Times New Roman"/>
                <w:i/>
                <w:sz w:val="21"/>
                <w:szCs w:val="21"/>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Гарантійні зобов’язання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зберігання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транспортування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пакування, маркування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hAnsi="Times New Roman"/>
                <w:sz w:val="21"/>
                <w:szCs w:val="21"/>
                <w:lang w:val="uk-UA"/>
              </w:rPr>
            </w:pPr>
          </w:p>
          <w:p w:rsidR="00BF248E" w:rsidRPr="00815FDA" w:rsidRDefault="00BF248E" w:rsidP="00BF248E">
            <w:pPr>
              <w:jc w:val="center"/>
              <w:rPr>
                <w:rFonts w:ascii="Times New Roman" w:hAnsi="Times New Roman"/>
                <w:b/>
                <w:sz w:val="21"/>
                <w:szCs w:val="21"/>
                <w:lang w:val="uk-UA" w:eastAsia="uk-UA"/>
              </w:rPr>
            </w:pPr>
            <w:r w:rsidRPr="00815FDA">
              <w:rPr>
                <w:rFonts w:ascii="Times New Roman" w:hAnsi="Times New Roman"/>
                <w:b/>
                <w:sz w:val="21"/>
                <w:szCs w:val="21"/>
                <w:lang w:eastAsia="uk-UA"/>
              </w:rPr>
              <w:t xml:space="preserve">Шина 205/65R16 </w:t>
            </w:r>
            <w:proofErr w:type="spellStart"/>
            <w:r w:rsidRPr="00815FDA">
              <w:rPr>
                <w:rFonts w:ascii="Times New Roman" w:hAnsi="Times New Roman"/>
                <w:b/>
                <w:sz w:val="21"/>
                <w:szCs w:val="21"/>
                <w:lang w:eastAsia="uk-UA"/>
              </w:rPr>
              <w:t>зимова</w:t>
            </w:r>
            <w:proofErr w:type="spellEnd"/>
            <w:r w:rsidRPr="00815FDA">
              <w:rPr>
                <w:rFonts w:ascii="Times New Roman" w:hAnsi="Times New Roman"/>
                <w:b/>
                <w:sz w:val="21"/>
                <w:szCs w:val="21"/>
                <w:lang w:eastAsia="uk-UA"/>
              </w:rPr>
              <w:t xml:space="preserve"> (</w:t>
            </w:r>
            <w:proofErr w:type="spellStart"/>
            <w:r w:rsidRPr="00815FDA">
              <w:rPr>
                <w:rFonts w:ascii="Times New Roman" w:hAnsi="Times New Roman"/>
                <w:iCs/>
                <w:sz w:val="21"/>
                <w:szCs w:val="21"/>
              </w:rPr>
              <w:t>або</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еквівалент</w:t>
            </w:r>
            <w:proofErr w:type="spellEnd"/>
            <w:proofErr w:type="gramStart"/>
            <w:r w:rsidRPr="00815FDA">
              <w:rPr>
                <w:rFonts w:ascii="Times New Roman" w:hAnsi="Times New Roman"/>
                <w:b/>
                <w:sz w:val="21"/>
                <w:szCs w:val="21"/>
                <w:lang w:val="uk-UA" w:eastAsia="uk-UA"/>
              </w:rPr>
              <w:t xml:space="preserve"> </w:t>
            </w:r>
            <w:r w:rsidRPr="00815FDA">
              <w:rPr>
                <w:rFonts w:ascii="Times New Roman" w:hAnsi="Times New Roman"/>
                <w:b/>
                <w:sz w:val="21"/>
                <w:szCs w:val="21"/>
                <w:lang w:eastAsia="uk-UA"/>
              </w:rPr>
              <w:t>)</w:t>
            </w:r>
            <w:proofErr w:type="gramEnd"/>
          </w:p>
          <w:p w:rsidR="00BF248E" w:rsidRPr="00815FDA" w:rsidRDefault="00BF248E" w:rsidP="00BF248E">
            <w:pPr>
              <w:pStyle w:val="ac"/>
              <w:jc w:val="both"/>
              <w:rPr>
                <w:rFonts w:ascii="Times New Roman" w:hAnsi="Times New Roman"/>
                <w:b/>
                <w:sz w:val="21"/>
                <w:szCs w:val="21"/>
                <w:lang w:eastAsia="uk-UA"/>
              </w:rPr>
            </w:pPr>
            <w:r w:rsidRPr="00815FDA">
              <w:rPr>
                <w:rFonts w:ascii="Times New Roman" w:hAnsi="Times New Roman"/>
                <w:b/>
                <w:sz w:val="21"/>
                <w:szCs w:val="21"/>
              </w:rPr>
              <w:t xml:space="preserve">Галузь застосування – </w:t>
            </w:r>
            <w:r w:rsidRPr="00815FDA">
              <w:rPr>
                <w:rFonts w:ascii="Times New Roman" w:hAnsi="Times New Roman"/>
                <w:sz w:val="21"/>
                <w:szCs w:val="21"/>
              </w:rPr>
              <w:t>Повинна забезпечувати максимальне зціплення з мокрою, сніжною та сухою дорогою та забезпечувати достатню керованість та комфорт при русі та зносостійкість протектору</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205/65R16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205 – ширина шини, мм;</w:t>
            </w:r>
            <w:r w:rsidR="00301A85">
              <w:rPr>
                <w:rFonts w:ascii="Times New Roman" w:hAnsi="Times New Roman"/>
                <w:sz w:val="21"/>
                <w:szCs w:val="21"/>
                <w:lang w:val="uk-UA"/>
              </w:rPr>
              <w:t xml:space="preserve"> </w:t>
            </w:r>
            <w:r w:rsidRPr="00815FDA">
              <w:rPr>
                <w:rFonts w:ascii="Times New Roman" w:hAnsi="Times New Roman"/>
                <w:sz w:val="21"/>
                <w:szCs w:val="21"/>
                <w:lang w:val="uk-UA"/>
              </w:rPr>
              <w:t>65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en-US"/>
              </w:rPr>
              <w:t>R</w:t>
            </w:r>
            <w:r w:rsidRPr="00815FDA">
              <w:rPr>
                <w:rFonts w:ascii="Times New Roman" w:hAnsi="Times New Roman"/>
                <w:sz w:val="21"/>
                <w:szCs w:val="21"/>
                <w:lang w:val="uk-UA"/>
              </w:rPr>
              <w:t xml:space="preserve">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16 –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–(Т)  до 190 км/</w:t>
            </w:r>
            <w:proofErr w:type="spellStart"/>
            <w:r w:rsidRPr="00815FDA">
              <w:rPr>
                <w:rFonts w:ascii="Times New Roman" w:hAnsi="Times New Roman"/>
                <w:bCs/>
                <w:sz w:val="21"/>
                <w:szCs w:val="21"/>
                <w:lang w:val="uk-UA" w:eastAsia="uk-UA"/>
              </w:rPr>
              <w:t>год</w:t>
            </w:r>
            <w:proofErr w:type="spellEnd"/>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10</w:t>
            </w:r>
            <w:r w:rsidRPr="00815FDA">
              <w:rPr>
                <w:rFonts w:ascii="Times New Roman" w:hAnsi="Times New Roman"/>
                <w:bCs/>
                <w:sz w:val="21"/>
                <w:szCs w:val="21"/>
                <w:lang w:val="uk-UA" w:eastAsia="uk-UA"/>
              </w:rPr>
              <w:t>7 до 975кг</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eastAsia="Calibri" w:hAnsi="Times New Roman"/>
                <w:sz w:val="21"/>
                <w:szCs w:val="21"/>
                <w:lang w:val="uk-UA" w:eastAsia="en-US"/>
              </w:rPr>
            </w:pPr>
            <w:r w:rsidRPr="00815FDA">
              <w:rPr>
                <w:rFonts w:ascii="Times New Roman" w:eastAsia="Calibri" w:hAnsi="Times New Roman"/>
                <w:b/>
                <w:sz w:val="21"/>
                <w:szCs w:val="21"/>
                <w:lang w:val="uk-UA" w:eastAsia="en-US"/>
              </w:rPr>
              <w:t>Гарантійний строк експлуатації відповідно</w:t>
            </w:r>
            <w:r w:rsidRPr="00815FDA">
              <w:rPr>
                <w:rFonts w:ascii="Times New Roman" w:eastAsia="Calibri" w:hAnsi="Times New Roman"/>
                <w:sz w:val="21"/>
                <w:szCs w:val="21"/>
                <w:lang w:val="uk-UA" w:eastAsia="en-US"/>
              </w:rPr>
              <w:t xml:space="preserve"> до нормативної документації виробника. </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8"/>
                <w:lang w:val="uk-UA" w:eastAsia="uk-UA"/>
              </w:rPr>
            </w:pPr>
          </w:p>
          <w:p w:rsidR="006C6D89" w:rsidRDefault="006C6D89" w:rsidP="00BF248E">
            <w:pPr>
              <w:jc w:val="center"/>
              <w:rPr>
                <w:rFonts w:ascii="Times New Roman" w:hAnsi="Times New Roman"/>
                <w:b/>
                <w:sz w:val="21"/>
                <w:szCs w:val="21"/>
                <w:lang w:val="uk-UA"/>
              </w:rPr>
            </w:pPr>
          </w:p>
          <w:p w:rsidR="006C6D89" w:rsidRDefault="006C6D89" w:rsidP="00BF248E">
            <w:pPr>
              <w:jc w:val="center"/>
              <w:rPr>
                <w:rFonts w:ascii="Times New Roman" w:hAnsi="Times New Roman"/>
                <w:b/>
                <w:sz w:val="21"/>
                <w:szCs w:val="21"/>
                <w:lang w:val="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sz w:val="21"/>
                <w:szCs w:val="21"/>
                <w:lang w:val="uk-UA"/>
              </w:rPr>
              <w:t xml:space="preserve">Шина 225/75R16 </w:t>
            </w:r>
            <w:r w:rsidRPr="00815FDA">
              <w:rPr>
                <w:rFonts w:ascii="Times New Roman" w:hAnsi="Times New Roman"/>
                <w:sz w:val="21"/>
                <w:szCs w:val="21"/>
                <w:lang w:val="uk-UA"/>
              </w:rPr>
              <w:t>(або еквівалент)</w:t>
            </w:r>
            <w:r w:rsidRPr="00815FDA">
              <w:rPr>
                <w:rFonts w:ascii="Times New Roman" w:hAnsi="Times New Roman"/>
                <w:b/>
                <w:sz w:val="21"/>
                <w:szCs w:val="21"/>
                <w:lang w:val="uk-UA"/>
              </w:rPr>
              <w:t xml:space="preserve"> </w:t>
            </w:r>
          </w:p>
          <w:p w:rsidR="00BF248E" w:rsidRPr="00815FDA" w:rsidRDefault="00BF248E" w:rsidP="00BF248E">
            <w:pPr>
              <w:jc w:val="both"/>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pStyle w:val="a6"/>
              <w:spacing w:before="0" w:beforeAutospacing="0" w:after="0" w:afterAutospacing="0"/>
              <w:jc w:val="both"/>
              <w:rPr>
                <w:sz w:val="21"/>
                <w:szCs w:val="21"/>
                <w:lang w:val="uk-UA"/>
              </w:rPr>
            </w:pPr>
            <w:r w:rsidRPr="00815FDA">
              <w:rPr>
                <w:b/>
                <w:sz w:val="21"/>
                <w:szCs w:val="21"/>
                <w:lang w:val="uk-UA"/>
              </w:rPr>
              <w:t>Тип:</w:t>
            </w:r>
            <w:r w:rsidRPr="00815FDA">
              <w:rPr>
                <w:sz w:val="21"/>
                <w:szCs w:val="21"/>
                <w:lang w:val="uk-UA"/>
              </w:rPr>
              <w:t xml:space="preserve"> всесезонні шини</w:t>
            </w:r>
          </w:p>
          <w:p w:rsidR="00BF248E" w:rsidRPr="00815FDA" w:rsidRDefault="00BF248E" w:rsidP="00BF248E">
            <w:pPr>
              <w:shd w:val="clear" w:color="auto" w:fill="FFFFFF"/>
              <w:jc w:val="both"/>
              <w:rPr>
                <w:rFonts w:ascii="Times New Roman" w:hAnsi="Times New Roman"/>
                <w:sz w:val="21"/>
                <w:szCs w:val="21"/>
                <w:lang w:val="uk-UA"/>
              </w:rPr>
            </w:pPr>
            <w:r w:rsidRPr="00815FDA">
              <w:rPr>
                <w:rFonts w:ascii="Times New Roman" w:hAnsi="Times New Roman"/>
                <w:b/>
                <w:sz w:val="21"/>
                <w:szCs w:val="21"/>
                <w:lang w:val="uk-UA"/>
              </w:rPr>
              <w:t>Призначення:</w:t>
            </w:r>
            <w:r w:rsidRPr="00815FDA">
              <w:rPr>
                <w:rFonts w:ascii="Times New Roman" w:hAnsi="Times New Roman"/>
                <w:sz w:val="21"/>
                <w:szCs w:val="21"/>
                <w:lang w:val="uk-UA"/>
              </w:rPr>
              <w:t xml:space="preserve"> універсальні шини, які можна експлуатувати взимку і влітку. </w:t>
            </w:r>
          </w:p>
          <w:p w:rsidR="00BF248E" w:rsidRPr="00815FDA" w:rsidRDefault="00BF248E" w:rsidP="00BF248E">
            <w:pPr>
              <w:shd w:val="clear" w:color="auto" w:fill="FFFFFF"/>
              <w:jc w:val="both"/>
              <w:rPr>
                <w:rFonts w:ascii="Times New Roman" w:hAnsi="Times New Roman"/>
                <w:sz w:val="21"/>
                <w:szCs w:val="21"/>
                <w:lang w:val="uk-UA"/>
              </w:rPr>
            </w:pPr>
            <w:r w:rsidRPr="00815FDA">
              <w:rPr>
                <w:rFonts w:ascii="Times New Roman" w:hAnsi="Times New Roman"/>
                <w:b/>
                <w:sz w:val="21"/>
                <w:szCs w:val="21"/>
                <w:lang w:val="uk-UA"/>
              </w:rPr>
              <w:t>Мають маркування:</w:t>
            </w:r>
            <w:r w:rsidRPr="00815FDA">
              <w:rPr>
                <w:rFonts w:ascii="Times New Roman" w:hAnsi="Times New Roman"/>
                <w:sz w:val="21"/>
                <w:szCs w:val="21"/>
                <w:lang w:val="uk-UA"/>
              </w:rPr>
              <w:t xml:space="preserve"> «AS» –  всесезонна (</w:t>
            </w:r>
            <w:proofErr w:type="spellStart"/>
            <w:r w:rsidRPr="00815FDA">
              <w:rPr>
                <w:rFonts w:ascii="Times New Roman" w:hAnsi="Times New Roman"/>
                <w:sz w:val="21"/>
                <w:szCs w:val="21"/>
                <w:lang w:val="uk-UA"/>
              </w:rPr>
              <w:t>All</w:t>
            </w:r>
            <w:proofErr w:type="spellEnd"/>
            <w:r w:rsidRPr="00815FDA">
              <w:rPr>
                <w:rFonts w:ascii="Times New Roman" w:hAnsi="Times New Roman"/>
                <w:sz w:val="21"/>
                <w:szCs w:val="21"/>
                <w:lang w:val="uk-UA"/>
              </w:rPr>
              <w:t xml:space="preserve"> </w:t>
            </w:r>
            <w:proofErr w:type="spellStart"/>
            <w:r w:rsidRPr="00815FDA">
              <w:rPr>
                <w:rFonts w:ascii="Times New Roman" w:hAnsi="Times New Roman"/>
                <w:sz w:val="21"/>
                <w:szCs w:val="21"/>
                <w:lang w:val="uk-UA"/>
              </w:rPr>
              <w:t>Season</w:t>
            </w:r>
            <w:proofErr w:type="spellEnd"/>
            <w:r w:rsidRPr="00815FDA">
              <w:rPr>
                <w:rFonts w:ascii="Times New Roman" w:hAnsi="Times New Roman"/>
                <w:sz w:val="21"/>
                <w:szCs w:val="21"/>
                <w:lang w:val="uk-UA"/>
              </w:rPr>
              <w:t>).</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rPr>
              <w:t>Шина</w:t>
            </w:r>
            <w:r w:rsidRPr="00815FDA">
              <w:rPr>
                <w:sz w:val="21"/>
                <w:szCs w:val="21"/>
                <w:lang w:val="uk-UA"/>
              </w:rPr>
              <w:t xml:space="preserve"> 225/75R16</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 xml:space="preserve">Ширина профілю шини, мм </w:t>
            </w:r>
            <w:r w:rsidR="00301A85">
              <w:rPr>
                <w:sz w:val="21"/>
                <w:szCs w:val="21"/>
                <w:lang w:val="uk-UA"/>
              </w:rPr>
              <w:t>–</w:t>
            </w:r>
            <w:r w:rsidRPr="00815FDA">
              <w:rPr>
                <w:sz w:val="21"/>
                <w:szCs w:val="21"/>
                <w:lang w:val="uk-UA"/>
              </w:rPr>
              <w:t xml:space="preserve"> </w:t>
            </w:r>
            <w:r w:rsidRPr="00815FDA">
              <w:rPr>
                <w:sz w:val="21"/>
                <w:szCs w:val="21"/>
              </w:rPr>
              <w:t>225</w:t>
            </w:r>
            <w:r w:rsidR="00301A85">
              <w:rPr>
                <w:sz w:val="21"/>
                <w:szCs w:val="21"/>
                <w:lang w:val="uk-UA"/>
              </w:rPr>
              <w:t xml:space="preserve">; </w:t>
            </w:r>
            <w:r w:rsidRPr="00815FDA">
              <w:rPr>
                <w:sz w:val="21"/>
                <w:szCs w:val="21"/>
                <w:lang w:val="uk-UA"/>
              </w:rPr>
              <w:t xml:space="preserve">Висота профілю шини в процентах до ширини покришки - </w:t>
            </w:r>
            <w:r w:rsidRPr="00815FDA">
              <w:rPr>
                <w:sz w:val="21"/>
                <w:szCs w:val="21"/>
              </w:rPr>
              <w:t>75</w:t>
            </w:r>
            <w:r w:rsidRPr="00815FDA">
              <w:rPr>
                <w:sz w:val="21"/>
                <w:szCs w:val="21"/>
                <w:lang w:val="uk-UA"/>
              </w:rPr>
              <w:t xml:space="preserve"> </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 xml:space="preserve">Внутрішній діаметр покришки, дюйми - </w:t>
            </w:r>
            <w:r w:rsidRPr="00815FDA">
              <w:rPr>
                <w:sz w:val="21"/>
                <w:szCs w:val="21"/>
              </w:rPr>
              <w:t>16</w:t>
            </w:r>
            <w:r w:rsidRPr="00815FDA">
              <w:rPr>
                <w:sz w:val="21"/>
                <w:szCs w:val="21"/>
                <w:lang w:val="uk-UA"/>
              </w:rPr>
              <w:t xml:space="preserve"> </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Конструкція шини - Радіальна</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*Товар повинен відповідати діючим державним стандартам України, технічним умовам та чинному законодавству щодо показників якості даного виду товару.</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b/>
                <w:sz w:val="21"/>
                <w:szCs w:val="21"/>
                <w:lang w:val="uk-UA"/>
              </w:rPr>
              <w:t>Гарантійні зобов’язання:</w:t>
            </w:r>
            <w:r w:rsidRPr="00815FDA">
              <w:rPr>
                <w:rFonts w:ascii="Times New Roman" w:hAnsi="Times New Roman"/>
                <w:b/>
                <w:bCs/>
                <w:sz w:val="21"/>
                <w:szCs w:val="21"/>
                <w:lang w:val="uk-UA"/>
              </w:rPr>
              <w:t xml:space="preserve"> </w:t>
            </w:r>
            <w:r w:rsidRPr="00815FDA">
              <w:rPr>
                <w:rFonts w:ascii="Times New Roman" w:hAnsi="Times New Roman"/>
                <w:sz w:val="21"/>
                <w:szCs w:val="21"/>
                <w:lang w:val="uk-UA"/>
              </w:rPr>
              <w:t>Гарантійний строк експлуатації – не менше 12 місяців від виробника. Гарантійний термін зберігання – не менше 12 місяців з дати отримання.</w:t>
            </w:r>
          </w:p>
          <w:p w:rsidR="00BF248E" w:rsidRPr="00815FDA" w:rsidRDefault="00BF248E" w:rsidP="00BF248E">
            <w:pPr>
              <w:pStyle w:val="21"/>
              <w:spacing w:after="0" w:line="240" w:lineRule="auto"/>
              <w:rPr>
                <w:rFonts w:ascii="Times New Roman" w:hAnsi="Times New Roman"/>
                <w:snapToGrid w:val="0"/>
                <w:sz w:val="21"/>
                <w:szCs w:val="21"/>
              </w:rPr>
            </w:pPr>
            <w:proofErr w:type="spellStart"/>
            <w:r w:rsidRPr="00815FDA">
              <w:rPr>
                <w:rFonts w:ascii="Times New Roman" w:hAnsi="Times New Roman"/>
                <w:b/>
                <w:snapToGrid w:val="0"/>
                <w:sz w:val="21"/>
                <w:szCs w:val="21"/>
              </w:rPr>
              <w:t>Умови</w:t>
            </w:r>
            <w:proofErr w:type="spellEnd"/>
            <w:r w:rsidRPr="00815FDA">
              <w:rPr>
                <w:rFonts w:ascii="Times New Roman" w:hAnsi="Times New Roman"/>
                <w:b/>
                <w:snapToGrid w:val="0"/>
                <w:sz w:val="21"/>
                <w:szCs w:val="21"/>
              </w:rPr>
              <w:t xml:space="preserve"> </w:t>
            </w:r>
            <w:proofErr w:type="spellStart"/>
            <w:r w:rsidRPr="00815FDA">
              <w:rPr>
                <w:rFonts w:ascii="Times New Roman" w:hAnsi="Times New Roman"/>
                <w:b/>
                <w:snapToGrid w:val="0"/>
                <w:sz w:val="21"/>
                <w:szCs w:val="21"/>
              </w:rPr>
              <w:t>зберігання</w:t>
            </w:r>
            <w:proofErr w:type="spellEnd"/>
            <w:proofErr w:type="gramStart"/>
            <w:r w:rsidRPr="00815FDA">
              <w:rPr>
                <w:rFonts w:ascii="Times New Roman" w:hAnsi="Times New Roman"/>
                <w:b/>
                <w:snapToGrid w:val="0"/>
                <w:sz w:val="21"/>
                <w:szCs w:val="21"/>
              </w:rPr>
              <w:t xml:space="preserve"> </w:t>
            </w:r>
            <w:proofErr w:type="spellStart"/>
            <w:r w:rsidRPr="00815FDA">
              <w:rPr>
                <w:rFonts w:ascii="Times New Roman" w:hAnsi="Times New Roman"/>
                <w:snapToGrid w:val="0"/>
                <w:sz w:val="21"/>
                <w:szCs w:val="21"/>
              </w:rPr>
              <w:t>В</w:t>
            </w:r>
            <w:proofErr w:type="gramEnd"/>
            <w:r w:rsidRPr="00815FDA">
              <w:rPr>
                <w:rFonts w:ascii="Times New Roman" w:hAnsi="Times New Roman"/>
                <w:snapToGrid w:val="0"/>
                <w:sz w:val="21"/>
                <w:szCs w:val="21"/>
              </w:rPr>
              <w:t>ідповідно</w:t>
            </w:r>
            <w:proofErr w:type="spellEnd"/>
            <w:r w:rsidRPr="00815FDA">
              <w:rPr>
                <w:rFonts w:ascii="Times New Roman" w:hAnsi="Times New Roman"/>
                <w:snapToGrid w:val="0"/>
                <w:sz w:val="21"/>
                <w:szCs w:val="21"/>
              </w:rPr>
              <w:t xml:space="preserve"> до нормативного документу </w:t>
            </w:r>
            <w:proofErr w:type="spellStart"/>
            <w:r w:rsidRPr="00815FDA">
              <w:rPr>
                <w:rFonts w:ascii="Times New Roman" w:hAnsi="Times New Roman"/>
                <w:snapToGrid w:val="0"/>
                <w:sz w:val="21"/>
                <w:szCs w:val="21"/>
              </w:rPr>
              <w:t>виробника</w:t>
            </w:r>
            <w:proofErr w:type="spellEnd"/>
            <w:r w:rsidRPr="00815FDA">
              <w:rPr>
                <w:rFonts w:ascii="Times New Roman" w:hAnsi="Times New Roman"/>
                <w:snapToGrid w:val="0"/>
                <w:sz w:val="21"/>
                <w:szCs w:val="21"/>
              </w:rPr>
              <w:t>.</w:t>
            </w:r>
          </w:p>
          <w:p w:rsidR="00BF248E" w:rsidRPr="00815FDA" w:rsidRDefault="00BF248E" w:rsidP="00BF248E">
            <w:pPr>
              <w:pStyle w:val="21"/>
              <w:spacing w:after="0" w:line="240" w:lineRule="auto"/>
              <w:rPr>
                <w:rFonts w:ascii="Times New Roman" w:hAnsi="Times New Roman"/>
                <w:snapToGrid w:val="0"/>
                <w:sz w:val="21"/>
                <w:szCs w:val="21"/>
              </w:rPr>
            </w:pPr>
            <w:proofErr w:type="spellStart"/>
            <w:r w:rsidRPr="00815FDA">
              <w:rPr>
                <w:rFonts w:ascii="Times New Roman" w:hAnsi="Times New Roman"/>
                <w:b/>
                <w:snapToGrid w:val="0"/>
                <w:sz w:val="21"/>
                <w:szCs w:val="21"/>
              </w:rPr>
              <w:t>Умови</w:t>
            </w:r>
            <w:proofErr w:type="spellEnd"/>
            <w:r w:rsidRPr="00815FDA">
              <w:rPr>
                <w:rFonts w:ascii="Times New Roman" w:hAnsi="Times New Roman"/>
                <w:b/>
                <w:snapToGrid w:val="0"/>
                <w:sz w:val="21"/>
                <w:szCs w:val="21"/>
              </w:rPr>
              <w:t xml:space="preserve"> </w:t>
            </w:r>
            <w:proofErr w:type="spellStart"/>
            <w:r w:rsidRPr="00815FDA">
              <w:rPr>
                <w:rFonts w:ascii="Times New Roman" w:hAnsi="Times New Roman"/>
                <w:b/>
                <w:snapToGrid w:val="0"/>
                <w:sz w:val="21"/>
                <w:szCs w:val="21"/>
              </w:rPr>
              <w:t>транспортування</w:t>
            </w:r>
            <w:proofErr w:type="spellEnd"/>
            <w:proofErr w:type="gramStart"/>
            <w:r w:rsidRPr="00815FDA">
              <w:rPr>
                <w:rFonts w:ascii="Times New Roman" w:hAnsi="Times New Roman"/>
                <w:b/>
                <w:snapToGrid w:val="0"/>
                <w:sz w:val="21"/>
                <w:szCs w:val="21"/>
              </w:rPr>
              <w:t xml:space="preserve"> </w:t>
            </w:r>
            <w:proofErr w:type="spellStart"/>
            <w:r w:rsidRPr="00815FDA">
              <w:rPr>
                <w:rFonts w:ascii="Times New Roman" w:hAnsi="Times New Roman"/>
                <w:snapToGrid w:val="0"/>
                <w:sz w:val="21"/>
                <w:szCs w:val="21"/>
              </w:rPr>
              <w:t>В</w:t>
            </w:r>
            <w:proofErr w:type="gramEnd"/>
            <w:r w:rsidRPr="00815FDA">
              <w:rPr>
                <w:rFonts w:ascii="Times New Roman" w:hAnsi="Times New Roman"/>
                <w:snapToGrid w:val="0"/>
                <w:sz w:val="21"/>
                <w:szCs w:val="21"/>
              </w:rPr>
              <w:t>ідповідно</w:t>
            </w:r>
            <w:proofErr w:type="spellEnd"/>
            <w:r w:rsidRPr="00815FDA">
              <w:rPr>
                <w:rFonts w:ascii="Times New Roman" w:hAnsi="Times New Roman"/>
                <w:snapToGrid w:val="0"/>
                <w:sz w:val="21"/>
                <w:szCs w:val="21"/>
              </w:rPr>
              <w:t xml:space="preserve"> до нормативного документу </w:t>
            </w:r>
            <w:proofErr w:type="spellStart"/>
            <w:r w:rsidRPr="00815FDA">
              <w:rPr>
                <w:rFonts w:ascii="Times New Roman" w:hAnsi="Times New Roman"/>
                <w:snapToGrid w:val="0"/>
                <w:sz w:val="21"/>
                <w:szCs w:val="21"/>
              </w:rPr>
              <w:t>виробника</w:t>
            </w:r>
            <w:proofErr w:type="spellEnd"/>
            <w:r w:rsidRPr="00815FDA">
              <w:rPr>
                <w:rFonts w:ascii="Times New Roman" w:hAnsi="Times New Roman"/>
                <w:snapToGrid w:val="0"/>
                <w:sz w:val="21"/>
                <w:szCs w:val="21"/>
              </w:rPr>
              <w:t>.</w:t>
            </w:r>
          </w:p>
          <w:p w:rsidR="00BF248E" w:rsidRPr="00815FDA" w:rsidRDefault="00BF248E" w:rsidP="00BF248E">
            <w:pPr>
              <w:jc w:val="center"/>
              <w:rPr>
                <w:rFonts w:ascii="Times New Roman" w:hAnsi="Times New Roman"/>
                <w:sz w:val="21"/>
                <w:szCs w:val="21"/>
                <w:lang w:val="uk-UA"/>
              </w:rPr>
            </w:pPr>
          </w:p>
          <w:p w:rsidR="00BF248E" w:rsidRPr="00815FDA" w:rsidRDefault="00BF248E" w:rsidP="00BF248E">
            <w:pPr>
              <w:jc w:val="center"/>
              <w:rPr>
                <w:b/>
                <w:sz w:val="18"/>
                <w:szCs w:val="18"/>
                <w:lang w:val="uk-UA"/>
              </w:rPr>
            </w:pPr>
            <w:r w:rsidRPr="00815FDA">
              <w:rPr>
                <w:b/>
                <w:sz w:val="18"/>
                <w:szCs w:val="18"/>
              </w:rPr>
              <w:t>Шина 235/75R17,5</w:t>
            </w:r>
            <w:r w:rsidRPr="00815FDA">
              <w:rPr>
                <w:b/>
                <w:sz w:val="18"/>
                <w:szCs w:val="18"/>
                <w:lang w:val="uk-UA"/>
              </w:rPr>
              <w:t xml:space="preserve"> тягова (або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235/75R17,5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235 – ширина шини, мм;</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75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17,5 – посадочний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w:t>
            </w:r>
            <w:r w:rsidRPr="00815FDA">
              <w:rPr>
                <w:rFonts w:ascii="Times New Roman" w:hAnsi="Times New Roman"/>
                <w:bCs/>
                <w:sz w:val="21"/>
                <w:szCs w:val="21"/>
                <w:lang w:eastAsia="uk-UA"/>
              </w:rPr>
              <w:t xml:space="preserve"> </w:t>
            </w:r>
            <w:r w:rsidRPr="00815FDA">
              <w:rPr>
                <w:rFonts w:ascii="Times New Roman" w:hAnsi="Times New Roman"/>
                <w:bCs/>
                <w:sz w:val="21"/>
                <w:szCs w:val="21"/>
                <w:lang w:val="uk-UA" w:eastAsia="uk-UA"/>
              </w:rPr>
              <w:t>(</w:t>
            </w:r>
            <w:r w:rsidRPr="00815FDA">
              <w:rPr>
                <w:rFonts w:ascii="Times New Roman" w:hAnsi="Times New Roman"/>
                <w:bCs/>
                <w:sz w:val="21"/>
                <w:szCs w:val="21"/>
                <w:lang w:val="en-US" w:eastAsia="uk-UA"/>
              </w:rPr>
              <w:t>J</w:t>
            </w:r>
            <w:r w:rsidRPr="00815FDA">
              <w:rPr>
                <w:rFonts w:ascii="Times New Roman" w:hAnsi="Times New Roman"/>
                <w:bCs/>
                <w:sz w:val="21"/>
                <w:szCs w:val="21"/>
                <w:lang w:val="uk-UA" w:eastAsia="uk-UA"/>
              </w:rPr>
              <w:t xml:space="preserve">)  </w:t>
            </w:r>
          </w:p>
          <w:p w:rsidR="00BF248E" w:rsidRPr="00815FDA" w:rsidRDefault="00BF248E" w:rsidP="00BF248E">
            <w:pPr>
              <w:rPr>
                <w:rFonts w:ascii="Times New Roman" w:hAnsi="Times New Roman"/>
                <w:bCs/>
                <w:sz w:val="21"/>
                <w:szCs w:val="21"/>
                <w:lang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143</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en-US" w:eastAsia="uk-UA"/>
              </w:rPr>
              <w:t>C</w:t>
            </w:r>
            <w:proofErr w:type="spellStart"/>
            <w:r w:rsidRPr="00815FDA">
              <w:rPr>
                <w:rFonts w:ascii="Times New Roman" w:hAnsi="Times New Roman"/>
                <w:bCs/>
                <w:sz w:val="21"/>
                <w:szCs w:val="21"/>
                <w:lang w:val="uk-UA" w:eastAsia="uk-UA"/>
              </w:rPr>
              <w:t>езон</w:t>
            </w:r>
            <w:proofErr w:type="spellEnd"/>
            <w:r w:rsidRPr="00815FDA">
              <w:rPr>
                <w:rFonts w:ascii="Times New Roman" w:hAnsi="Times New Roman"/>
                <w:bCs/>
                <w:sz w:val="21"/>
                <w:szCs w:val="21"/>
                <w:lang w:val="uk-UA" w:eastAsia="uk-UA"/>
              </w:rPr>
              <w:t xml:space="preserve"> – всесезонна</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eastAsia="Calibri" w:hAnsi="Times New Roman"/>
                <w:sz w:val="21"/>
                <w:szCs w:val="21"/>
                <w:lang w:val="uk-UA" w:eastAsia="en-US"/>
              </w:rPr>
            </w:pPr>
            <w:r w:rsidRPr="00815FDA">
              <w:rPr>
                <w:rFonts w:ascii="Times New Roman" w:eastAsia="Calibri" w:hAnsi="Times New Roman"/>
                <w:b/>
                <w:sz w:val="21"/>
                <w:szCs w:val="21"/>
                <w:lang w:val="uk-UA" w:eastAsia="en-US"/>
              </w:rPr>
              <w:t>Гарантійний строк експлуатації відповідно</w:t>
            </w:r>
            <w:r w:rsidRPr="00815FDA">
              <w:rPr>
                <w:rFonts w:ascii="Times New Roman" w:eastAsia="Calibri" w:hAnsi="Times New Roman"/>
                <w:sz w:val="21"/>
                <w:szCs w:val="21"/>
                <w:lang w:val="uk-UA" w:eastAsia="en-US"/>
              </w:rPr>
              <w:t xml:space="preserve"> до нормативної документації виробника. </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jc w:val="center"/>
              <w:rPr>
                <w:b/>
                <w:sz w:val="18"/>
                <w:szCs w:val="18"/>
                <w:lang w:val="uk-UA"/>
              </w:rPr>
            </w:pPr>
          </w:p>
          <w:p w:rsidR="00BF248E" w:rsidRPr="00815FDA" w:rsidRDefault="00BF248E" w:rsidP="00BF248E">
            <w:pPr>
              <w:ind w:firstLine="709"/>
              <w:jc w:val="center"/>
              <w:rPr>
                <w:sz w:val="21"/>
                <w:szCs w:val="21"/>
                <w:lang w:val="uk-UA"/>
              </w:rPr>
            </w:pPr>
            <w:r w:rsidRPr="00815FDA">
              <w:rPr>
                <w:rFonts w:ascii="Times New Roman" w:hAnsi="Times New Roman"/>
                <w:b/>
                <w:sz w:val="21"/>
                <w:szCs w:val="21"/>
                <w:lang w:val="uk-UA" w:eastAsia="uk-UA"/>
              </w:rPr>
              <w:t>Шина 245/70</w:t>
            </w:r>
            <w:r w:rsidRPr="00815FDA">
              <w:rPr>
                <w:rFonts w:ascii="Times New Roman" w:hAnsi="Times New Roman"/>
                <w:b/>
                <w:sz w:val="21"/>
                <w:szCs w:val="21"/>
                <w:lang w:eastAsia="uk-UA"/>
              </w:rPr>
              <w:t>R</w:t>
            </w:r>
            <w:r w:rsidRPr="00815FDA">
              <w:rPr>
                <w:rFonts w:ascii="Times New Roman" w:hAnsi="Times New Roman"/>
                <w:b/>
                <w:sz w:val="21"/>
                <w:szCs w:val="21"/>
                <w:lang w:val="uk-UA" w:eastAsia="uk-UA"/>
              </w:rPr>
              <w:t>16 (</w:t>
            </w:r>
            <w:r w:rsidRPr="00815FDA">
              <w:rPr>
                <w:rFonts w:ascii="Times New Roman" w:hAnsi="Times New Roman"/>
                <w:iCs/>
                <w:sz w:val="21"/>
                <w:szCs w:val="21"/>
                <w:lang w:val="uk-UA"/>
              </w:rPr>
              <w:t>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sz w:val="21"/>
                <w:szCs w:val="21"/>
                <w:lang w:val="uk-UA"/>
              </w:rPr>
              <w:t>Повинна забезпечувати максимальне зціплення з мокрою, сніжною та сухою дорогою та забезпечувати достатню керованість та комфорт при русі та зносостійкість протектору</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245/70R16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245 – ширина шини, мм;</w:t>
            </w:r>
            <w:r w:rsidR="00301A85">
              <w:rPr>
                <w:rFonts w:ascii="Times New Roman" w:hAnsi="Times New Roman"/>
                <w:sz w:val="21"/>
                <w:szCs w:val="21"/>
                <w:lang w:val="uk-UA"/>
              </w:rPr>
              <w:t xml:space="preserve"> </w:t>
            </w:r>
            <w:r w:rsidRPr="00815FDA">
              <w:rPr>
                <w:rFonts w:ascii="Times New Roman" w:hAnsi="Times New Roman"/>
                <w:sz w:val="21"/>
                <w:szCs w:val="21"/>
                <w:lang w:val="uk-UA"/>
              </w:rPr>
              <w:t>70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en-US"/>
              </w:rPr>
              <w:t>R</w:t>
            </w:r>
            <w:r w:rsidRPr="00815FDA">
              <w:rPr>
                <w:rFonts w:ascii="Times New Roman" w:hAnsi="Times New Roman"/>
                <w:sz w:val="21"/>
                <w:szCs w:val="21"/>
                <w:lang w:val="uk-UA"/>
              </w:rPr>
              <w:t xml:space="preserve">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r w:rsidR="00301A85">
              <w:rPr>
                <w:rFonts w:ascii="Times New Roman" w:hAnsi="Times New Roman"/>
                <w:sz w:val="21"/>
                <w:szCs w:val="21"/>
                <w:lang w:val="uk-UA"/>
              </w:rPr>
              <w:t xml:space="preserve"> </w:t>
            </w:r>
            <w:r w:rsidRPr="00815FDA">
              <w:rPr>
                <w:rFonts w:ascii="Times New Roman" w:hAnsi="Times New Roman"/>
                <w:sz w:val="21"/>
                <w:szCs w:val="21"/>
                <w:lang w:val="uk-UA"/>
              </w:rPr>
              <w:t>16 –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–(Т)  до 190 км/</w:t>
            </w:r>
            <w:proofErr w:type="spellStart"/>
            <w:r w:rsidRPr="00815FDA">
              <w:rPr>
                <w:rFonts w:ascii="Times New Roman" w:hAnsi="Times New Roman"/>
                <w:bCs/>
                <w:sz w:val="21"/>
                <w:szCs w:val="21"/>
                <w:lang w:val="uk-UA" w:eastAsia="uk-UA"/>
              </w:rPr>
              <w:t>год</w:t>
            </w:r>
            <w:proofErr w:type="spellEnd"/>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10</w:t>
            </w:r>
            <w:r w:rsidRPr="00815FDA">
              <w:rPr>
                <w:rFonts w:ascii="Times New Roman" w:hAnsi="Times New Roman"/>
                <w:bCs/>
                <w:sz w:val="21"/>
                <w:szCs w:val="21"/>
                <w:lang w:val="uk-UA" w:eastAsia="uk-UA"/>
              </w:rPr>
              <w:t>7 до 975кг</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b/>
                <w:bCs/>
                <w:sz w:val="21"/>
                <w:szCs w:val="21"/>
                <w:lang w:val="uk-UA" w:eastAsia="uk-UA"/>
              </w:rPr>
              <w:t>Гарантійні зобов’язання</w:t>
            </w:r>
            <w:r w:rsidRPr="00815FDA">
              <w:rPr>
                <w:rFonts w:ascii="Times New Roman" w:hAnsi="Times New Roman"/>
                <w:bCs/>
                <w:sz w:val="21"/>
                <w:szCs w:val="21"/>
                <w:lang w:val="uk-UA" w:eastAsia="uk-UA"/>
              </w:rPr>
              <w:t>:</w:t>
            </w:r>
            <w:r w:rsidRPr="00815FDA">
              <w:rPr>
                <w:rFonts w:ascii="Times New Roman" w:hAnsi="Times New Roman"/>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jc w:val="center"/>
              <w:rPr>
                <w:rFonts w:ascii="Times New Roman" w:hAnsi="Times New Roman"/>
                <w:b/>
                <w:sz w:val="21"/>
                <w:szCs w:val="21"/>
                <w:lang w:val="uk-UA" w:eastAsia="uk-UA"/>
              </w:rPr>
            </w:pPr>
            <w:r w:rsidRPr="00815FDA">
              <w:rPr>
                <w:rFonts w:ascii="Times New Roman" w:hAnsi="Times New Roman"/>
                <w:b/>
                <w:sz w:val="21"/>
                <w:szCs w:val="21"/>
                <w:lang w:val="uk-UA" w:eastAsia="uk-UA"/>
              </w:rPr>
              <w:lastRenderedPageBreak/>
              <w:t>Шина 235/75</w:t>
            </w:r>
            <w:r w:rsidRPr="00815FDA">
              <w:rPr>
                <w:rFonts w:ascii="Times New Roman" w:hAnsi="Times New Roman"/>
                <w:b/>
                <w:sz w:val="21"/>
                <w:szCs w:val="21"/>
                <w:lang w:val="en-US" w:eastAsia="uk-UA"/>
              </w:rPr>
              <w:t>R</w:t>
            </w:r>
            <w:r w:rsidRPr="00815FDA">
              <w:rPr>
                <w:rFonts w:ascii="Times New Roman" w:hAnsi="Times New Roman"/>
                <w:b/>
                <w:sz w:val="21"/>
                <w:szCs w:val="21"/>
                <w:lang w:val="uk-UA" w:eastAsia="uk-UA"/>
              </w:rPr>
              <w:t>16 (зимова), 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Шина 235/75R16 (зимова)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Шина 235/75R16 (зимова) повинна відповідати значенням: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235 – ширина шини, мм;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75 – профіль шини, відношення  висоти профілю шини до його ширини,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eastAsia="uk-UA"/>
              </w:rPr>
              <w:t>брекері</w:t>
            </w:r>
            <w:proofErr w:type="spellEnd"/>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16 – діаметр обода шини, дюйм;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Індекс швидкості, не менше – Т (190 км/</w:t>
            </w:r>
            <w:proofErr w:type="spellStart"/>
            <w:r w:rsidRPr="00815FDA">
              <w:rPr>
                <w:rFonts w:ascii="Times New Roman" w:hAnsi="Times New Roman"/>
                <w:sz w:val="21"/>
                <w:szCs w:val="21"/>
                <w:lang w:val="uk-UA" w:eastAsia="uk-UA"/>
              </w:rPr>
              <w:t>год</w:t>
            </w:r>
            <w:proofErr w:type="spellEnd"/>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108 (до 1000кг).</w:t>
            </w:r>
          </w:p>
          <w:p w:rsidR="00BF248E" w:rsidRPr="00815FDA" w:rsidRDefault="00BF248E" w:rsidP="00BF248E">
            <w:pPr>
              <w:jc w:val="both"/>
              <w:rPr>
                <w:rFonts w:ascii="Times New Roman" w:hAnsi="Times New Roman"/>
                <w:i/>
                <w:sz w:val="21"/>
                <w:szCs w:val="21"/>
                <w:lang w:val="uk-UA" w:eastAsia="uk-UA"/>
              </w:rPr>
            </w:pPr>
            <w:r w:rsidRPr="00815FDA">
              <w:rPr>
                <w:rFonts w:ascii="Times New Roman" w:hAnsi="Times New Roman"/>
                <w:i/>
                <w:sz w:val="21"/>
                <w:szCs w:val="21"/>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Гарантійні зобов’язання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зберігання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транспортування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пакування, маркування </w:t>
            </w:r>
            <w:r w:rsidRPr="00815FDA">
              <w:rPr>
                <w:rFonts w:ascii="Times New Roman" w:hAnsi="Times New Roman"/>
                <w:sz w:val="21"/>
                <w:szCs w:val="21"/>
                <w:lang w:val="uk-UA" w:eastAsia="uk-UA"/>
              </w:rPr>
              <w:t>Відповідно до нормативного документу виробника.</w:t>
            </w:r>
          </w:p>
          <w:p w:rsidR="00F16FAC" w:rsidRPr="00D0019A" w:rsidRDefault="00F16FAC" w:rsidP="001B1C8B">
            <w:pPr>
              <w:rPr>
                <w:rFonts w:ascii="Times New Roman" w:hAnsi="Times New Roman"/>
                <w:sz w:val="22"/>
                <w:szCs w:val="22"/>
                <w:lang w:val="uk-UA"/>
              </w:rPr>
            </w:pPr>
          </w:p>
        </w:tc>
        <w:tc>
          <w:tcPr>
            <w:tcW w:w="3118"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F16FAC" w:rsidRPr="00BE198A" w:rsidRDefault="00D86155" w:rsidP="000C1F85">
            <w:pPr>
              <w:ind w:right="360"/>
              <w:jc w:val="both"/>
              <w:rPr>
                <w:rFonts w:ascii="Times New Roman" w:hAnsi="Times New Roman"/>
                <w:sz w:val="22"/>
                <w:szCs w:val="22"/>
                <w:lang w:val="uk-UA"/>
              </w:rPr>
            </w:pPr>
            <w:r w:rsidRPr="00BE198A">
              <w:rPr>
                <w:rFonts w:ascii="Times New Roman" w:hAnsi="Times New Roman"/>
                <w:sz w:val="22"/>
                <w:szCs w:val="22"/>
                <w:lang w:val="uk-UA" w:eastAsia="uk-UA"/>
              </w:rPr>
              <w:t>ТУ У 6-30253385-004-99</w:t>
            </w:r>
            <w:r w:rsidR="00D0019A" w:rsidRPr="00BE198A">
              <w:rPr>
                <w:rFonts w:ascii="Times New Roman" w:hAnsi="Times New Roman"/>
                <w:sz w:val="22"/>
                <w:szCs w:val="22"/>
                <w:lang w:val="uk-UA" w:eastAsia="uk-UA"/>
              </w:rPr>
              <w:t>;</w:t>
            </w:r>
          </w:p>
          <w:p w:rsidR="004F35E3" w:rsidRPr="00BE198A" w:rsidRDefault="006F56D9" w:rsidP="004F35E3">
            <w:pPr>
              <w:rPr>
                <w:rFonts w:ascii="Times New Roman" w:hAnsi="Times New Roman"/>
                <w:sz w:val="22"/>
                <w:szCs w:val="22"/>
              </w:rPr>
            </w:pPr>
            <w:r w:rsidRPr="00BE198A">
              <w:rPr>
                <w:rFonts w:ascii="Times New Roman" w:hAnsi="Times New Roman"/>
                <w:sz w:val="22"/>
                <w:szCs w:val="22"/>
              </w:rPr>
              <w:t>ТУ У 25.1-30253385-019-2009</w:t>
            </w:r>
            <w:r w:rsidR="00D0019A" w:rsidRPr="00BE198A">
              <w:rPr>
                <w:rFonts w:ascii="Times New Roman" w:hAnsi="Times New Roman"/>
                <w:sz w:val="22"/>
                <w:szCs w:val="22"/>
                <w:lang w:val="uk-UA"/>
              </w:rPr>
              <w:t>;</w:t>
            </w:r>
            <w:r w:rsidR="004F35E3" w:rsidRPr="004F35E3">
              <w:rPr>
                <w:rFonts w:ascii="Times New Roman" w:hAnsi="Times New Roman"/>
                <w:sz w:val="22"/>
                <w:szCs w:val="22"/>
                <w:lang w:val="uk-UA" w:eastAsia="uk-UA"/>
              </w:rPr>
              <w:t xml:space="preserve"> ТУ У 25.1-30253385-030:2011</w:t>
            </w:r>
            <w:r w:rsidR="004F35E3" w:rsidRPr="00BE198A">
              <w:rPr>
                <w:rFonts w:ascii="Times New Roman" w:hAnsi="Times New Roman"/>
                <w:sz w:val="22"/>
                <w:szCs w:val="22"/>
              </w:rPr>
              <w:t xml:space="preserve"> ТУ У 25.1-30253385-029-2011</w:t>
            </w:r>
          </w:p>
          <w:p w:rsidR="00D0019A" w:rsidRPr="00BE198A" w:rsidRDefault="004F35E3" w:rsidP="006F56D9">
            <w:pPr>
              <w:ind w:right="360"/>
              <w:jc w:val="both"/>
              <w:rPr>
                <w:rFonts w:ascii="Times New Roman" w:hAnsi="Times New Roman"/>
                <w:sz w:val="22"/>
                <w:szCs w:val="22"/>
                <w:lang w:val="uk-UA"/>
              </w:rPr>
            </w:pPr>
            <w:r w:rsidRPr="004F35E3">
              <w:rPr>
                <w:rFonts w:ascii="Times New Roman" w:hAnsi="Times New Roman"/>
                <w:sz w:val="22"/>
                <w:szCs w:val="22"/>
                <w:lang w:val="uk-UA" w:eastAsia="uk-UA"/>
              </w:rPr>
              <w:t>ТУ У 6-30253385.003-99</w:t>
            </w:r>
          </w:p>
          <w:p w:rsidR="00D0019A" w:rsidRPr="00BE198A" w:rsidRDefault="00D0019A" w:rsidP="00675779">
            <w:pPr>
              <w:rPr>
                <w:rFonts w:ascii="Times New Roman" w:hAnsi="Times New Roman"/>
                <w:sz w:val="22"/>
                <w:szCs w:val="22"/>
                <w:lang w:val="uk-UA"/>
              </w:rPr>
            </w:pPr>
            <w:r w:rsidRPr="00BE198A">
              <w:rPr>
                <w:rFonts w:ascii="Times New Roman" w:hAnsi="Times New Roman"/>
                <w:sz w:val="22"/>
                <w:szCs w:val="22"/>
              </w:rPr>
              <w:t>ТУ У 25.1-30253385-023:2007</w:t>
            </w:r>
            <w:r w:rsidRPr="00BE198A">
              <w:rPr>
                <w:rFonts w:ascii="Times New Roman" w:hAnsi="Times New Roman"/>
                <w:sz w:val="22"/>
                <w:szCs w:val="22"/>
                <w:lang w:val="uk-UA"/>
              </w:rPr>
              <w:t>;</w:t>
            </w:r>
          </w:p>
          <w:p w:rsidR="00CA3A19" w:rsidRDefault="009F1D4C" w:rsidP="00BE198A">
            <w:pPr>
              <w:rPr>
                <w:rFonts w:ascii="Times New Roman" w:hAnsi="Times New Roman"/>
                <w:sz w:val="22"/>
                <w:szCs w:val="22"/>
                <w:lang w:val="uk-UA"/>
              </w:rPr>
            </w:pPr>
            <w:r w:rsidRPr="00BE198A">
              <w:rPr>
                <w:rFonts w:ascii="Times New Roman" w:hAnsi="Times New Roman"/>
                <w:sz w:val="22"/>
                <w:szCs w:val="22"/>
              </w:rPr>
              <w:t>Правила</w:t>
            </w:r>
            <w:proofErr w:type="gramStart"/>
            <w:r w:rsidRPr="00BE198A">
              <w:rPr>
                <w:rFonts w:ascii="Times New Roman" w:hAnsi="Times New Roman"/>
                <w:sz w:val="22"/>
                <w:szCs w:val="22"/>
              </w:rPr>
              <w:t xml:space="preserve"> Е</w:t>
            </w:r>
            <w:proofErr w:type="gramEnd"/>
            <w:r w:rsidRPr="00BE198A">
              <w:rPr>
                <w:rFonts w:ascii="Times New Roman" w:hAnsi="Times New Roman"/>
                <w:sz w:val="22"/>
                <w:szCs w:val="22"/>
              </w:rPr>
              <w:t xml:space="preserve">ЄК ООН №54-00,      </w:t>
            </w:r>
          </w:p>
          <w:p w:rsidR="004F35E3" w:rsidRPr="00D0019A" w:rsidRDefault="004F35E3" w:rsidP="00BE198A">
            <w:pPr>
              <w:rPr>
                <w:rFonts w:ascii="Times New Roman" w:hAnsi="Times New Roman"/>
                <w:sz w:val="22"/>
                <w:szCs w:val="22"/>
                <w:lang w:val="uk-UA"/>
              </w:rPr>
            </w:pPr>
            <w:r w:rsidRPr="004F35E3">
              <w:rPr>
                <w:rFonts w:ascii="Times New Roman" w:hAnsi="Times New Roman"/>
                <w:sz w:val="22"/>
                <w:szCs w:val="22"/>
                <w:lang w:val="uk-UA" w:eastAsia="uk-UA"/>
              </w:rPr>
              <w:t>ТУ У 22.1-39848510-004:2019</w:t>
            </w:r>
            <w:r w:rsidR="009F1D4C" w:rsidRPr="00BE198A">
              <w:rPr>
                <w:rFonts w:ascii="Times New Roman" w:hAnsi="Times New Roman"/>
                <w:sz w:val="22"/>
                <w:szCs w:val="22"/>
              </w:rPr>
              <w:t xml:space="preserve">          </w:t>
            </w:r>
          </w:p>
          <w:p w:rsidR="009F1D4C" w:rsidRPr="00D0019A" w:rsidRDefault="009F1D4C" w:rsidP="00BE198A">
            <w:pPr>
              <w:rPr>
                <w:rFonts w:ascii="Times New Roman" w:hAnsi="Times New Roman"/>
                <w:sz w:val="22"/>
                <w:szCs w:val="22"/>
                <w:lang w:val="uk-UA"/>
              </w:rPr>
            </w:pPr>
          </w:p>
        </w:tc>
      </w:tr>
      <w:tr w:rsidR="00675779" w:rsidRPr="00D0019A" w:rsidTr="005129FA">
        <w:trPr>
          <w:trHeight w:val="307"/>
        </w:trPr>
        <w:tc>
          <w:tcPr>
            <w:tcW w:w="12441" w:type="dxa"/>
            <w:gridSpan w:val="2"/>
          </w:tcPr>
          <w:p w:rsidR="00675779" w:rsidRPr="00D0019A" w:rsidRDefault="00675779" w:rsidP="000F7E81">
            <w:pPr>
              <w:rPr>
                <w:rFonts w:ascii="Times New Roman" w:hAnsi="Times New Roman"/>
                <w:sz w:val="22"/>
                <w:szCs w:val="22"/>
                <w:lang w:val="uk-UA"/>
              </w:rPr>
            </w:pPr>
            <w:r w:rsidRPr="00D0019A">
              <w:rPr>
                <w:rFonts w:ascii="Times New Roman" w:hAnsi="Times New Roman"/>
                <w:sz w:val="22"/>
                <w:szCs w:val="22"/>
                <w:u w:val="single"/>
                <w:lang w:val="uk-UA"/>
              </w:rPr>
              <w:lastRenderedPageBreak/>
              <w:t>Якісні характеристики</w:t>
            </w:r>
            <w:r w:rsidR="000F7E81" w:rsidRPr="00D0019A">
              <w:rPr>
                <w:rFonts w:ascii="Times New Roman" w:hAnsi="Times New Roman"/>
                <w:sz w:val="22"/>
                <w:szCs w:val="22"/>
                <w:lang w:val="uk-UA"/>
              </w:rPr>
              <w:t xml:space="preserve"> - НД виробника</w:t>
            </w:r>
          </w:p>
        </w:tc>
        <w:tc>
          <w:tcPr>
            <w:tcW w:w="3118" w:type="dxa"/>
            <w:vMerge/>
          </w:tcPr>
          <w:p w:rsidR="00675779" w:rsidRPr="00D0019A" w:rsidRDefault="00675779" w:rsidP="000259B5">
            <w:pPr>
              <w:rPr>
                <w:rFonts w:ascii="Times New Roman" w:hAnsi="Times New Roman"/>
                <w:color w:val="FF0000"/>
                <w:sz w:val="22"/>
                <w:szCs w:val="22"/>
                <w:lang w:val="uk-UA"/>
              </w:rPr>
            </w:pPr>
          </w:p>
        </w:tc>
      </w:tr>
      <w:tr w:rsidR="0010345B" w:rsidRPr="00F9746D" w:rsidTr="00611E42">
        <w:trPr>
          <w:trHeight w:val="1321"/>
        </w:trPr>
        <w:tc>
          <w:tcPr>
            <w:tcW w:w="5211" w:type="dxa"/>
          </w:tcPr>
          <w:p w:rsidR="0010345B" w:rsidRPr="00D0019A" w:rsidRDefault="0010345B" w:rsidP="000259B5">
            <w:pPr>
              <w:rPr>
                <w:rFonts w:ascii="Times New Roman" w:hAnsi="Times New Roman"/>
                <w:sz w:val="22"/>
                <w:szCs w:val="22"/>
                <w:u w:val="single"/>
                <w:lang w:val="uk-UA"/>
              </w:rPr>
            </w:pPr>
          </w:p>
          <w:p w:rsidR="0010345B" w:rsidRPr="00D0019A" w:rsidRDefault="0010345B" w:rsidP="000259B5">
            <w:pPr>
              <w:rPr>
                <w:rFonts w:ascii="Times New Roman" w:hAnsi="Times New Roman"/>
                <w:sz w:val="22"/>
                <w:szCs w:val="22"/>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00F9746D" w:rsidRPr="00F9746D">
              <w:rPr>
                <w:rFonts w:ascii="Times New Roman" w:hAnsi="Times New Roman"/>
                <w:b/>
                <w:sz w:val="22"/>
                <w:szCs w:val="22"/>
                <w:lang w:val="uk-UA"/>
              </w:rPr>
              <w:t>926 848,50 грн. без ПДВ</w:t>
            </w:r>
            <w:r w:rsidRPr="00D0019A">
              <w:rPr>
                <w:rFonts w:ascii="Times New Roman" w:hAnsi="Times New Roman"/>
                <w:b/>
                <w:color w:val="000000"/>
                <w:sz w:val="22"/>
                <w:szCs w:val="22"/>
                <w:lang w:val="uk-UA"/>
              </w:rPr>
              <w:t> </w:t>
            </w:r>
            <w:r w:rsidR="00F9746D">
              <w:rPr>
                <w:rFonts w:ascii="Times New Roman" w:hAnsi="Times New Roman"/>
                <w:b/>
                <w:color w:val="000000"/>
                <w:sz w:val="22"/>
                <w:szCs w:val="22"/>
                <w:lang w:val="uk-UA"/>
              </w:rPr>
              <w:t xml:space="preserve">, </w:t>
            </w:r>
            <w:r w:rsidR="006C6D89">
              <w:rPr>
                <w:rFonts w:ascii="Times New Roman" w:hAnsi="Times New Roman"/>
                <w:b/>
                <w:color w:val="0033CC"/>
                <w:sz w:val="21"/>
                <w:szCs w:val="21"/>
                <w:lang w:val="uk-UA"/>
              </w:rPr>
              <w:t>1</w:t>
            </w:r>
            <w:r w:rsidR="0030511E" w:rsidRPr="0030511E">
              <w:rPr>
                <w:rFonts w:ascii="Times New Roman" w:hAnsi="Times New Roman"/>
                <w:b/>
                <w:color w:val="0033CC"/>
                <w:sz w:val="21"/>
                <w:szCs w:val="21"/>
                <w:lang w:val="uk-UA"/>
              </w:rPr>
              <w:t> </w:t>
            </w:r>
            <w:r w:rsidR="00D50310">
              <w:rPr>
                <w:rFonts w:ascii="Times New Roman" w:hAnsi="Times New Roman"/>
                <w:b/>
                <w:color w:val="0033CC"/>
                <w:sz w:val="21"/>
                <w:szCs w:val="21"/>
                <w:lang w:val="uk-UA"/>
              </w:rPr>
              <w:t>112</w:t>
            </w:r>
            <w:r w:rsidR="0030511E" w:rsidRPr="0030511E">
              <w:rPr>
                <w:rFonts w:ascii="Times New Roman" w:hAnsi="Times New Roman"/>
                <w:b/>
                <w:color w:val="0033CC"/>
                <w:sz w:val="21"/>
                <w:szCs w:val="21"/>
                <w:lang w:val="uk-UA"/>
              </w:rPr>
              <w:t xml:space="preserve"> </w:t>
            </w:r>
            <w:r w:rsidR="00D50310">
              <w:rPr>
                <w:rFonts w:ascii="Times New Roman" w:hAnsi="Times New Roman"/>
                <w:b/>
                <w:color w:val="0033CC"/>
                <w:sz w:val="21"/>
                <w:szCs w:val="21"/>
                <w:lang w:val="uk-UA"/>
              </w:rPr>
              <w:t>218</w:t>
            </w:r>
            <w:r w:rsidR="0030511E" w:rsidRPr="0030511E">
              <w:rPr>
                <w:rFonts w:ascii="Times New Roman" w:hAnsi="Times New Roman"/>
                <w:b/>
                <w:color w:val="0033CC"/>
                <w:sz w:val="21"/>
                <w:szCs w:val="21"/>
                <w:lang w:val="uk-UA"/>
              </w:rPr>
              <w:t>,</w:t>
            </w:r>
            <w:r w:rsidR="00D50310">
              <w:rPr>
                <w:rFonts w:ascii="Times New Roman" w:hAnsi="Times New Roman"/>
                <w:b/>
                <w:color w:val="0033CC"/>
                <w:sz w:val="21"/>
                <w:szCs w:val="21"/>
                <w:lang w:val="uk-UA"/>
              </w:rPr>
              <w:t>2</w:t>
            </w:r>
            <w:r w:rsidR="006C6D89">
              <w:rPr>
                <w:rFonts w:ascii="Times New Roman" w:hAnsi="Times New Roman"/>
                <w:b/>
                <w:color w:val="0033CC"/>
                <w:sz w:val="21"/>
                <w:szCs w:val="21"/>
                <w:lang w:val="uk-UA"/>
              </w:rPr>
              <w:t>0</w:t>
            </w:r>
            <w:r w:rsidR="0030511E" w:rsidRPr="0030511E">
              <w:rPr>
                <w:rFonts w:ascii="Times New Roman" w:hAnsi="Times New Roman"/>
                <w:b/>
                <w:color w:val="0033CC"/>
                <w:sz w:val="21"/>
                <w:szCs w:val="21"/>
                <w:lang w:val="uk-UA"/>
              </w:rPr>
              <w:t xml:space="preserve"> грн.  з ПДВ</w:t>
            </w:r>
            <w:r w:rsidR="0030511E" w:rsidRPr="00C7181A">
              <w:rPr>
                <w:rFonts w:ascii="Times New Roman" w:hAnsi="Times New Roman"/>
                <w:color w:val="0033CC"/>
                <w:sz w:val="21"/>
                <w:szCs w:val="21"/>
                <w:lang w:val="uk-UA"/>
              </w:rPr>
              <w:t xml:space="preserve">  </w:t>
            </w:r>
          </w:p>
          <w:p w:rsidR="0010345B" w:rsidRPr="00D0019A" w:rsidRDefault="0010345B" w:rsidP="000259B5">
            <w:pPr>
              <w:rPr>
                <w:rFonts w:ascii="Times New Roman" w:hAnsi="Times New Roman"/>
                <w:sz w:val="22"/>
                <w:szCs w:val="22"/>
                <w:lang w:val="uk-UA"/>
              </w:rPr>
            </w:pPr>
          </w:p>
        </w:tc>
        <w:tc>
          <w:tcPr>
            <w:tcW w:w="10348" w:type="dxa"/>
            <w:gridSpan w:val="2"/>
          </w:tcPr>
          <w:p w:rsidR="00D86155" w:rsidRPr="00D0019A" w:rsidRDefault="00D0019A" w:rsidP="00F9746D">
            <w:pPr>
              <w:jc w:val="both"/>
              <w:rPr>
                <w:rFonts w:ascii="Times New Roman" w:hAnsi="Times New Roman"/>
                <w:sz w:val="22"/>
                <w:szCs w:val="22"/>
                <w:lang w:val="uk-UA"/>
              </w:rPr>
            </w:pPr>
            <w:r w:rsidRPr="00D0019A">
              <w:rPr>
                <w:rFonts w:ascii="Times New Roman" w:hAnsi="Times New Roman"/>
                <w:sz w:val="22"/>
                <w:szCs w:val="22"/>
                <w:lang w:val="uk-UA"/>
              </w:rPr>
              <w:t xml:space="preserve">За результатами маркетингового дослідження ринку, вартісних показників останньої закупівлі </w:t>
            </w:r>
            <w:r w:rsidR="00F9746D">
              <w:rPr>
                <w:rFonts w:ascii="Times New Roman" w:hAnsi="Times New Roman"/>
                <w:sz w:val="22"/>
                <w:szCs w:val="22"/>
                <w:lang w:val="uk-UA"/>
              </w:rPr>
              <w:t>.</w:t>
            </w: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28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B7713"/>
    <w:rsid w:val="000C1F85"/>
    <w:rsid w:val="000D35D2"/>
    <w:rsid w:val="000F7E81"/>
    <w:rsid w:val="0010345B"/>
    <w:rsid w:val="00107BDB"/>
    <w:rsid w:val="001551CA"/>
    <w:rsid w:val="00170910"/>
    <w:rsid w:val="001B1C8B"/>
    <w:rsid w:val="001E46B0"/>
    <w:rsid w:val="00241B52"/>
    <w:rsid w:val="002633CA"/>
    <w:rsid w:val="002F391C"/>
    <w:rsid w:val="00301A85"/>
    <w:rsid w:val="0030511E"/>
    <w:rsid w:val="00441836"/>
    <w:rsid w:val="004B3EB9"/>
    <w:rsid w:val="004F35E3"/>
    <w:rsid w:val="005129FA"/>
    <w:rsid w:val="0052689A"/>
    <w:rsid w:val="00574F2F"/>
    <w:rsid w:val="00611E42"/>
    <w:rsid w:val="00664C5F"/>
    <w:rsid w:val="00675779"/>
    <w:rsid w:val="00685105"/>
    <w:rsid w:val="006C6D89"/>
    <w:rsid w:val="006F56D9"/>
    <w:rsid w:val="00767539"/>
    <w:rsid w:val="00802E42"/>
    <w:rsid w:val="008E7408"/>
    <w:rsid w:val="00950AB6"/>
    <w:rsid w:val="009F1D4C"/>
    <w:rsid w:val="00A2542F"/>
    <w:rsid w:val="00A3161F"/>
    <w:rsid w:val="00A650E1"/>
    <w:rsid w:val="00B06A8A"/>
    <w:rsid w:val="00BD245E"/>
    <w:rsid w:val="00BE198A"/>
    <w:rsid w:val="00BF248E"/>
    <w:rsid w:val="00C2384C"/>
    <w:rsid w:val="00C95DCC"/>
    <w:rsid w:val="00CA3A19"/>
    <w:rsid w:val="00CA4702"/>
    <w:rsid w:val="00D0019A"/>
    <w:rsid w:val="00D50310"/>
    <w:rsid w:val="00D549A4"/>
    <w:rsid w:val="00D86155"/>
    <w:rsid w:val="00DE78F3"/>
    <w:rsid w:val="00DF4212"/>
    <w:rsid w:val="00E10BF5"/>
    <w:rsid w:val="00E66266"/>
    <w:rsid w:val="00EA6244"/>
    <w:rsid w:val="00EE4B48"/>
    <w:rsid w:val="00F16FAC"/>
    <w:rsid w:val="00F3480B"/>
    <w:rsid w:val="00F55EA5"/>
    <w:rsid w:val="00F97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 w:type="paragraph" w:styleId="ae">
    <w:name w:val="Balloon Text"/>
    <w:basedOn w:val="a"/>
    <w:link w:val="af"/>
    <w:uiPriority w:val="99"/>
    <w:semiHidden/>
    <w:unhideWhenUsed/>
    <w:rsid w:val="00D50310"/>
    <w:rPr>
      <w:rFonts w:ascii="Tahoma" w:hAnsi="Tahoma" w:cs="Tahoma"/>
      <w:sz w:val="16"/>
      <w:szCs w:val="16"/>
    </w:rPr>
  </w:style>
  <w:style w:type="character" w:customStyle="1" w:styleId="af">
    <w:name w:val="Текст выноски Знак"/>
    <w:basedOn w:val="a0"/>
    <w:link w:val="ae"/>
    <w:uiPriority w:val="99"/>
    <w:semiHidden/>
    <w:rsid w:val="00D5031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 w:type="paragraph" w:styleId="ae">
    <w:name w:val="Balloon Text"/>
    <w:basedOn w:val="a"/>
    <w:link w:val="af"/>
    <w:uiPriority w:val="99"/>
    <w:semiHidden/>
    <w:unhideWhenUsed/>
    <w:rsid w:val="00D50310"/>
    <w:rPr>
      <w:rFonts w:ascii="Tahoma" w:hAnsi="Tahoma" w:cs="Tahoma"/>
      <w:sz w:val="16"/>
      <w:szCs w:val="16"/>
    </w:rPr>
  </w:style>
  <w:style w:type="character" w:customStyle="1" w:styleId="af">
    <w:name w:val="Текст выноски Знак"/>
    <w:basedOn w:val="a0"/>
    <w:link w:val="ae"/>
    <w:uiPriority w:val="99"/>
    <w:semiHidden/>
    <w:rsid w:val="00D5031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97344245">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1331</Words>
  <Characters>7588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4</cp:revision>
  <cp:lastPrinted>2023-08-10T06:48:00Z</cp:lastPrinted>
  <dcterms:created xsi:type="dcterms:W3CDTF">2023-08-10T06:53:00Z</dcterms:created>
  <dcterms:modified xsi:type="dcterms:W3CDTF">2023-09-06T06:48:00Z</dcterms:modified>
</cp:coreProperties>
</file>