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F85" w:rsidRPr="000C1F85" w:rsidRDefault="000259B5" w:rsidP="000C1F85">
      <w:pPr>
        <w:widowControl w:val="0"/>
        <w:jc w:val="center"/>
        <w:rPr>
          <w:rFonts w:ascii="Times New Roman" w:hAnsi="Times New Roman"/>
          <w:sz w:val="28"/>
          <w:szCs w:val="28"/>
          <w:lang w:val="uk-UA"/>
        </w:rPr>
      </w:pPr>
      <w:r w:rsidRPr="000C1F85">
        <w:rPr>
          <w:rFonts w:ascii="Times New Roman" w:hAnsi="Times New Roman"/>
          <w:sz w:val="28"/>
          <w:szCs w:val="28"/>
          <w:lang w:val="uk-UA"/>
        </w:rPr>
        <w:t xml:space="preserve">ДК 021:2015 - </w:t>
      </w:r>
      <w:r w:rsidR="000C1F85" w:rsidRPr="000C1F85">
        <w:rPr>
          <w:rFonts w:ascii="Times New Roman" w:hAnsi="Times New Roman"/>
          <w:sz w:val="28"/>
          <w:szCs w:val="28"/>
          <w:lang w:val="uk-UA"/>
        </w:rPr>
        <w:t>34350000-5 „Шини для транспортних засобів</w:t>
      </w:r>
      <w:r w:rsidR="000C1F85" w:rsidRPr="000C1F85">
        <w:rPr>
          <w:rFonts w:ascii="Times New Roman" w:hAnsi="Times New Roman"/>
          <w:sz w:val="28"/>
          <w:szCs w:val="28"/>
        </w:rPr>
        <w:t xml:space="preserve"> </w:t>
      </w:r>
      <w:r w:rsidR="000C1F85" w:rsidRPr="000C1F85">
        <w:rPr>
          <w:rFonts w:ascii="Times New Roman" w:hAnsi="Times New Roman"/>
          <w:sz w:val="28"/>
          <w:szCs w:val="28"/>
          <w:lang w:val="uk-UA"/>
        </w:rPr>
        <w:t>великої та малої тоннажності”</w:t>
      </w:r>
    </w:p>
    <w:p w:rsidR="00C95DCC" w:rsidRDefault="000C1F85" w:rsidP="00611E42">
      <w:pPr>
        <w:jc w:val="center"/>
        <w:rPr>
          <w:rFonts w:ascii="Times New Roman" w:hAnsi="Times New Roman"/>
          <w:sz w:val="28"/>
          <w:szCs w:val="28"/>
          <w:lang w:val="uk-UA"/>
        </w:rPr>
      </w:pPr>
      <w:r w:rsidRPr="000C1F85">
        <w:rPr>
          <w:rFonts w:ascii="Times New Roman" w:hAnsi="Times New Roman"/>
          <w:sz w:val="28"/>
          <w:szCs w:val="28"/>
          <w:lang w:val="uk-UA"/>
        </w:rPr>
        <w:t>(Шини до автотранспорту)</w:t>
      </w:r>
      <w:r w:rsidR="00611E42">
        <w:rPr>
          <w:rFonts w:ascii="Times New Roman" w:hAnsi="Times New Roman"/>
          <w:sz w:val="28"/>
          <w:szCs w:val="28"/>
          <w:lang w:val="en-US"/>
        </w:rPr>
        <w:t xml:space="preserve"> </w:t>
      </w:r>
    </w:p>
    <w:bookmarkStart w:id="0" w:name="_GoBack"/>
    <w:p w:rsidR="00D54547" w:rsidRPr="00D54547" w:rsidRDefault="00D54547" w:rsidP="00611E42">
      <w:pPr>
        <w:jc w:val="center"/>
        <w:rPr>
          <w:rFonts w:ascii="Times New Roman" w:hAnsi="Times New Roman"/>
          <w:sz w:val="28"/>
          <w:szCs w:val="28"/>
          <w:lang w:val="uk-UA"/>
        </w:rPr>
      </w:pPr>
      <w:r w:rsidRPr="00D54547">
        <w:rPr>
          <w:rFonts w:ascii="Times New Roman" w:hAnsi="Times New Roman"/>
          <w:sz w:val="28"/>
          <w:szCs w:val="28"/>
        </w:rPr>
        <w:fldChar w:fldCharType="begin"/>
      </w:r>
      <w:r w:rsidRPr="00D54547">
        <w:rPr>
          <w:rFonts w:ascii="Times New Roman" w:hAnsi="Times New Roman"/>
          <w:sz w:val="28"/>
          <w:szCs w:val="28"/>
        </w:rPr>
        <w:instrText xml:space="preserve"> HYPERLINK "http://prozorro.gov.ua/tender/UA-2023-07-14-004059-a/" </w:instrText>
      </w:r>
      <w:r w:rsidRPr="00D54547">
        <w:rPr>
          <w:rFonts w:ascii="Times New Roman" w:hAnsi="Times New Roman"/>
          <w:sz w:val="28"/>
          <w:szCs w:val="28"/>
        </w:rPr>
        <w:fldChar w:fldCharType="separate"/>
      </w:r>
      <w:r w:rsidRPr="00D54547">
        <w:rPr>
          <w:rStyle w:val="a3"/>
          <w:rFonts w:ascii="Times New Roman" w:hAnsi="Times New Roman"/>
          <w:sz w:val="28"/>
          <w:szCs w:val="28"/>
          <w:shd w:val="clear" w:color="auto" w:fill="FFFFFF"/>
        </w:rPr>
        <w:t>UA-2023-07-14-004059-a</w:t>
      </w:r>
      <w:r w:rsidRPr="00D54547">
        <w:rPr>
          <w:rFonts w:ascii="Times New Roman" w:hAnsi="Times New Roman"/>
          <w:sz w:val="28"/>
          <w:szCs w:val="28"/>
        </w:rPr>
        <w:fldChar w:fldCharType="end"/>
      </w:r>
    </w:p>
    <w:bookmarkEnd w:id="0"/>
    <w:p w:rsidR="00D54547" w:rsidRPr="00D54547" w:rsidRDefault="00D54547" w:rsidP="00611E42">
      <w:pPr>
        <w:jc w:val="center"/>
        <w:rPr>
          <w:rStyle w:val="a3"/>
          <w:color w:val="auto"/>
          <w:lang w:val="uk-UA"/>
        </w:rPr>
      </w:pPr>
    </w:p>
    <w:tbl>
      <w:tblPr>
        <w:tblStyle w:val="a4"/>
        <w:tblW w:w="15559" w:type="dxa"/>
        <w:tblLook w:val="04A0" w:firstRow="1" w:lastRow="0" w:firstColumn="1" w:lastColumn="0" w:noHBand="0" w:noVBand="1"/>
      </w:tblPr>
      <w:tblGrid>
        <w:gridCol w:w="5211"/>
        <w:gridCol w:w="7230"/>
        <w:gridCol w:w="3118"/>
      </w:tblGrid>
      <w:tr w:rsidR="000259B5" w:rsidTr="005129FA">
        <w:tc>
          <w:tcPr>
            <w:tcW w:w="12441"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118"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D0019A" w:rsidTr="00301A85">
        <w:trPr>
          <w:trHeight w:val="3826"/>
        </w:trPr>
        <w:tc>
          <w:tcPr>
            <w:tcW w:w="12441" w:type="dxa"/>
            <w:gridSpan w:val="2"/>
          </w:tcPr>
          <w:p w:rsidR="00BF248E" w:rsidRDefault="00675779" w:rsidP="00DE78F3">
            <w:pPr>
              <w:rPr>
                <w:rFonts w:ascii="Times New Roman" w:hAnsi="Times New Roman"/>
                <w:b/>
                <w:bCs/>
                <w:color w:val="FF0000"/>
                <w:lang w:val="uk-UA"/>
              </w:rPr>
            </w:pPr>
            <w:r w:rsidRPr="00D0019A">
              <w:rPr>
                <w:rFonts w:ascii="Times New Roman" w:hAnsi="Times New Roman"/>
                <w:sz w:val="22"/>
                <w:szCs w:val="22"/>
                <w:u w:val="single"/>
                <w:lang w:val="uk-UA"/>
              </w:rPr>
              <w:t>Технічні характеристики</w:t>
            </w:r>
            <w:r w:rsidR="00F16FAC" w:rsidRPr="00D0019A">
              <w:rPr>
                <w:rFonts w:ascii="Times New Roman" w:hAnsi="Times New Roman"/>
                <w:sz w:val="22"/>
                <w:szCs w:val="22"/>
                <w:lang w:val="uk-UA"/>
              </w:rPr>
              <w:t xml:space="preserve"> </w:t>
            </w:r>
            <w:r w:rsidR="00664C5F" w:rsidRPr="00D0019A">
              <w:rPr>
                <w:rFonts w:ascii="Times New Roman" w:hAnsi="Times New Roman"/>
                <w:sz w:val="22"/>
                <w:szCs w:val="22"/>
                <w:lang w:val="uk-UA"/>
              </w:rPr>
              <w:t xml:space="preserve"> </w:t>
            </w:r>
            <w:r w:rsidR="00CA3A19">
              <w:rPr>
                <w:rFonts w:ascii="Times New Roman" w:hAnsi="Times New Roman"/>
                <w:sz w:val="22"/>
                <w:szCs w:val="22"/>
                <w:lang w:val="uk-UA"/>
              </w:rPr>
              <w:t xml:space="preserve"> </w:t>
            </w:r>
          </w:p>
          <w:p w:rsidR="005129FA" w:rsidRPr="001B1C8B" w:rsidRDefault="001B1C8B" w:rsidP="005129FA">
            <w:pPr>
              <w:rPr>
                <w:sz w:val="22"/>
                <w:szCs w:val="22"/>
                <w:lang w:val="uk-UA"/>
              </w:rPr>
            </w:pPr>
            <w:r w:rsidRPr="001B1C8B">
              <w:rPr>
                <w:color w:val="000000"/>
                <w:sz w:val="22"/>
                <w:szCs w:val="22"/>
                <w:lang w:val="uk-UA"/>
              </w:rPr>
              <w:t>Шина 195/70</w:t>
            </w:r>
            <w:r w:rsidRPr="001B1C8B">
              <w:rPr>
                <w:color w:val="000000"/>
                <w:sz w:val="22"/>
                <w:szCs w:val="22"/>
              </w:rPr>
              <w:t>R</w:t>
            </w:r>
            <w:r w:rsidRPr="001B1C8B">
              <w:rPr>
                <w:color w:val="000000"/>
                <w:sz w:val="22"/>
                <w:szCs w:val="22"/>
                <w:lang w:val="uk-UA"/>
              </w:rPr>
              <w:t>14 (літня); Шина 1200-18 (320-457) універсальна; Шина 8,25</w:t>
            </w:r>
            <w:r w:rsidRPr="001B1C8B">
              <w:rPr>
                <w:color w:val="000000"/>
                <w:sz w:val="22"/>
                <w:szCs w:val="22"/>
              </w:rPr>
              <w:t>x</w:t>
            </w:r>
            <w:r w:rsidRPr="001B1C8B">
              <w:rPr>
                <w:color w:val="000000"/>
                <w:sz w:val="22"/>
                <w:szCs w:val="22"/>
                <w:lang w:val="uk-UA"/>
              </w:rPr>
              <w:t>15 12СЛ;  Шина 205/65</w:t>
            </w:r>
            <w:r w:rsidRPr="001B1C8B">
              <w:rPr>
                <w:color w:val="000000"/>
                <w:sz w:val="22"/>
                <w:szCs w:val="22"/>
              </w:rPr>
              <w:t>R</w:t>
            </w:r>
            <w:r w:rsidRPr="001B1C8B">
              <w:rPr>
                <w:color w:val="000000"/>
                <w:sz w:val="22"/>
                <w:szCs w:val="22"/>
                <w:lang w:val="uk-UA"/>
              </w:rPr>
              <w:t>16 (зимова); Шина 225/75</w:t>
            </w:r>
            <w:r w:rsidRPr="001B1C8B">
              <w:rPr>
                <w:color w:val="000000"/>
                <w:sz w:val="22"/>
                <w:szCs w:val="22"/>
              </w:rPr>
              <w:t>R</w:t>
            </w:r>
            <w:r w:rsidRPr="001B1C8B">
              <w:rPr>
                <w:color w:val="000000"/>
                <w:sz w:val="22"/>
                <w:szCs w:val="22"/>
                <w:lang w:val="uk-UA"/>
              </w:rPr>
              <w:t>16 всесезонна; Шина 235/75</w:t>
            </w:r>
            <w:r w:rsidRPr="001B1C8B">
              <w:rPr>
                <w:color w:val="000000"/>
                <w:sz w:val="22"/>
                <w:szCs w:val="22"/>
              </w:rPr>
              <w:t>R</w:t>
            </w:r>
            <w:r w:rsidRPr="001B1C8B">
              <w:rPr>
                <w:color w:val="000000"/>
                <w:sz w:val="22"/>
                <w:szCs w:val="22"/>
                <w:lang w:val="uk-UA"/>
              </w:rPr>
              <w:t>17,5 тягова; Шина 245/70</w:t>
            </w:r>
            <w:r w:rsidRPr="001B1C8B">
              <w:rPr>
                <w:color w:val="000000"/>
                <w:sz w:val="22"/>
                <w:szCs w:val="22"/>
              </w:rPr>
              <w:t>R</w:t>
            </w:r>
            <w:r w:rsidRPr="001B1C8B">
              <w:rPr>
                <w:color w:val="000000"/>
                <w:sz w:val="22"/>
                <w:szCs w:val="22"/>
                <w:lang w:val="uk-UA"/>
              </w:rPr>
              <w:t>16 всесезонна; Шина 235/75</w:t>
            </w:r>
            <w:r w:rsidRPr="001B1C8B">
              <w:rPr>
                <w:color w:val="000000"/>
                <w:sz w:val="22"/>
                <w:szCs w:val="22"/>
              </w:rPr>
              <w:t>R</w:t>
            </w:r>
            <w:r w:rsidRPr="001B1C8B">
              <w:rPr>
                <w:color w:val="000000"/>
                <w:sz w:val="22"/>
                <w:szCs w:val="22"/>
                <w:lang w:val="uk-UA"/>
              </w:rPr>
              <w:t>16 зимова</w:t>
            </w:r>
          </w:p>
          <w:p w:rsidR="005129FA" w:rsidRPr="00B020FA" w:rsidRDefault="005129FA" w:rsidP="005129FA">
            <w:pPr>
              <w:rPr>
                <w:sz w:val="22"/>
                <w:szCs w:val="22"/>
                <w:lang w:val="uk-UA"/>
              </w:rPr>
            </w:pPr>
          </w:p>
          <w:p w:rsidR="00BF248E" w:rsidRPr="00815FDA" w:rsidRDefault="00BF248E" w:rsidP="00BF248E">
            <w:pPr>
              <w:jc w:val="center"/>
              <w:rPr>
                <w:rFonts w:ascii="Times New Roman" w:hAnsi="Times New Roman"/>
                <w:b/>
                <w:sz w:val="21"/>
                <w:szCs w:val="21"/>
                <w:lang w:val="uk-UA"/>
              </w:rPr>
            </w:pPr>
            <w:r w:rsidRPr="00815FDA">
              <w:rPr>
                <w:rFonts w:ascii="Times New Roman" w:hAnsi="Times New Roman"/>
                <w:b/>
                <w:sz w:val="21"/>
                <w:szCs w:val="21"/>
                <w:lang w:val="uk-UA"/>
              </w:rPr>
              <w:t>34003 Шина автомобільна 195/70R14 (літня), або еквівалент</w:t>
            </w:r>
          </w:p>
          <w:p w:rsidR="00BF248E" w:rsidRPr="00815FDA" w:rsidRDefault="00BF248E" w:rsidP="00BF248E">
            <w:pPr>
              <w:rPr>
                <w:rFonts w:ascii="Times New Roman" w:hAnsi="Times New Roman"/>
                <w:b/>
                <w:sz w:val="21"/>
                <w:szCs w:val="21"/>
                <w:lang w:val="uk-UA"/>
              </w:rPr>
            </w:pPr>
            <w:r w:rsidRPr="00815FDA">
              <w:rPr>
                <w:rFonts w:ascii="Times New Roman" w:hAnsi="Times New Roman"/>
                <w:b/>
                <w:sz w:val="21"/>
                <w:szCs w:val="21"/>
                <w:lang w:val="uk-UA"/>
              </w:rPr>
              <w:t>Технічні вимоги:</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 xml:space="preserve">Шина 195/70R14 (літня) повинна забезпечувати максимальне зчеплення з мокрою або сухою дорогою та забезпечувати достатню керованість та комфорт при русі та зносостійкість протектору. </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Шина 195/70R14 (літня) повинна відповідати значенням:</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195 – ширина шини, мм;</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70 – профіль шини, відношення  висоти профілю шини до його ширини, %;</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 xml:space="preserve">R – радіальна комбінована шина – повинна мати текстильний корд в каркасі та металокорд в </w:t>
            </w:r>
            <w:proofErr w:type="spellStart"/>
            <w:r w:rsidRPr="00815FDA">
              <w:rPr>
                <w:rFonts w:ascii="Times New Roman" w:hAnsi="Times New Roman"/>
                <w:sz w:val="21"/>
                <w:szCs w:val="21"/>
                <w:lang w:val="uk-UA"/>
              </w:rPr>
              <w:t>брекері</w:t>
            </w:r>
            <w:proofErr w:type="spellEnd"/>
            <w:r w:rsidRPr="00815FDA">
              <w:rPr>
                <w:rFonts w:ascii="Times New Roman" w:hAnsi="Times New Roman"/>
                <w:sz w:val="21"/>
                <w:szCs w:val="21"/>
                <w:lang w:val="uk-UA"/>
              </w:rPr>
              <w:t>;</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14 – діаметр обода шини, дюйм;</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Сезон – літня;</w:t>
            </w:r>
          </w:p>
          <w:p w:rsidR="00BF248E" w:rsidRPr="00815FDA" w:rsidRDefault="00BF248E" w:rsidP="00BF248E">
            <w:pPr>
              <w:rPr>
                <w:rFonts w:ascii="Times New Roman" w:hAnsi="Times New Roman"/>
                <w:sz w:val="21"/>
                <w:szCs w:val="21"/>
              </w:rPr>
            </w:pPr>
            <w:r w:rsidRPr="00815FDA">
              <w:rPr>
                <w:rFonts w:ascii="Times New Roman" w:hAnsi="Times New Roman"/>
                <w:sz w:val="21"/>
                <w:szCs w:val="21"/>
                <w:lang w:val="uk-UA"/>
              </w:rPr>
              <w:t>Індекс швидкості, не менше – Н – (до 2</w:t>
            </w:r>
            <w:r w:rsidRPr="00815FDA">
              <w:rPr>
                <w:rFonts w:ascii="Times New Roman" w:hAnsi="Times New Roman"/>
                <w:sz w:val="21"/>
                <w:szCs w:val="21"/>
              </w:rPr>
              <w:t>1</w:t>
            </w:r>
            <w:r w:rsidRPr="00815FDA">
              <w:rPr>
                <w:rFonts w:ascii="Times New Roman" w:hAnsi="Times New Roman"/>
                <w:sz w:val="21"/>
                <w:szCs w:val="21"/>
                <w:lang w:val="uk-UA"/>
              </w:rPr>
              <w:t>0км/год)</w:t>
            </w:r>
            <w:r w:rsidRPr="00815FDA">
              <w:rPr>
                <w:rFonts w:ascii="Times New Roman" w:hAnsi="Times New Roman"/>
                <w:sz w:val="21"/>
                <w:szCs w:val="21"/>
              </w:rPr>
              <w:t>;</w:t>
            </w:r>
          </w:p>
          <w:p w:rsidR="00BF248E" w:rsidRPr="00815FDA" w:rsidRDefault="00BF248E" w:rsidP="00BF248E">
            <w:pPr>
              <w:rPr>
                <w:rFonts w:ascii="Times New Roman" w:hAnsi="Times New Roman"/>
                <w:sz w:val="21"/>
                <w:szCs w:val="21"/>
                <w:lang w:val="uk-UA"/>
              </w:rPr>
            </w:pPr>
            <w:r w:rsidRPr="00815FDA">
              <w:rPr>
                <w:rFonts w:ascii="Times New Roman" w:hAnsi="Times New Roman"/>
                <w:sz w:val="21"/>
                <w:szCs w:val="21"/>
                <w:lang w:val="uk-UA"/>
              </w:rPr>
              <w:t>Індекс навантаження, не менше – 9</w:t>
            </w:r>
            <w:r w:rsidRPr="00815FDA">
              <w:rPr>
                <w:rFonts w:ascii="Times New Roman" w:hAnsi="Times New Roman"/>
                <w:sz w:val="21"/>
                <w:szCs w:val="21"/>
              </w:rPr>
              <w:t>1</w:t>
            </w:r>
            <w:r w:rsidRPr="00815FDA">
              <w:rPr>
                <w:rFonts w:ascii="Times New Roman" w:hAnsi="Times New Roman"/>
                <w:sz w:val="21"/>
                <w:szCs w:val="21"/>
                <w:lang w:val="uk-UA"/>
              </w:rPr>
              <w:t xml:space="preserve"> – (до 615кг);</w:t>
            </w:r>
          </w:p>
          <w:p w:rsidR="00BF248E" w:rsidRPr="00815FDA" w:rsidRDefault="00BF248E" w:rsidP="00BF248E">
            <w:pPr>
              <w:jc w:val="both"/>
              <w:rPr>
                <w:rFonts w:ascii="Times New Roman" w:hAnsi="Times New Roman"/>
                <w:i/>
                <w:sz w:val="21"/>
                <w:szCs w:val="21"/>
                <w:lang w:val="uk-UA"/>
              </w:rPr>
            </w:pPr>
            <w:r w:rsidRPr="00815FDA">
              <w:rPr>
                <w:rFonts w:ascii="Times New Roman" w:hAnsi="Times New Roman"/>
                <w:i/>
                <w:sz w:val="21"/>
                <w:szCs w:val="21"/>
                <w:lang w:val="uk-UA"/>
              </w:rPr>
              <w:t>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Гарантійні зобов’язання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зберігання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транспортування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пакування, маркування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widowControl w:val="0"/>
              <w:ind w:left="2268" w:firstLine="567"/>
              <w:rPr>
                <w:b/>
                <w:sz w:val="21"/>
                <w:szCs w:val="21"/>
                <w:lang w:val="uk-UA"/>
              </w:rPr>
            </w:pPr>
          </w:p>
          <w:p w:rsidR="00BF248E" w:rsidRPr="00815FDA" w:rsidRDefault="00BF248E" w:rsidP="00BF248E">
            <w:pPr>
              <w:widowControl w:val="0"/>
              <w:rPr>
                <w:rFonts w:ascii="Times New Roman" w:hAnsi="Times New Roman"/>
                <w:b/>
                <w:iCs/>
                <w:sz w:val="22"/>
                <w:szCs w:val="22"/>
                <w:lang w:val="uk-UA"/>
              </w:rPr>
            </w:pPr>
            <w:r w:rsidRPr="00815FDA">
              <w:rPr>
                <w:b/>
                <w:sz w:val="21"/>
                <w:szCs w:val="21"/>
                <w:lang w:val="uk-UA"/>
              </w:rPr>
              <w:t xml:space="preserve">                           34202 </w:t>
            </w:r>
            <w:r w:rsidRPr="00815FDA">
              <w:rPr>
                <w:rFonts w:ascii="Times New Roman" w:hAnsi="Times New Roman"/>
                <w:b/>
                <w:iCs/>
                <w:sz w:val="22"/>
                <w:szCs w:val="22"/>
              </w:rPr>
              <w:t>Шина</w:t>
            </w:r>
            <w:r w:rsidRPr="00815FDA">
              <w:rPr>
                <w:rFonts w:ascii="Times New Roman" w:hAnsi="Times New Roman"/>
                <w:b/>
                <w:iCs/>
                <w:sz w:val="22"/>
                <w:szCs w:val="22"/>
                <w:lang w:val="uk-UA"/>
              </w:rPr>
              <w:t xml:space="preserve"> автомобільна </w:t>
            </w:r>
            <w:r w:rsidRPr="00815FDA">
              <w:rPr>
                <w:rFonts w:ascii="Times New Roman" w:hAnsi="Times New Roman"/>
                <w:b/>
                <w:iCs/>
                <w:sz w:val="22"/>
                <w:szCs w:val="22"/>
              </w:rPr>
              <w:t xml:space="preserve"> 1200-18 (320-457)</w:t>
            </w:r>
            <w:r w:rsidRPr="00815FDA">
              <w:rPr>
                <w:rFonts w:ascii="Times New Roman" w:hAnsi="Times New Roman"/>
                <w:b/>
                <w:iCs/>
                <w:sz w:val="22"/>
                <w:szCs w:val="22"/>
                <w:lang w:val="uk-UA"/>
              </w:rPr>
              <w:t xml:space="preserve"> </w:t>
            </w:r>
            <w:r w:rsidRPr="00815FDA">
              <w:rPr>
                <w:b/>
                <w:sz w:val="21"/>
                <w:szCs w:val="21"/>
                <w:lang w:val="uk-UA"/>
              </w:rPr>
              <w:t>універсальна</w:t>
            </w:r>
            <w:r w:rsidRPr="00815FDA">
              <w:rPr>
                <w:rFonts w:ascii="Times New Roman" w:hAnsi="Times New Roman"/>
                <w:b/>
                <w:sz w:val="22"/>
                <w:szCs w:val="22"/>
                <w:lang w:val="uk-UA"/>
              </w:rPr>
              <w:t xml:space="preserve"> (або еквівалент)</w:t>
            </w:r>
          </w:p>
          <w:p w:rsidR="00BF248E" w:rsidRPr="00815FDA" w:rsidRDefault="00BF248E" w:rsidP="00BF248E">
            <w:pPr>
              <w:widowControl w:val="0"/>
              <w:jc w:val="both"/>
              <w:rPr>
                <w:rFonts w:ascii="Times New Roman" w:hAnsi="Times New Roman"/>
                <w:b/>
                <w:iCs/>
                <w:sz w:val="22"/>
                <w:szCs w:val="22"/>
              </w:rPr>
            </w:pPr>
            <w:proofErr w:type="spellStart"/>
            <w:proofErr w:type="gramStart"/>
            <w:r w:rsidRPr="00815FDA">
              <w:rPr>
                <w:rFonts w:ascii="Times New Roman" w:hAnsi="Times New Roman"/>
                <w:b/>
                <w:iCs/>
                <w:sz w:val="22"/>
                <w:szCs w:val="22"/>
              </w:rPr>
              <w:t>Техн</w:t>
            </w:r>
            <w:proofErr w:type="gramEnd"/>
            <w:r w:rsidRPr="00815FDA">
              <w:rPr>
                <w:rFonts w:ascii="Times New Roman" w:hAnsi="Times New Roman"/>
                <w:b/>
                <w:iCs/>
                <w:sz w:val="22"/>
                <w:szCs w:val="22"/>
              </w:rPr>
              <w:t>ічні</w:t>
            </w:r>
            <w:proofErr w:type="spellEnd"/>
            <w:r w:rsidRPr="00815FDA">
              <w:rPr>
                <w:rFonts w:ascii="Times New Roman" w:hAnsi="Times New Roman"/>
                <w:b/>
                <w:iCs/>
                <w:sz w:val="22"/>
                <w:szCs w:val="22"/>
              </w:rPr>
              <w:t xml:space="preserve"> </w:t>
            </w:r>
            <w:proofErr w:type="spellStart"/>
            <w:r w:rsidRPr="00815FDA">
              <w:rPr>
                <w:rFonts w:ascii="Times New Roman" w:hAnsi="Times New Roman"/>
                <w:b/>
                <w:iCs/>
                <w:sz w:val="22"/>
                <w:szCs w:val="22"/>
              </w:rPr>
              <w:t>вимоги</w:t>
            </w:r>
            <w:proofErr w:type="spellEnd"/>
            <w:r w:rsidRPr="00815FDA">
              <w:rPr>
                <w:rFonts w:ascii="Times New Roman" w:hAnsi="Times New Roman"/>
                <w:b/>
                <w:iCs/>
                <w:sz w:val="22"/>
                <w:szCs w:val="22"/>
              </w:rPr>
              <w:t xml:space="preserve">: </w:t>
            </w:r>
          </w:p>
          <w:p w:rsidR="00BF248E" w:rsidRPr="00815FDA" w:rsidRDefault="00BF248E" w:rsidP="00BF248E">
            <w:pPr>
              <w:widowControl w:val="0"/>
              <w:jc w:val="both"/>
              <w:rPr>
                <w:rFonts w:ascii="Times New Roman" w:hAnsi="Times New Roman"/>
                <w:iCs/>
                <w:sz w:val="22"/>
                <w:szCs w:val="22"/>
                <w:lang w:val="uk-UA"/>
              </w:rPr>
            </w:pPr>
            <w:proofErr w:type="spellStart"/>
            <w:r w:rsidRPr="00815FDA">
              <w:rPr>
                <w:rFonts w:ascii="Times New Roman" w:hAnsi="Times New Roman"/>
                <w:iCs/>
                <w:sz w:val="22"/>
                <w:szCs w:val="22"/>
              </w:rPr>
              <w:t>розмі</w:t>
            </w:r>
            <w:proofErr w:type="gramStart"/>
            <w:r w:rsidRPr="00815FDA">
              <w:rPr>
                <w:rFonts w:ascii="Times New Roman" w:hAnsi="Times New Roman"/>
                <w:iCs/>
                <w:sz w:val="22"/>
                <w:szCs w:val="22"/>
              </w:rPr>
              <w:t>р</w:t>
            </w:r>
            <w:proofErr w:type="spellEnd"/>
            <w:proofErr w:type="gramEnd"/>
            <w:r w:rsidRPr="00815FDA">
              <w:rPr>
                <w:rFonts w:ascii="Times New Roman" w:hAnsi="Times New Roman"/>
                <w:iCs/>
                <w:sz w:val="22"/>
                <w:szCs w:val="22"/>
              </w:rPr>
              <w:t>: 1200-18 (320-457)</w:t>
            </w:r>
            <w:r w:rsidRPr="00815FDA">
              <w:rPr>
                <w:rFonts w:ascii="Times New Roman" w:hAnsi="Times New Roman"/>
                <w:iCs/>
                <w:sz w:val="22"/>
                <w:szCs w:val="22"/>
                <w:lang w:val="uk-UA"/>
              </w:rPr>
              <w:t xml:space="preserve"> </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посадковий</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діаметр</w:t>
            </w:r>
            <w:proofErr w:type="spellEnd"/>
            <w:r w:rsidRPr="00815FDA">
              <w:rPr>
                <w:rFonts w:ascii="Times New Roman" w:hAnsi="Times New Roman"/>
                <w:iCs/>
                <w:sz w:val="22"/>
                <w:szCs w:val="22"/>
              </w:rPr>
              <w:t>: 18</w:t>
            </w:r>
            <w:r w:rsidRPr="00815FDA">
              <w:rPr>
                <w:rFonts w:ascii="Times New Roman" w:hAnsi="Times New Roman"/>
                <w:sz w:val="22"/>
                <w:szCs w:val="22"/>
              </w:rPr>
              <w:t>";</w:t>
            </w:r>
            <w:r w:rsidRPr="00815FDA">
              <w:rPr>
                <w:rFonts w:ascii="Times New Roman" w:hAnsi="Times New Roman"/>
                <w:sz w:val="22"/>
                <w:szCs w:val="22"/>
                <w:lang w:val="uk-UA"/>
              </w:rPr>
              <w:t xml:space="preserve"> </w:t>
            </w:r>
            <w:r w:rsidRPr="00815FDA">
              <w:rPr>
                <w:rFonts w:ascii="Times New Roman" w:hAnsi="Times New Roman"/>
                <w:iCs/>
                <w:sz w:val="22"/>
                <w:szCs w:val="22"/>
              </w:rPr>
              <w:t>ширина: 12</w:t>
            </w:r>
            <w:r w:rsidRPr="00815FDA">
              <w:rPr>
                <w:rFonts w:ascii="Times New Roman" w:hAnsi="Times New Roman"/>
                <w:sz w:val="22"/>
                <w:szCs w:val="22"/>
              </w:rPr>
              <w:t>";</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індекс</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навантаження</w:t>
            </w:r>
            <w:proofErr w:type="spellEnd"/>
            <w:r w:rsidRPr="00815FDA">
              <w:rPr>
                <w:rFonts w:ascii="Times New Roman" w:hAnsi="Times New Roman"/>
                <w:iCs/>
                <w:sz w:val="22"/>
                <w:szCs w:val="22"/>
              </w:rPr>
              <w:t>: 124;</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індекс</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швидкості</w:t>
            </w:r>
            <w:proofErr w:type="spellEnd"/>
            <w:r w:rsidRPr="00815FDA">
              <w:rPr>
                <w:rFonts w:ascii="Times New Roman" w:hAnsi="Times New Roman"/>
                <w:iCs/>
                <w:sz w:val="22"/>
                <w:szCs w:val="22"/>
              </w:rPr>
              <w:t xml:space="preserve">: </w:t>
            </w:r>
            <w:r w:rsidRPr="00815FDA">
              <w:rPr>
                <w:rFonts w:ascii="Times New Roman" w:hAnsi="Times New Roman"/>
                <w:iCs/>
                <w:sz w:val="22"/>
                <w:szCs w:val="22"/>
                <w:lang w:val="en-US"/>
              </w:rPr>
              <w:t>G</w:t>
            </w:r>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призначення</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вантажна</w:t>
            </w:r>
            <w:proofErr w:type="spellEnd"/>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r w:rsidRPr="00815FDA">
              <w:rPr>
                <w:rFonts w:ascii="Times New Roman" w:hAnsi="Times New Roman"/>
                <w:iCs/>
                <w:sz w:val="22"/>
                <w:szCs w:val="22"/>
              </w:rPr>
              <w:t xml:space="preserve">тип корду: </w:t>
            </w:r>
            <w:proofErr w:type="spellStart"/>
            <w:r w:rsidRPr="00815FDA">
              <w:rPr>
                <w:rFonts w:ascii="Times New Roman" w:hAnsi="Times New Roman"/>
                <w:iCs/>
                <w:sz w:val="22"/>
                <w:szCs w:val="22"/>
              </w:rPr>
              <w:t>діагональна</w:t>
            </w:r>
            <w:proofErr w:type="spellEnd"/>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proofErr w:type="spellStart"/>
            <w:proofErr w:type="gramStart"/>
            <w:r w:rsidRPr="00815FDA">
              <w:rPr>
                <w:rFonts w:ascii="Times New Roman" w:hAnsi="Times New Roman"/>
                <w:iCs/>
                <w:sz w:val="22"/>
                <w:szCs w:val="22"/>
              </w:rPr>
              <w:t>проф</w:t>
            </w:r>
            <w:proofErr w:type="gramEnd"/>
            <w:r w:rsidRPr="00815FDA">
              <w:rPr>
                <w:rFonts w:ascii="Times New Roman" w:hAnsi="Times New Roman"/>
                <w:iCs/>
                <w:sz w:val="22"/>
                <w:szCs w:val="22"/>
              </w:rPr>
              <w:t>іль</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повнопрофільна</w:t>
            </w:r>
            <w:proofErr w:type="spellEnd"/>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конструкція</w:t>
            </w:r>
            <w:proofErr w:type="spellEnd"/>
            <w:r w:rsidRPr="00815FDA">
              <w:rPr>
                <w:rFonts w:ascii="Times New Roman" w:hAnsi="Times New Roman"/>
                <w:iCs/>
                <w:sz w:val="22"/>
                <w:szCs w:val="22"/>
              </w:rPr>
              <w:t>: камерна (</w:t>
            </w:r>
            <w:proofErr w:type="gramStart"/>
            <w:r w:rsidRPr="00815FDA">
              <w:rPr>
                <w:rFonts w:ascii="Times New Roman" w:hAnsi="Times New Roman"/>
                <w:iCs/>
                <w:sz w:val="22"/>
                <w:szCs w:val="22"/>
              </w:rPr>
              <w:t>ТТ</w:t>
            </w:r>
            <w:proofErr w:type="gramEnd"/>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proofErr w:type="spellStart"/>
            <w:r w:rsidRPr="00815FDA">
              <w:rPr>
                <w:rFonts w:ascii="Times New Roman" w:hAnsi="Times New Roman"/>
                <w:iCs/>
                <w:sz w:val="22"/>
                <w:szCs w:val="22"/>
              </w:rPr>
              <w:t>сезонність</w:t>
            </w:r>
            <w:proofErr w:type="spellEnd"/>
            <w:r w:rsidRPr="00815FDA">
              <w:rPr>
                <w:rFonts w:ascii="Times New Roman" w:hAnsi="Times New Roman"/>
                <w:iCs/>
                <w:sz w:val="22"/>
                <w:szCs w:val="22"/>
              </w:rPr>
              <w:t>: всесезонна;</w:t>
            </w:r>
          </w:p>
          <w:p w:rsidR="00BF248E" w:rsidRPr="00815FDA" w:rsidRDefault="00BF248E" w:rsidP="00BF248E">
            <w:pPr>
              <w:widowControl w:val="0"/>
              <w:jc w:val="both"/>
              <w:rPr>
                <w:rFonts w:ascii="Times New Roman" w:hAnsi="Times New Roman"/>
                <w:iCs/>
                <w:sz w:val="22"/>
                <w:szCs w:val="22"/>
              </w:rPr>
            </w:pPr>
            <w:r w:rsidRPr="00815FDA">
              <w:rPr>
                <w:rFonts w:ascii="Times New Roman" w:hAnsi="Times New Roman"/>
                <w:iCs/>
                <w:sz w:val="22"/>
                <w:szCs w:val="22"/>
              </w:rPr>
              <w:t xml:space="preserve">протектор: </w:t>
            </w:r>
            <w:proofErr w:type="spellStart"/>
            <w:proofErr w:type="gramStart"/>
            <w:r w:rsidRPr="00815FDA">
              <w:rPr>
                <w:rFonts w:ascii="Times New Roman" w:hAnsi="Times New Roman"/>
                <w:iCs/>
                <w:sz w:val="22"/>
                <w:szCs w:val="22"/>
              </w:rPr>
              <w:t>п</w:t>
            </w:r>
            <w:proofErr w:type="gramEnd"/>
            <w:r w:rsidRPr="00815FDA">
              <w:rPr>
                <w:rFonts w:ascii="Times New Roman" w:hAnsi="Times New Roman"/>
                <w:iCs/>
                <w:sz w:val="22"/>
                <w:szCs w:val="22"/>
              </w:rPr>
              <w:t>ідвищеної</w:t>
            </w:r>
            <w:proofErr w:type="spellEnd"/>
            <w:r w:rsidRPr="00815FDA">
              <w:rPr>
                <w:rFonts w:ascii="Times New Roman" w:hAnsi="Times New Roman"/>
                <w:iCs/>
                <w:sz w:val="22"/>
                <w:szCs w:val="22"/>
              </w:rPr>
              <w:t xml:space="preserve"> </w:t>
            </w:r>
            <w:proofErr w:type="spellStart"/>
            <w:r w:rsidRPr="00815FDA">
              <w:rPr>
                <w:rFonts w:ascii="Times New Roman" w:hAnsi="Times New Roman"/>
                <w:iCs/>
                <w:sz w:val="22"/>
                <w:szCs w:val="22"/>
              </w:rPr>
              <w:t>прохідності</w:t>
            </w:r>
            <w:proofErr w:type="spellEnd"/>
            <w:r w:rsidRPr="00815FDA">
              <w:rPr>
                <w:rFonts w:ascii="Times New Roman" w:hAnsi="Times New Roman"/>
                <w:iCs/>
                <w:sz w:val="22"/>
                <w:szCs w:val="22"/>
              </w:rPr>
              <w:t>;</w:t>
            </w:r>
          </w:p>
          <w:p w:rsidR="00BF248E" w:rsidRPr="00815FDA" w:rsidRDefault="00BF248E" w:rsidP="00BF248E">
            <w:pPr>
              <w:widowControl w:val="0"/>
              <w:jc w:val="both"/>
              <w:rPr>
                <w:rFonts w:ascii="Times New Roman" w:hAnsi="Times New Roman"/>
                <w:iCs/>
                <w:sz w:val="22"/>
                <w:szCs w:val="22"/>
              </w:rPr>
            </w:pPr>
            <w:proofErr w:type="spellStart"/>
            <w:proofErr w:type="gramStart"/>
            <w:r w:rsidRPr="00815FDA">
              <w:rPr>
                <w:rFonts w:ascii="Times New Roman" w:hAnsi="Times New Roman"/>
                <w:iCs/>
                <w:sz w:val="22"/>
                <w:szCs w:val="22"/>
              </w:rPr>
              <w:t>матер</w:t>
            </w:r>
            <w:proofErr w:type="gramEnd"/>
            <w:r w:rsidRPr="00815FDA">
              <w:rPr>
                <w:rFonts w:ascii="Times New Roman" w:hAnsi="Times New Roman"/>
                <w:iCs/>
                <w:sz w:val="22"/>
                <w:szCs w:val="22"/>
              </w:rPr>
              <w:t>іал</w:t>
            </w:r>
            <w:proofErr w:type="spellEnd"/>
            <w:r w:rsidRPr="00815FDA">
              <w:rPr>
                <w:rFonts w:ascii="Times New Roman" w:hAnsi="Times New Roman"/>
                <w:iCs/>
                <w:sz w:val="22"/>
                <w:szCs w:val="22"/>
              </w:rPr>
              <w:t>: каучук (</w:t>
            </w:r>
            <w:proofErr w:type="spellStart"/>
            <w:r w:rsidRPr="00815FDA">
              <w:rPr>
                <w:rFonts w:ascii="Times New Roman" w:hAnsi="Times New Roman"/>
                <w:iCs/>
                <w:sz w:val="22"/>
                <w:szCs w:val="22"/>
              </w:rPr>
              <w:t>гума</w:t>
            </w:r>
            <w:proofErr w:type="spellEnd"/>
            <w:r w:rsidRPr="00815FDA">
              <w:rPr>
                <w:rFonts w:ascii="Times New Roman" w:hAnsi="Times New Roman"/>
                <w:iCs/>
                <w:sz w:val="22"/>
                <w:szCs w:val="22"/>
              </w:rPr>
              <w:t xml:space="preserve">) </w:t>
            </w:r>
          </w:p>
          <w:p w:rsidR="00BF248E" w:rsidRPr="00815FDA" w:rsidRDefault="00BF248E" w:rsidP="00BF248E">
            <w:pPr>
              <w:widowControl w:val="0"/>
              <w:jc w:val="both"/>
              <w:rPr>
                <w:rFonts w:ascii="Times New Roman" w:hAnsi="Times New Roman"/>
                <w:sz w:val="22"/>
                <w:szCs w:val="22"/>
              </w:rPr>
            </w:pPr>
            <w:proofErr w:type="spellStart"/>
            <w:r w:rsidRPr="00815FDA">
              <w:rPr>
                <w:rFonts w:ascii="Times New Roman" w:hAnsi="Times New Roman"/>
                <w:sz w:val="22"/>
                <w:szCs w:val="22"/>
              </w:rPr>
              <w:lastRenderedPageBreak/>
              <w:t>Галузь</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застосування</w:t>
            </w:r>
            <w:proofErr w:type="spellEnd"/>
            <w:r w:rsidRPr="00815FDA">
              <w:rPr>
                <w:rFonts w:ascii="Times New Roman" w:hAnsi="Times New Roman"/>
                <w:sz w:val="22"/>
                <w:szCs w:val="22"/>
              </w:rPr>
              <w:t xml:space="preserve"> – для </w:t>
            </w:r>
            <w:proofErr w:type="spellStart"/>
            <w:r w:rsidRPr="00815FDA">
              <w:rPr>
                <w:rFonts w:ascii="Times New Roman" w:hAnsi="Times New Roman"/>
                <w:sz w:val="22"/>
                <w:szCs w:val="22"/>
              </w:rPr>
              <w:t>вантажних</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колісних</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транспортних</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засобів</w:t>
            </w:r>
            <w:proofErr w:type="spellEnd"/>
            <w:r w:rsidRPr="00815FDA">
              <w:rPr>
                <w:rFonts w:ascii="Times New Roman" w:hAnsi="Times New Roman"/>
                <w:sz w:val="22"/>
                <w:szCs w:val="22"/>
              </w:rPr>
              <w:t xml:space="preserve"> (ГАЗ-66, ЗИЛ-157).</w:t>
            </w:r>
          </w:p>
          <w:p w:rsidR="00BF248E" w:rsidRPr="00815FDA" w:rsidRDefault="00BF248E" w:rsidP="00BF248E">
            <w:pPr>
              <w:jc w:val="both"/>
              <w:rPr>
                <w:rFonts w:ascii="Times New Roman" w:hAnsi="Times New Roman"/>
                <w:bCs/>
                <w:sz w:val="22"/>
                <w:szCs w:val="22"/>
              </w:rPr>
            </w:pPr>
            <w:proofErr w:type="spellStart"/>
            <w:r w:rsidRPr="00815FDA">
              <w:rPr>
                <w:rFonts w:ascii="Times New Roman" w:hAnsi="Times New Roman"/>
                <w:bCs/>
                <w:sz w:val="22"/>
                <w:szCs w:val="22"/>
              </w:rPr>
              <w:t>Гарантійні</w:t>
            </w:r>
            <w:proofErr w:type="spellEnd"/>
            <w:r w:rsidRPr="00815FDA">
              <w:rPr>
                <w:rFonts w:ascii="Times New Roman" w:hAnsi="Times New Roman"/>
                <w:bCs/>
                <w:sz w:val="22"/>
                <w:szCs w:val="22"/>
              </w:rPr>
              <w:t xml:space="preserve"> </w:t>
            </w:r>
            <w:proofErr w:type="spellStart"/>
            <w:r w:rsidRPr="00815FDA">
              <w:rPr>
                <w:rFonts w:ascii="Times New Roman" w:hAnsi="Times New Roman"/>
                <w:bCs/>
                <w:sz w:val="22"/>
                <w:szCs w:val="22"/>
              </w:rPr>
              <w:t>зобов’язання</w:t>
            </w:r>
            <w:proofErr w:type="spellEnd"/>
          </w:p>
          <w:p w:rsidR="00BF248E" w:rsidRPr="00815FDA" w:rsidRDefault="00BF248E" w:rsidP="00BF248E">
            <w:pPr>
              <w:jc w:val="both"/>
              <w:rPr>
                <w:rFonts w:ascii="Times New Roman" w:hAnsi="Times New Roman"/>
                <w:sz w:val="22"/>
                <w:szCs w:val="22"/>
              </w:rPr>
            </w:pPr>
            <w:proofErr w:type="spellStart"/>
            <w:r w:rsidRPr="00815FDA">
              <w:rPr>
                <w:rFonts w:ascii="Times New Roman" w:hAnsi="Times New Roman"/>
                <w:sz w:val="22"/>
                <w:szCs w:val="22"/>
              </w:rPr>
              <w:t>Гарантійний</w:t>
            </w:r>
            <w:proofErr w:type="spellEnd"/>
            <w:r w:rsidRPr="00815FDA">
              <w:rPr>
                <w:rFonts w:ascii="Times New Roman" w:hAnsi="Times New Roman"/>
                <w:sz w:val="22"/>
                <w:szCs w:val="22"/>
              </w:rPr>
              <w:t xml:space="preserve"> строк </w:t>
            </w:r>
            <w:proofErr w:type="spellStart"/>
            <w:r w:rsidRPr="00815FDA">
              <w:rPr>
                <w:rFonts w:ascii="Times New Roman" w:hAnsi="Times New Roman"/>
                <w:sz w:val="22"/>
                <w:szCs w:val="22"/>
              </w:rPr>
              <w:t>експлуатації</w:t>
            </w:r>
            <w:proofErr w:type="spellEnd"/>
            <w:r w:rsidRPr="00815FDA">
              <w:rPr>
                <w:rFonts w:ascii="Times New Roman" w:hAnsi="Times New Roman"/>
                <w:sz w:val="22"/>
                <w:szCs w:val="22"/>
              </w:rPr>
              <w:t xml:space="preserve"> повинен </w:t>
            </w:r>
            <w:proofErr w:type="spellStart"/>
            <w:r w:rsidRPr="00815FDA">
              <w:rPr>
                <w:rFonts w:ascii="Times New Roman" w:hAnsi="Times New Roman"/>
                <w:sz w:val="22"/>
                <w:szCs w:val="22"/>
              </w:rPr>
              <w:t>становити</w:t>
            </w:r>
            <w:proofErr w:type="spellEnd"/>
            <w:r w:rsidRPr="00815FDA">
              <w:rPr>
                <w:rFonts w:ascii="Times New Roman" w:hAnsi="Times New Roman"/>
                <w:sz w:val="22"/>
                <w:szCs w:val="22"/>
              </w:rPr>
              <w:t xml:space="preserve"> 24 </w:t>
            </w:r>
            <w:proofErr w:type="spellStart"/>
            <w:r w:rsidRPr="00815FDA">
              <w:rPr>
                <w:rFonts w:ascii="Times New Roman" w:hAnsi="Times New Roman"/>
                <w:sz w:val="22"/>
                <w:szCs w:val="22"/>
              </w:rPr>
              <w:t>місяці</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від</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дати</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введення</w:t>
            </w:r>
            <w:proofErr w:type="spellEnd"/>
            <w:r w:rsidRPr="00815FDA">
              <w:rPr>
                <w:rFonts w:ascii="Times New Roman" w:hAnsi="Times New Roman"/>
                <w:sz w:val="22"/>
                <w:szCs w:val="22"/>
              </w:rPr>
              <w:t xml:space="preserve"> в </w:t>
            </w:r>
            <w:proofErr w:type="spellStart"/>
            <w:r w:rsidRPr="00815FDA">
              <w:rPr>
                <w:rFonts w:ascii="Times New Roman" w:hAnsi="Times New Roman"/>
                <w:sz w:val="22"/>
                <w:szCs w:val="22"/>
              </w:rPr>
              <w:t>експлуатацію</w:t>
            </w:r>
            <w:proofErr w:type="spellEnd"/>
            <w:r w:rsidRPr="00815FDA">
              <w:rPr>
                <w:rFonts w:ascii="Times New Roman" w:hAnsi="Times New Roman"/>
                <w:sz w:val="22"/>
                <w:szCs w:val="22"/>
              </w:rPr>
              <w:t xml:space="preserve"> при </w:t>
            </w:r>
            <w:proofErr w:type="spellStart"/>
            <w:r w:rsidRPr="00815FDA">
              <w:rPr>
                <w:rFonts w:ascii="Times New Roman" w:hAnsi="Times New Roman"/>
                <w:sz w:val="22"/>
                <w:szCs w:val="22"/>
              </w:rPr>
              <w:t>умові</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попереднього</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зберігання</w:t>
            </w:r>
            <w:proofErr w:type="spellEnd"/>
            <w:r w:rsidRPr="00815FDA">
              <w:rPr>
                <w:rFonts w:ascii="Times New Roman" w:hAnsi="Times New Roman"/>
                <w:sz w:val="22"/>
                <w:szCs w:val="22"/>
              </w:rPr>
              <w:t xml:space="preserve"> не </w:t>
            </w:r>
            <w:proofErr w:type="spellStart"/>
            <w:r w:rsidRPr="00815FDA">
              <w:rPr>
                <w:rFonts w:ascii="Times New Roman" w:hAnsi="Times New Roman"/>
                <w:sz w:val="22"/>
                <w:szCs w:val="22"/>
              </w:rPr>
              <w:t>більше</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ніж</w:t>
            </w:r>
            <w:proofErr w:type="spellEnd"/>
            <w:r w:rsidRPr="00815FDA">
              <w:rPr>
                <w:rFonts w:ascii="Times New Roman" w:hAnsi="Times New Roman"/>
                <w:sz w:val="22"/>
                <w:szCs w:val="22"/>
              </w:rPr>
              <w:t xml:space="preserve"> 12 </w:t>
            </w:r>
            <w:proofErr w:type="spellStart"/>
            <w:r w:rsidRPr="00815FDA">
              <w:rPr>
                <w:rFonts w:ascii="Times New Roman" w:hAnsi="Times New Roman"/>
                <w:sz w:val="22"/>
                <w:szCs w:val="22"/>
              </w:rPr>
              <w:t>місяців</w:t>
            </w:r>
            <w:proofErr w:type="spellEnd"/>
            <w:r w:rsidRPr="00815FDA">
              <w:rPr>
                <w:rFonts w:ascii="Times New Roman" w:hAnsi="Times New Roman"/>
                <w:sz w:val="22"/>
                <w:szCs w:val="22"/>
              </w:rPr>
              <w:t xml:space="preserve"> </w:t>
            </w:r>
            <w:proofErr w:type="spellStart"/>
            <w:proofErr w:type="gramStart"/>
            <w:r w:rsidRPr="00815FDA">
              <w:rPr>
                <w:rFonts w:ascii="Times New Roman" w:hAnsi="Times New Roman"/>
                <w:sz w:val="22"/>
                <w:szCs w:val="22"/>
              </w:rPr>
              <w:t>в</w:t>
            </w:r>
            <w:proofErr w:type="gramEnd"/>
            <w:r w:rsidRPr="00815FDA">
              <w:rPr>
                <w:rFonts w:ascii="Times New Roman" w:hAnsi="Times New Roman"/>
                <w:sz w:val="22"/>
                <w:szCs w:val="22"/>
              </w:rPr>
              <w:t>ід</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дати</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відвантаження</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споживачу</w:t>
            </w:r>
            <w:proofErr w:type="spellEnd"/>
            <w:r w:rsidRPr="00815FDA">
              <w:rPr>
                <w:rFonts w:ascii="Times New Roman" w:hAnsi="Times New Roman"/>
                <w:sz w:val="22"/>
                <w:szCs w:val="22"/>
              </w:rPr>
              <w:t>.</w:t>
            </w:r>
          </w:p>
          <w:p w:rsidR="00BF248E" w:rsidRPr="00815FDA" w:rsidRDefault="00BF248E" w:rsidP="00BF248E">
            <w:pPr>
              <w:jc w:val="both"/>
              <w:rPr>
                <w:rFonts w:ascii="Times New Roman" w:hAnsi="Times New Roman"/>
                <w:sz w:val="22"/>
                <w:szCs w:val="22"/>
              </w:rPr>
            </w:pPr>
            <w:proofErr w:type="spellStart"/>
            <w:r w:rsidRPr="00815FDA">
              <w:rPr>
                <w:rFonts w:ascii="Times New Roman" w:hAnsi="Times New Roman"/>
                <w:sz w:val="22"/>
                <w:szCs w:val="22"/>
              </w:rPr>
              <w:t>Гарантійний</w:t>
            </w:r>
            <w:proofErr w:type="spellEnd"/>
            <w:r w:rsidRPr="00815FDA">
              <w:rPr>
                <w:rFonts w:ascii="Times New Roman" w:hAnsi="Times New Roman"/>
                <w:sz w:val="22"/>
                <w:szCs w:val="22"/>
              </w:rPr>
              <w:t xml:space="preserve"> строк </w:t>
            </w:r>
            <w:proofErr w:type="spellStart"/>
            <w:r w:rsidRPr="00815FDA">
              <w:rPr>
                <w:rFonts w:ascii="Times New Roman" w:hAnsi="Times New Roman"/>
                <w:sz w:val="22"/>
                <w:szCs w:val="22"/>
              </w:rPr>
              <w:t>зберігання</w:t>
            </w:r>
            <w:proofErr w:type="spellEnd"/>
            <w:r w:rsidRPr="00815FDA">
              <w:rPr>
                <w:rFonts w:ascii="Times New Roman" w:hAnsi="Times New Roman"/>
                <w:sz w:val="22"/>
                <w:szCs w:val="22"/>
              </w:rPr>
              <w:t xml:space="preserve"> повинен </w:t>
            </w:r>
            <w:proofErr w:type="spellStart"/>
            <w:r w:rsidRPr="00815FDA">
              <w:rPr>
                <w:rFonts w:ascii="Times New Roman" w:hAnsi="Times New Roman"/>
                <w:sz w:val="22"/>
                <w:szCs w:val="22"/>
              </w:rPr>
              <w:t>становити</w:t>
            </w:r>
            <w:proofErr w:type="spellEnd"/>
            <w:r w:rsidRPr="00815FDA">
              <w:rPr>
                <w:rFonts w:ascii="Times New Roman" w:hAnsi="Times New Roman"/>
                <w:sz w:val="22"/>
                <w:szCs w:val="22"/>
              </w:rPr>
              <w:t xml:space="preserve"> 12 </w:t>
            </w:r>
            <w:proofErr w:type="spellStart"/>
            <w:r w:rsidRPr="00815FDA">
              <w:rPr>
                <w:rFonts w:ascii="Times New Roman" w:hAnsi="Times New Roman"/>
                <w:sz w:val="22"/>
                <w:szCs w:val="22"/>
              </w:rPr>
              <w:t>місяців</w:t>
            </w:r>
            <w:proofErr w:type="spellEnd"/>
            <w:r w:rsidRPr="00815FDA">
              <w:rPr>
                <w:rFonts w:ascii="Times New Roman" w:hAnsi="Times New Roman"/>
                <w:sz w:val="22"/>
                <w:szCs w:val="22"/>
              </w:rPr>
              <w:t xml:space="preserve"> </w:t>
            </w:r>
            <w:proofErr w:type="spellStart"/>
            <w:proofErr w:type="gramStart"/>
            <w:r w:rsidRPr="00815FDA">
              <w:rPr>
                <w:rFonts w:ascii="Times New Roman" w:hAnsi="Times New Roman"/>
                <w:sz w:val="22"/>
                <w:szCs w:val="22"/>
              </w:rPr>
              <w:t>в</w:t>
            </w:r>
            <w:proofErr w:type="gramEnd"/>
            <w:r w:rsidRPr="00815FDA">
              <w:rPr>
                <w:rFonts w:ascii="Times New Roman" w:hAnsi="Times New Roman"/>
                <w:sz w:val="22"/>
                <w:szCs w:val="22"/>
              </w:rPr>
              <w:t>ід</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дати</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відвантаження</w:t>
            </w:r>
            <w:proofErr w:type="spellEnd"/>
            <w:r w:rsidRPr="00815FDA">
              <w:rPr>
                <w:rFonts w:ascii="Times New Roman" w:hAnsi="Times New Roman"/>
                <w:sz w:val="22"/>
                <w:szCs w:val="22"/>
              </w:rPr>
              <w:t xml:space="preserve"> </w:t>
            </w:r>
            <w:proofErr w:type="spellStart"/>
            <w:r w:rsidRPr="00815FDA">
              <w:rPr>
                <w:rFonts w:ascii="Times New Roman" w:hAnsi="Times New Roman"/>
                <w:sz w:val="22"/>
                <w:szCs w:val="22"/>
              </w:rPr>
              <w:t>споживачу</w:t>
            </w:r>
            <w:proofErr w:type="spellEnd"/>
            <w:r w:rsidRPr="00815FDA">
              <w:rPr>
                <w:rFonts w:ascii="Times New Roman" w:hAnsi="Times New Roman"/>
                <w:sz w:val="22"/>
                <w:szCs w:val="22"/>
              </w:rPr>
              <w:t>.</w:t>
            </w:r>
          </w:p>
          <w:p w:rsidR="00BF248E" w:rsidRPr="00815FDA" w:rsidRDefault="00BF248E" w:rsidP="00BF248E">
            <w:pPr>
              <w:jc w:val="both"/>
              <w:rPr>
                <w:rFonts w:ascii="Times New Roman" w:hAnsi="Times New Roman"/>
                <w:sz w:val="22"/>
                <w:szCs w:val="22"/>
              </w:rPr>
            </w:pPr>
            <w:proofErr w:type="spellStart"/>
            <w:r w:rsidRPr="00815FDA">
              <w:rPr>
                <w:rFonts w:ascii="Times New Roman" w:hAnsi="Times New Roman"/>
                <w:bCs/>
                <w:sz w:val="22"/>
                <w:szCs w:val="22"/>
              </w:rPr>
              <w:t>Умови</w:t>
            </w:r>
            <w:proofErr w:type="spellEnd"/>
            <w:r w:rsidRPr="00815FDA">
              <w:rPr>
                <w:rFonts w:ascii="Times New Roman" w:hAnsi="Times New Roman"/>
                <w:bCs/>
                <w:sz w:val="22"/>
                <w:szCs w:val="22"/>
              </w:rPr>
              <w:t xml:space="preserve"> </w:t>
            </w:r>
            <w:proofErr w:type="spellStart"/>
            <w:r w:rsidRPr="00815FDA">
              <w:rPr>
                <w:rFonts w:ascii="Times New Roman" w:hAnsi="Times New Roman"/>
                <w:bCs/>
                <w:sz w:val="22"/>
                <w:szCs w:val="22"/>
              </w:rPr>
              <w:t>зберігання</w:t>
            </w:r>
            <w:proofErr w:type="spellEnd"/>
            <w:r w:rsidRPr="00815FDA">
              <w:rPr>
                <w:rFonts w:ascii="Times New Roman" w:hAnsi="Times New Roman"/>
                <w:bCs/>
                <w:sz w:val="22"/>
                <w:szCs w:val="22"/>
                <w:lang w:val="uk-UA"/>
              </w:rPr>
              <w:t xml:space="preserve"> - в</w:t>
            </w:r>
            <w:proofErr w:type="spellStart"/>
            <w:r w:rsidRPr="00815FDA">
              <w:rPr>
                <w:rFonts w:ascii="Times New Roman" w:hAnsi="Times New Roman"/>
                <w:sz w:val="22"/>
                <w:szCs w:val="22"/>
              </w:rPr>
              <w:t>ідповідно</w:t>
            </w:r>
            <w:proofErr w:type="spellEnd"/>
            <w:r w:rsidRPr="00815FDA">
              <w:rPr>
                <w:rFonts w:ascii="Times New Roman" w:hAnsi="Times New Roman"/>
                <w:sz w:val="22"/>
                <w:szCs w:val="22"/>
              </w:rPr>
              <w:t xml:space="preserve"> до </w:t>
            </w:r>
            <w:proofErr w:type="gramStart"/>
            <w:r w:rsidRPr="00815FDA">
              <w:rPr>
                <w:rFonts w:ascii="Times New Roman" w:hAnsi="Times New Roman"/>
                <w:sz w:val="22"/>
                <w:szCs w:val="22"/>
              </w:rPr>
              <w:t>нормативного</w:t>
            </w:r>
            <w:proofErr w:type="gramEnd"/>
            <w:r w:rsidRPr="00815FDA">
              <w:rPr>
                <w:rFonts w:ascii="Times New Roman" w:hAnsi="Times New Roman"/>
                <w:sz w:val="22"/>
                <w:szCs w:val="22"/>
              </w:rPr>
              <w:t xml:space="preserve"> документу </w:t>
            </w:r>
            <w:proofErr w:type="spellStart"/>
            <w:r w:rsidRPr="00815FDA">
              <w:rPr>
                <w:rFonts w:ascii="Times New Roman" w:hAnsi="Times New Roman"/>
                <w:sz w:val="22"/>
                <w:szCs w:val="22"/>
              </w:rPr>
              <w:t>виробника</w:t>
            </w:r>
            <w:proofErr w:type="spellEnd"/>
            <w:r w:rsidRPr="00815FDA">
              <w:rPr>
                <w:rFonts w:ascii="Times New Roman" w:hAnsi="Times New Roman"/>
                <w:sz w:val="22"/>
                <w:szCs w:val="22"/>
              </w:rPr>
              <w:t>.</w:t>
            </w:r>
          </w:p>
          <w:p w:rsidR="00BF248E" w:rsidRPr="00815FDA" w:rsidRDefault="00BF248E" w:rsidP="00BF248E">
            <w:pPr>
              <w:rPr>
                <w:rFonts w:ascii="Times New Roman" w:hAnsi="Times New Roman"/>
                <w:sz w:val="22"/>
                <w:szCs w:val="22"/>
              </w:rPr>
            </w:pPr>
            <w:proofErr w:type="spellStart"/>
            <w:r w:rsidRPr="00815FDA">
              <w:rPr>
                <w:rFonts w:ascii="Times New Roman" w:hAnsi="Times New Roman"/>
                <w:bCs/>
                <w:sz w:val="22"/>
                <w:szCs w:val="22"/>
              </w:rPr>
              <w:t>Умови</w:t>
            </w:r>
            <w:proofErr w:type="spellEnd"/>
            <w:r w:rsidRPr="00815FDA">
              <w:rPr>
                <w:rFonts w:ascii="Times New Roman" w:hAnsi="Times New Roman"/>
                <w:bCs/>
                <w:sz w:val="22"/>
                <w:szCs w:val="22"/>
              </w:rPr>
              <w:t xml:space="preserve"> </w:t>
            </w:r>
            <w:proofErr w:type="spellStart"/>
            <w:r w:rsidRPr="00815FDA">
              <w:rPr>
                <w:rFonts w:ascii="Times New Roman" w:hAnsi="Times New Roman"/>
                <w:bCs/>
                <w:sz w:val="22"/>
                <w:szCs w:val="22"/>
              </w:rPr>
              <w:t>транспортування</w:t>
            </w:r>
            <w:proofErr w:type="spellEnd"/>
            <w:r w:rsidRPr="00815FDA">
              <w:rPr>
                <w:rFonts w:ascii="Times New Roman" w:hAnsi="Times New Roman"/>
                <w:bCs/>
                <w:sz w:val="22"/>
                <w:szCs w:val="22"/>
                <w:lang w:val="uk-UA"/>
              </w:rPr>
              <w:t xml:space="preserve"> - в</w:t>
            </w:r>
            <w:proofErr w:type="spellStart"/>
            <w:r w:rsidRPr="00815FDA">
              <w:rPr>
                <w:rFonts w:ascii="Times New Roman" w:hAnsi="Times New Roman"/>
                <w:sz w:val="22"/>
                <w:szCs w:val="22"/>
              </w:rPr>
              <w:t>ідповідно</w:t>
            </w:r>
            <w:proofErr w:type="spellEnd"/>
            <w:r w:rsidRPr="00815FDA">
              <w:rPr>
                <w:rFonts w:ascii="Times New Roman" w:hAnsi="Times New Roman"/>
                <w:sz w:val="22"/>
                <w:szCs w:val="22"/>
              </w:rPr>
              <w:t xml:space="preserve"> до </w:t>
            </w:r>
            <w:proofErr w:type="gramStart"/>
            <w:r w:rsidRPr="00815FDA">
              <w:rPr>
                <w:rFonts w:ascii="Times New Roman" w:hAnsi="Times New Roman"/>
                <w:sz w:val="22"/>
                <w:szCs w:val="22"/>
              </w:rPr>
              <w:t>нормативного</w:t>
            </w:r>
            <w:proofErr w:type="gramEnd"/>
            <w:r w:rsidRPr="00815FDA">
              <w:rPr>
                <w:rFonts w:ascii="Times New Roman" w:hAnsi="Times New Roman"/>
                <w:sz w:val="22"/>
                <w:szCs w:val="22"/>
              </w:rPr>
              <w:t xml:space="preserve"> документу </w:t>
            </w:r>
            <w:proofErr w:type="spellStart"/>
            <w:r w:rsidRPr="00815FDA">
              <w:rPr>
                <w:rFonts w:ascii="Times New Roman" w:hAnsi="Times New Roman"/>
                <w:sz w:val="22"/>
                <w:szCs w:val="22"/>
              </w:rPr>
              <w:t>виробника</w:t>
            </w:r>
            <w:proofErr w:type="spellEnd"/>
            <w:r w:rsidRPr="00815FDA">
              <w:rPr>
                <w:rFonts w:ascii="Times New Roman" w:hAnsi="Times New Roman"/>
                <w:sz w:val="22"/>
                <w:szCs w:val="22"/>
              </w:rPr>
              <w:t>.</w:t>
            </w:r>
          </w:p>
          <w:p w:rsidR="00BF248E" w:rsidRPr="00815FDA" w:rsidRDefault="00BF248E" w:rsidP="00BF248E">
            <w:pPr>
              <w:rPr>
                <w:rFonts w:ascii="Times New Roman" w:hAnsi="Times New Roman"/>
                <w:sz w:val="22"/>
                <w:szCs w:val="22"/>
              </w:rPr>
            </w:pPr>
            <w:proofErr w:type="spellStart"/>
            <w:r w:rsidRPr="00815FDA">
              <w:rPr>
                <w:rFonts w:ascii="Times New Roman" w:hAnsi="Times New Roman"/>
                <w:bCs/>
                <w:sz w:val="22"/>
                <w:szCs w:val="22"/>
              </w:rPr>
              <w:t>Умови</w:t>
            </w:r>
            <w:proofErr w:type="spellEnd"/>
            <w:r w:rsidRPr="00815FDA">
              <w:rPr>
                <w:rFonts w:ascii="Times New Roman" w:hAnsi="Times New Roman"/>
                <w:bCs/>
                <w:sz w:val="22"/>
                <w:szCs w:val="22"/>
              </w:rPr>
              <w:t xml:space="preserve"> </w:t>
            </w:r>
            <w:proofErr w:type="spellStart"/>
            <w:r w:rsidRPr="00815FDA">
              <w:rPr>
                <w:rFonts w:ascii="Times New Roman" w:hAnsi="Times New Roman"/>
                <w:bCs/>
                <w:sz w:val="22"/>
                <w:szCs w:val="22"/>
              </w:rPr>
              <w:t>пакування</w:t>
            </w:r>
            <w:proofErr w:type="spellEnd"/>
            <w:r w:rsidRPr="00815FDA">
              <w:rPr>
                <w:rFonts w:ascii="Times New Roman" w:hAnsi="Times New Roman"/>
                <w:bCs/>
                <w:sz w:val="22"/>
                <w:szCs w:val="22"/>
              </w:rPr>
              <w:t xml:space="preserve">, </w:t>
            </w:r>
            <w:proofErr w:type="spellStart"/>
            <w:r w:rsidRPr="00815FDA">
              <w:rPr>
                <w:rFonts w:ascii="Times New Roman" w:hAnsi="Times New Roman"/>
                <w:bCs/>
                <w:sz w:val="22"/>
                <w:szCs w:val="22"/>
              </w:rPr>
              <w:t>маркування</w:t>
            </w:r>
            <w:proofErr w:type="spellEnd"/>
            <w:r w:rsidRPr="00815FDA">
              <w:rPr>
                <w:rFonts w:ascii="Times New Roman" w:hAnsi="Times New Roman"/>
                <w:bCs/>
                <w:sz w:val="22"/>
                <w:szCs w:val="22"/>
                <w:lang w:val="uk-UA"/>
              </w:rPr>
              <w:t xml:space="preserve"> - в</w:t>
            </w:r>
            <w:proofErr w:type="spellStart"/>
            <w:r w:rsidRPr="00815FDA">
              <w:rPr>
                <w:rFonts w:ascii="Times New Roman" w:hAnsi="Times New Roman"/>
                <w:sz w:val="22"/>
                <w:szCs w:val="22"/>
              </w:rPr>
              <w:t>ідповідно</w:t>
            </w:r>
            <w:proofErr w:type="spellEnd"/>
            <w:r w:rsidRPr="00815FDA">
              <w:rPr>
                <w:rFonts w:ascii="Times New Roman" w:hAnsi="Times New Roman"/>
                <w:sz w:val="22"/>
                <w:szCs w:val="22"/>
              </w:rPr>
              <w:t xml:space="preserve"> до </w:t>
            </w:r>
            <w:proofErr w:type="gramStart"/>
            <w:r w:rsidRPr="00815FDA">
              <w:rPr>
                <w:rFonts w:ascii="Times New Roman" w:hAnsi="Times New Roman"/>
                <w:sz w:val="22"/>
                <w:szCs w:val="22"/>
              </w:rPr>
              <w:t>нормативного</w:t>
            </w:r>
            <w:proofErr w:type="gramEnd"/>
            <w:r w:rsidRPr="00815FDA">
              <w:rPr>
                <w:rFonts w:ascii="Times New Roman" w:hAnsi="Times New Roman"/>
                <w:sz w:val="22"/>
                <w:szCs w:val="22"/>
              </w:rPr>
              <w:t xml:space="preserve"> документу </w:t>
            </w:r>
            <w:proofErr w:type="spellStart"/>
            <w:r w:rsidRPr="00815FDA">
              <w:rPr>
                <w:rFonts w:ascii="Times New Roman" w:hAnsi="Times New Roman"/>
                <w:sz w:val="22"/>
                <w:szCs w:val="22"/>
              </w:rPr>
              <w:t>виробника</w:t>
            </w:r>
            <w:proofErr w:type="spellEnd"/>
            <w:r w:rsidRPr="00815FDA">
              <w:rPr>
                <w:rFonts w:ascii="Times New Roman" w:hAnsi="Times New Roman"/>
                <w:sz w:val="22"/>
                <w:szCs w:val="22"/>
              </w:rPr>
              <w:t>.</w:t>
            </w:r>
          </w:p>
          <w:p w:rsidR="00BF248E" w:rsidRPr="00815FDA" w:rsidRDefault="00BF248E" w:rsidP="00BF248E">
            <w:pPr>
              <w:tabs>
                <w:tab w:val="left" w:pos="1498"/>
                <w:tab w:val="left" w:pos="3180"/>
                <w:tab w:val="center" w:pos="4819"/>
              </w:tabs>
              <w:jc w:val="center"/>
              <w:rPr>
                <w:rFonts w:ascii="Times New Roman" w:hAnsi="Times New Roman"/>
                <w:sz w:val="21"/>
                <w:szCs w:val="21"/>
                <w:lang w:val="uk-UA" w:eastAsia="uk-UA"/>
              </w:rPr>
            </w:pPr>
          </w:p>
          <w:p w:rsidR="00BF248E" w:rsidRPr="00815FDA" w:rsidRDefault="00BF248E" w:rsidP="00BF248E">
            <w:pPr>
              <w:tabs>
                <w:tab w:val="left" w:pos="1498"/>
                <w:tab w:val="left" w:pos="3180"/>
                <w:tab w:val="center" w:pos="4819"/>
              </w:tabs>
              <w:jc w:val="center"/>
              <w:rPr>
                <w:rFonts w:ascii="Times New Roman" w:hAnsi="Times New Roman"/>
                <w:b/>
                <w:sz w:val="21"/>
                <w:szCs w:val="21"/>
                <w:lang w:eastAsia="uk-UA"/>
              </w:rPr>
            </w:pPr>
            <w:r w:rsidRPr="00815FDA">
              <w:rPr>
                <w:rFonts w:ascii="Times New Roman" w:hAnsi="Times New Roman"/>
                <w:b/>
                <w:sz w:val="21"/>
                <w:szCs w:val="21"/>
                <w:lang w:val="uk-UA" w:eastAsia="uk-UA"/>
              </w:rPr>
              <w:t xml:space="preserve">34244 </w:t>
            </w:r>
            <w:r w:rsidRPr="00815FDA">
              <w:rPr>
                <w:rFonts w:ascii="Times New Roman" w:hAnsi="Times New Roman"/>
                <w:b/>
                <w:sz w:val="21"/>
                <w:szCs w:val="21"/>
                <w:lang w:eastAsia="uk-UA"/>
              </w:rPr>
              <w:t>Шина 8,25×15 12</w:t>
            </w:r>
            <w:r w:rsidRPr="00815FDA">
              <w:rPr>
                <w:rFonts w:ascii="Times New Roman" w:hAnsi="Times New Roman"/>
                <w:b/>
                <w:sz w:val="21"/>
                <w:szCs w:val="21"/>
                <w:lang w:val="uk-UA" w:eastAsia="uk-UA"/>
              </w:rPr>
              <w:t>СЛ, або еквівалент</w:t>
            </w:r>
          </w:p>
          <w:p w:rsidR="00BF248E" w:rsidRPr="00815FDA" w:rsidRDefault="00BF248E" w:rsidP="00BF248E">
            <w:pPr>
              <w:tabs>
                <w:tab w:val="left" w:pos="1498"/>
              </w:tabs>
              <w:rPr>
                <w:rFonts w:ascii="Times New Roman" w:hAnsi="Times New Roman"/>
                <w:b/>
                <w:sz w:val="21"/>
                <w:szCs w:val="21"/>
                <w:lang w:val="uk-UA" w:eastAsia="uk-UA"/>
              </w:rPr>
            </w:pPr>
            <w:r w:rsidRPr="00815FDA">
              <w:rPr>
                <w:rFonts w:ascii="Times New Roman" w:hAnsi="Times New Roman"/>
                <w:b/>
                <w:sz w:val="21"/>
                <w:szCs w:val="21"/>
                <w:lang w:val="uk-UA" w:eastAsia="uk-UA"/>
              </w:rPr>
              <w:t>Технічні вимоги</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Шина 8,25×15 12СЛ повинна забезпечувати максимальне з</w:t>
            </w:r>
            <w:proofErr w:type="spellStart"/>
            <w:r w:rsidRPr="00815FDA">
              <w:rPr>
                <w:rFonts w:ascii="Times New Roman" w:hAnsi="Times New Roman"/>
                <w:sz w:val="21"/>
                <w:szCs w:val="21"/>
                <w:lang w:eastAsia="uk-UA"/>
              </w:rPr>
              <w:t>чеп</w:t>
            </w:r>
            <w:r w:rsidRPr="00815FDA">
              <w:rPr>
                <w:rFonts w:ascii="Times New Roman" w:hAnsi="Times New Roman"/>
                <w:sz w:val="21"/>
                <w:szCs w:val="21"/>
                <w:lang w:val="uk-UA" w:eastAsia="uk-UA"/>
              </w:rPr>
              <w:t>лення</w:t>
            </w:r>
            <w:proofErr w:type="spellEnd"/>
            <w:r w:rsidRPr="00815FDA">
              <w:rPr>
                <w:rFonts w:ascii="Times New Roman" w:hAnsi="Times New Roman"/>
                <w:sz w:val="21"/>
                <w:szCs w:val="21"/>
                <w:lang w:val="uk-UA" w:eastAsia="uk-UA"/>
              </w:rPr>
              <w:t xml:space="preserve"> з мокрою або сухою дорогою та забезпечувати достатню керованість та комфорт при русі та зносостійкість протектору. </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Шина 8,25×15 12СЛ повинна відповідати значенням:</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eastAsia="uk-UA"/>
              </w:rPr>
              <w:t>8,</w:t>
            </w:r>
            <w:r w:rsidRPr="00815FDA">
              <w:rPr>
                <w:rFonts w:ascii="Times New Roman" w:hAnsi="Times New Roman"/>
                <w:sz w:val="21"/>
                <w:szCs w:val="21"/>
                <w:lang w:val="uk-UA" w:eastAsia="uk-UA"/>
              </w:rPr>
              <w:t>25 – ширина шини, дюйм;</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 xml:space="preserve">R – радіальна комбінована шина – повинна мати текстильний корд в каркасі та металокорд в </w:t>
            </w:r>
            <w:proofErr w:type="spellStart"/>
            <w:r w:rsidRPr="00815FDA">
              <w:rPr>
                <w:rFonts w:ascii="Times New Roman" w:hAnsi="Times New Roman"/>
                <w:sz w:val="21"/>
                <w:szCs w:val="21"/>
                <w:lang w:val="uk-UA" w:eastAsia="uk-UA"/>
              </w:rPr>
              <w:t>брекері</w:t>
            </w:r>
            <w:proofErr w:type="spellEnd"/>
            <w:r w:rsidRPr="00815FDA">
              <w:rPr>
                <w:rFonts w:ascii="Times New Roman" w:hAnsi="Times New Roman"/>
                <w:sz w:val="21"/>
                <w:szCs w:val="21"/>
                <w:lang w:val="uk-UA" w:eastAsia="uk-UA"/>
              </w:rPr>
              <w:t>;</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15 – діаметр обода шини, дюйм;</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Сезон – всесезонні;</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Індекс швидкості, не менше – А5 (25 км/год);</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Індекс навантаження, не менше –  146 (3000кг).</w:t>
            </w:r>
          </w:p>
          <w:p w:rsidR="00BF248E" w:rsidRPr="00815FDA" w:rsidRDefault="00BF248E" w:rsidP="00BF248E">
            <w:pPr>
              <w:tabs>
                <w:tab w:val="left" w:pos="1498"/>
              </w:tabs>
              <w:jc w:val="both"/>
              <w:rPr>
                <w:rFonts w:ascii="Times New Roman" w:hAnsi="Times New Roman"/>
                <w:sz w:val="21"/>
                <w:szCs w:val="21"/>
                <w:lang w:val="uk-UA" w:eastAsia="uk-UA"/>
              </w:rPr>
            </w:pPr>
            <w:r w:rsidRPr="00815FDA">
              <w:rPr>
                <w:rFonts w:ascii="Times New Roman" w:hAnsi="Times New Roman"/>
                <w:sz w:val="21"/>
                <w:szCs w:val="21"/>
                <w:lang w:val="uk-UA" w:eastAsia="uk-UA"/>
              </w:rPr>
              <w:t>Призначення – спецтехніка.</w:t>
            </w:r>
          </w:p>
          <w:p w:rsidR="00BF248E" w:rsidRPr="00815FDA" w:rsidRDefault="00BF248E" w:rsidP="00BF248E">
            <w:pPr>
              <w:tabs>
                <w:tab w:val="left" w:pos="1498"/>
              </w:tabs>
              <w:jc w:val="both"/>
              <w:rPr>
                <w:rFonts w:ascii="Times New Roman" w:hAnsi="Times New Roman"/>
                <w:i/>
                <w:sz w:val="21"/>
                <w:szCs w:val="21"/>
                <w:lang w:val="uk-UA" w:eastAsia="uk-UA"/>
              </w:rPr>
            </w:pPr>
            <w:r w:rsidRPr="00815FDA">
              <w:rPr>
                <w:rFonts w:ascii="Times New Roman" w:hAnsi="Times New Roman"/>
                <w:i/>
                <w:sz w:val="21"/>
                <w:szCs w:val="21"/>
                <w:lang w:val="uk-UA" w:eastAsia="uk-UA"/>
              </w:rPr>
              <w:t>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BF248E" w:rsidRPr="00815FDA" w:rsidRDefault="00BF248E" w:rsidP="00BF248E">
            <w:pPr>
              <w:tabs>
                <w:tab w:val="left" w:pos="1498"/>
              </w:tabs>
              <w:rPr>
                <w:rFonts w:ascii="Times New Roman" w:hAnsi="Times New Roman"/>
                <w:sz w:val="21"/>
                <w:szCs w:val="21"/>
                <w:lang w:val="uk-UA" w:eastAsia="uk-UA"/>
              </w:rPr>
            </w:pPr>
            <w:r w:rsidRPr="00815FDA">
              <w:rPr>
                <w:rFonts w:ascii="Times New Roman" w:hAnsi="Times New Roman"/>
                <w:b/>
                <w:sz w:val="21"/>
                <w:szCs w:val="21"/>
                <w:lang w:val="uk-UA" w:eastAsia="uk-UA"/>
              </w:rPr>
              <w:t xml:space="preserve">Гарантійні зобов’язання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tabs>
                <w:tab w:val="left" w:pos="1498"/>
              </w:tabs>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зберігання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tabs>
                <w:tab w:val="left" w:pos="1498"/>
              </w:tabs>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транспортування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tabs>
                <w:tab w:val="left" w:pos="1498"/>
              </w:tabs>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пакування, маркування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firstLine="567"/>
              <w:jc w:val="both"/>
              <w:rPr>
                <w:rFonts w:ascii="Times New Roman" w:hAnsi="Times New Roman"/>
                <w:sz w:val="21"/>
                <w:szCs w:val="21"/>
                <w:lang w:val="uk-UA"/>
              </w:rPr>
            </w:pPr>
          </w:p>
          <w:p w:rsidR="00BF248E" w:rsidRPr="00815FDA" w:rsidRDefault="00BF248E" w:rsidP="00BF248E">
            <w:pPr>
              <w:jc w:val="center"/>
              <w:rPr>
                <w:rFonts w:ascii="Times New Roman" w:hAnsi="Times New Roman"/>
                <w:b/>
                <w:sz w:val="21"/>
                <w:szCs w:val="21"/>
                <w:lang w:val="uk-UA" w:eastAsia="uk-UA"/>
              </w:rPr>
            </w:pPr>
            <w:r w:rsidRPr="00815FDA">
              <w:rPr>
                <w:rFonts w:ascii="Times New Roman" w:hAnsi="Times New Roman"/>
                <w:b/>
                <w:sz w:val="21"/>
                <w:szCs w:val="21"/>
                <w:lang w:eastAsia="uk-UA"/>
              </w:rPr>
              <w:t>499602</w:t>
            </w:r>
            <w:r w:rsidRPr="00815FDA">
              <w:rPr>
                <w:rFonts w:ascii="Times New Roman" w:hAnsi="Times New Roman"/>
                <w:b/>
                <w:sz w:val="21"/>
                <w:szCs w:val="21"/>
                <w:lang w:val="uk-UA" w:eastAsia="uk-UA"/>
              </w:rPr>
              <w:t xml:space="preserve"> </w:t>
            </w:r>
            <w:r w:rsidRPr="00815FDA">
              <w:rPr>
                <w:rFonts w:ascii="Times New Roman" w:hAnsi="Times New Roman"/>
                <w:b/>
                <w:sz w:val="21"/>
                <w:szCs w:val="21"/>
                <w:lang w:eastAsia="uk-UA"/>
              </w:rPr>
              <w:t xml:space="preserve">Шина 205/65R16 </w:t>
            </w:r>
            <w:proofErr w:type="spellStart"/>
            <w:r w:rsidRPr="00815FDA">
              <w:rPr>
                <w:rFonts w:ascii="Times New Roman" w:hAnsi="Times New Roman"/>
                <w:b/>
                <w:sz w:val="21"/>
                <w:szCs w:val="21"/>
                <w:lang w:eastAsia="uk-UA"/>
              </w:rPr>
              <w:t>зимова</w:t>
            </w:r>
            <w:proofErr w:type="spellEnd"/>
            <w:r w:rsidRPr="00815FDA">
              <w:rPr>
                <w:rFonts w:ascii="Times New Roman" w:hAnsi="Times New Roman"/>
                <w:b/>
                <w:sz w:val="21"/>
                <w:szCs w:val="21"/>
                <w:lang w:eastAsia="uk-UA"/>
              </w:rPr>
              <w:t xml:space="preserve"> (</w:t>
            </w:r>
            <w:proofErr w:type="spellStart"/>
            <w:r w:rsidRPr="00815FDA">
              <w:rPr>
                <w:rFonts w:ascii="Times New Roman" w:hAnsi="Times New Roman"/>
                <w:iCs/>
                <w:sz w:val="21"/>
                <w:szCs w:val="21"/>
              </w:rPr>
              <w:t>або</w:t>
            </w:r>
            <w:proofErr w:type="spellEnd"/>
            <w:r w:rsidRPr="00815FDA">
              <w:rPr>
                <w:rFonts w:ascii="Times New Roman" w:hAnsi="Times New Roman"/>
                <w:iCs/>
                <w:sz w:val="21"/>
                <w:szCs w:val="21"/>
              </w:rPr>
              <w:t xml:space="preserve"> </w:t>
            </w:r>
            <w:proofErr w:type="spellStart"/>
            <w:r w:rsidRPr="00815FDA">
              <w:rPr>
                <w:rFonts w:ascii="Times New Roman" w:hAnsi="Times New Roman"/>
                <w:iCs/>
                <w:sz w:val="21"/>
                <w:szCs w:val="21"/>
              </w:rPr>
              <w:t>еквівалент</w:t>
            </w:r>
            <w:proofErr w:type="spellEnd"/>
            <w:proofErr w:type="gramStart"/>
            <w:r w:rsidRPr="00815FDA">
              <w:rPr>
                <w:rFonts w:ascii="Times New Roman" w:hAnsi="Times New Roman"/>
                <w:b/>
                <w:sz w:val="21"/>
                <w:szCs w:val="21"/>
                <w:lang w:val="uk-UA" w:eastAsia="uk-UA"/>
              </w:rPr>
              <w:t xml:space="preserve"> </w:t>
            </w:r>
            <w:r w:rsidRPr="00815FDA">
              <w:rPr>
                <w:rFonts w:ascii="Times New Roman" w:hAnsi="Times New Roman"/>
                <w:b/>
                <w:sz w:val="21"/>
                <w:szCs w:val="21"/>
                <w:lang w:eastAsia="uk-UA"/>
              </w:rPr>
              <w:t>)</w:t>
            </w:r>
            <w:proofErr w:type="gramEnd"/>
          </w:p>
          <w:p w:rsidR="00BF248E" w:rsidRPr="00815FDA" w:rsidRDefault="00BF248E" w:rsidP="00BF248E">
            <w:pPr>
              <w:pStyle w:val="ac"/>
              <w:jc w:val="both"/>
              <w:rPr>
                <w:rFonts w:ascii="Times New Roman" w:hAnsi="Times New Roman"/>
                <w:b/>
                <w:sz w:val="21"/>
                <w:szCs w:val="21"/>
                <w:lang w:eastAsia="uk-UA"/>
              </w:rPr>
            </w:pPr>
            <w:r w:rsidRPr="00815FDA">
              <w:rPr>
                <w:rFonts w:ascii="Times New Roman" w:hAnsi="Times New Roman"/>
                <w:b/>
                <w:sz w:val="21"/>
                <w:szCs w:val="21"/>
              </w:rPr>
              <w:t xml:space="preserve">Галузь застосування – </w:t>
            </w:r>
            <w:r w:rsidRPr="00815FDA">
              <w:rPr>
                <w:rFonts w:ascii="Times New Roman" w:hAnsi="Times New Roman"/>
                <w:sz w:val="21"/>
                <w:szCs w:val="21"/>
              </w:rPr>
              <w:t>Повинна забезпечувати максимальне зціплення з мокрою, сніжною та сухою дорогою та забезпечувати достатню керованість та комфорт при русі та зносостійкість протектору</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
                <w:sz w:val="21"/>
                <w:szCs w:val="21"/>
                <w:lang w:val="uk-UA" w:eastAsia="uk-UA"/>
              </w:rPr>
              <w:t>Технічні вимоги</w:t>
            </w:r>
            <w:r w:rsidRPr="00815FDA">
              <w:rPr>
                <w:rFonts w:ascii="Times New Roman" w:hAnsi="Times New Roman"/>
                <w:sz w:val="21"/>
                <w:szCs w:val="21"/>
                <w:lang w:val="uk-UA" w:eastAsia="uk-UA"/>
              </w:rPr>
              <w:t>:</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 xml:space="preserve">Розмір шини – 205/65R16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205 – ширина шини, мм;</w:t>
            </w:r>
            <w:r w:rsidR="00301A85">
              <w:rPr>
                <w:rFonts w:ascii="Times New Roman" w:hAnsi="Times New Roman"/>
                <w:sz w:val="21"/>
                <w:szCs w:val="21"/>
                <w:lang w:val="uk-UA"/>
              </w:rPr>
              <w:t xml:space="preserve"> </w:t>
            </w:r>
            <w:r w:rsidRPr="00815FDA">
              <w:rPr>
                <w:rFonts w:ascii="Times New Roman" w:hAnsi="Times New Roman"/>
                <w:sz w:val="21"/>
                <w:szCs w:val="21"/>
                <w:lang w:val="uk-UA"/>
              </w:rPr>
              <w:t>65 – профіль шини, відношення  висоти профілю шини до його ширини,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en-US"/>
              </w:rPr>
              <w:t>R</w:t>
            </w:r>
            <w:r w:rsidRPr="00815FDA">
              <w:rPr>
                <w:rFonts w:ascii="Times New Roman" w:hAnsi="Times New Roman"/>
                <w:sz w:val="21"/>
                <w:szCs w:val="21"/>
                <w:lang w:val="uk-UA"/>
              </w:rPr>
              <w:t xml:space="preserve"> – радіальна комбінована шина – повинна мати текстильний корд в каркасі та металокорд в </w:t>
            </w:r>
            <w:proofErr w:type="spellStart"/>
            <w:r w:rsidRPr="00815FDA">
              <w:rPr>
                <w:rFonts w:ascii="Times New Roman" w:hAnsi="Times New Roman"/>
                <w:sz w:val="21"/>
                <w:szCs w:val="21"/>
                <w:lang w:val="uk-UA"/>
              </w:rPr>
              <w:t>брекері</w:t>
            </w:r>
            <w:proofErr w:type="spellEnd"/>
            <w:r w:rsidRPr="00815FDA">
              <w:rPr>
                <w:rFonts w:ascii="Times New Roman" w:hAnsi="Times New Roman"/>
                <w:sz w:val="21"/>
                <w:szCs w:val="21"/>
                <w:lang w:val="uk-UA"/>
              </w:rPr>
              <w:t>;</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16 – діаметр обода шини, дюйм;</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Індекс швидкості –(Т)  до 190 км/год</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 xml:space="preserve">Індекс навантаження – </w:t>
            </w:r>
            <w:r w:rsidRPr="00815FDA">
              <w:rPr>
                <w:rFonts w:ascii="Times New Roman" w:hAnsi="Times New Roman"/>
                <w:bCs/>
                <w:sz w:val="21"/>
                <w:szCs w:val="21"/>
                <w:lang w:eastAsia="uk-UA"/>
              </w:rPr>
              <w:t>10</w:t>
            </w:r>
            <w:r w:rsidRPr="00815FDA">
              <w:rPr>
                <w:rFonts w:ascii="Times New Roman" w:hAnsi="Times New Roman"/>
                <w:bCs/>
                <w:sz w:val="21"/>
                <w:szCs w:val="21"/>
                <w:lang w:val="uk-UA" w:eastAsia="uk-UA"/>
              </w:rPr>
              <w:t>7 до 975кг</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Призначення – легкові</w:t>
            </w:r>
          </w:p>
          <w:p w:rsidR="00BF248E" w:rsidRPr="00815FDA" w:rsidRDefault="00BF248E" w:rsidP="00BF248E">
            <w:pPr>
              <w:jc w:val="both"/>
              <w:rPr>
                <w:rFonts w:ascii="Times New Roman" w:eastAsia="Calibri" w:hAnsi="Times New Roman"/>
                <w:sz w:val="21"/>
                <w:szCs w:val="21"/>
                <w:lang w:val="uk-UA" w:eastAsia="en-US"/>
              </w:rPr>
            </w:pPr>
            <w:r w:rsidRPr="00815FDA">
              <w:rPr>
                <w:rFonts w:ascii="Times New Roman" w:eastAsia="Calibri" w:hAnsi="Times New Roman"/>
                <w:b/>
                <w:sz w:val="21"/>
                <w:szCs w:val="21"/>
                <w:lang w:val="uk-UA" w:eastAsia="en-US"/>
              </w:rPr>
              <w:t>Гарантійний строк експлуатації відповідно</w:t>
            </w:r>
            <w:r w:rsidRPr="00815FDA">
              <w:rPr>
                <w:rFonts w:ascii="Times New Roman" w:eastAsia="Calibri" w:hAnsi="Times New Roman"/>
                <w:sz w:val="21"/>
                <w:szCs w:val="21"/>
                <w:lang w:val="uk-UA" w:eastAsia="en-US"/>
              </w:rPr>
              <w:t xml:space="preserve"> до нормативної документації виробника. </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зберігання :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rPr>
              <w:t xml:space="preserve">Умови транспортування: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eastAsia="uk-UA"/>
              </w:rPr>
              <w:t>Умови пакування, маркування:</w:t>
            </w:r>
            <w:r w:rsidRPr="00815FDA">
              <w:rPr>
                <w:rFonts w:ascii="Times New Roman" w:hAnsi="Times New Roman"/>
                <w:snapToGrid w:val="0"/>
                <w:sz w:val="21"/>
                <w:szCs w:val="21"/>
                <w:lang w:val="uk-UA" w:eastAsia="uk-UA"/>
              </w:rPr>
              <w:t xml:space="preserve">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8"/>
                <w:lang w:val="uk-UA" w:eastAsia="uk-UA"/>
              </w:rPr>
            </w:pPr>
          </w:p>
          <w:p w:rsidR="006C6D89" w:rsidRDefault="006C6D89" w:rsidP="00BF248E">
            <w:pPr>
              <w:jc w:val="center"/>
              <w:rPr>
                <w:rFonts w:ascii="Times New Roman" w:hAnsi="Times New Roman"/>
                <w:b/>
                <w:sz w:val="21"/>
                <w:szCs w:val="21"/>
                <w:lang w:val="uk-UA"/>
              </w:rPr>
            </w:pPr>
          </w:p>
          <w:p w:rsidR="006C6D89" w:rsidRDefault="006C6D89" w:rsidP="00BF248E">
            <w:pPr>
              <w:jc w:val="center"/>
              <w:rPr>
                <w:rFonts w:ascii="Times New Roman" w:hAnsi="Times New Roman"/>
                <w:b/>
                <w:sz w:val="21"/>
                <w:szCs w:val="21"/>
                <w:lang w:val="uk-UA"/>
              </w:rPr>
            </w:pPr>
          </w:p>
          <w:p w:rsidR="00BF248E" w:rsidRPr="00815FDA" w:rsidRDefault="00BF248E" w:rsidP="00BF248E">
            <w:pPr>
              <w:jc w:val="center"/>
              <w:rPr>
                <w:rFonts w:ascii="Times New Roman" w:hAnsi="Times New Roman"/>
                <w:b/>
                <w:sz w:val="21"/>
                <w:szCs w:val="21"/>
                <w:lang w:val="uk-UA"/>
              </w:rPr>
            </w:pPr>
            <w:r w:rsidRPr="00815FDA">
              <w:rPr>
                <w:rFonts w:ascii="Times New Roman" w:hAnsi="Times New Roman"/>
                <w:b/>
                <w:sz w:val="21"/>
                <w:szCs w:val="21"/>
                <w:lang w:val="uk-UA"/>
              </w:rPr>
              <w:t xml:space="preserve">603002 Шина 225/75R16 </w:t>
            </w:r>
            <w:r w:rsidRPr="00815FDA">
              <w:rPr>
                <w:rFonts w:ascii="Times New Roman" w:hAnsi="Times New Roman"/>
                <w:sz w:val="21"/>
                <w:szCs w:val="21"/>
                <w:lang w:val="uk-UA"/>
              </w:rPr>
              <w:t>(або еквівалент)</w:t>
            </w:r>
            <w:r w:rsidRPr="00815FDA">
              <w:rPr>
                <w:rFonts w:ascii="Times New Roman" w:hAnsi="Times New Roman"/>
                <w:b/>
                <w:sz w:val="21"/>
                <w:szCs w:val="21"/>
                <w:lang w:val="uk-UA"/>
              </w:rPr>
              <w:t xml:space="preserve"> </w:t>
            </w:r>
          </w:p>
          <w:p w:rsidR="00BF248E" w:rsidRPr="00815FDA" w:rsidRDefault="00BF248E" w:rsidP="00BF248E">
            <w:pPr>
              <w:jc w:val="both"/>
              <w:rPr>
                <w:rFonts w:ascii="Times New Roman" w:hAnsi="Times New Roman"/>
                <w:b/>
                <w:sz w:val="21"/>
                <w:szCs w:val="21"/>
                <w:lang w:val="uk-UA"/>
              </w:rPr>
            </w:pPr>
            <w:r w:rsidRPr="00815FDA">
              <w:rPr>
                <w:rFonts w:ascii="Times New Roman" w:hAnsi="Times New Roman"/>
                <w:b/>
                <w:sz w:val="21"/>
                <w:szCs w:val="21"/>
                <w:lang w:val="uk-UA"/>
              </w:rPr>
              <w:t>Технічні вимоги</w:t>
            </w:r>
          </w:p>
          <w:p w:rsidR="00BF248E" w:rsidRPr="00815FDA" w:rsidRDefault="00BF248E" w:rsidP="00BF248E">
            <w:pPr>
              <w:pStyle w:val="a6"/>
              <w:spacing w:before="0" w:beforeAutospacing="0" w:after="0" w:afterAutospacing="0"/>
              <w:jc w:val="both"/>
              <w:rPr>
                <w:sz w:val="21"/>
                <w:szCs w:val="21"/>
                <w:lang w:val="uk-UA"/>
              </w:rPr>
            </w:pPr>
            <w:r w:rsidRPr="00815FDA">
              <w:rPr>
                <w:b/>
                <w:sz w:val="21"/>
                <w:szCs w:val="21"/>
                <w:lang w:val="uk-UA"/>
              </w:rPr>
              <w:t>Тип:</w:t>
            </w:r>
            <w:r w:rsidRPr="00815FDA">
              <w:rPr>
                <w:sz w:val="21"/>
                <w:szCs w:val="21"/>
                <w:lang w:val="uk-UA"/>
              </w:rPr>
              <w:t xml:space="preserve"> всесезонні шини</w:t>
            </w:r>
          </w:p>
          <w:p w:rsidR="00BF248E" w:rsidRPr="00815FDA" w:rsidRDefault="00BF248E" w:rsidP="00BF248E">
            <w:pPr>
              <w:shd w:val="clear" w:color="auto" w:fill="FFFFFF"/>
              <w:jc w:val="both"/>
              <w:rPr>
                <w:rFonts w:ascii="Times New Roman" w:hAnsi="Times New Roman"/>
                <w:sz w:val="21"/>
                <w:szCs w:val="21"/>
                <w:lang w:val="uk-UA"/>
              </w:rPr>
            </w:pPr>
            <w:r w:rsidRPr="00815FDA">
              <w:rPr>
                <w:rFonts w:ascii="Times New Roman" w:hAnsi="Times New Roman"/>
                <w:b/>
                <w:sz w:val="21"/>
                <w:szCs w:val="21"/>
                <w:lang w:val="uk-UA"/>
              </w:rPr>
              <w:t>Призначення:</w:t>
            </w:r>
            <w:r w:rsidRPr="00815FDA">
              <w:rPr>
                <w:rFonts w:ascii="Times New Roman" w:hAnsi="Times New Roman"/>
                <w:sz w:val="21"/>
                <w:szCs w:val="21"/>
                <w:lang w:val="uk-UA"/>
              </w:rPr>
              <w:t xml:space="preserve"> універсальні шини, які можна експлуатувати взимку і влітку. </w:t>
            </w:r>
          </w:p>
          <w:p w:rsidR="00BF248E" w:rsidRPr="00815FDA" w:rsidRDefault="00BF248E" w:rsidP="00BF248E">
            <w:pPr>
              <w:shd w:val="clear" w:color="auto" w:fill="FFFFFF"/>
              <w:jc w:val="both"/>
              <w:rPr>
                <w:rFonts w:ascii="Times New Roman" w:hAnsi="Times New Roman"/>
                <w:sz w:val="21"/>
                <w:szCs w:val="21"/>
                <w:lang w:val="uk-UA"/>
              </w:rPr>
            </w:pPr>
            <w:r w:rsidRPr="00815FDA">
              <w:rPr>
                <w:rFonts w:ascii="Times New Roman" w:hAnsi="Times New Roman"/>
                <w:b/>
                <w:sz w:val="21"/>
                <w:szCs w:val="21"/>
                <w:lang w:val="uk-UA"/>
              </w:rPr>
              <w:t>Мають маркування:</w:t>
            </w:r>
            <w:r w:rsidRPr="00815FDA">
              <w:rPr>
                <w:rFonts w:ascii="Times New Roman" w:hAnsi="Times New Roman"/>
                <w:sz w:val="21"/>
                <w:szCs w:val="21"/>
                <w:lang w:val="uk-UA"/>
              </w:rPr>
              <w:t xml:space="preserve"> «AS» –  всесезонна (</w:t>
            </w:r>
            <w:proofErr w:type="spellStart"/>
            <w:r w:rsidRPr="00815FDA">
              <w:rPr>
                <w:rFonts w:ascii="Times New Roman" w:hAnsi="Times New Roman"/>
                <w:sz w:val="21"/>
                <w:szCs w:val="21"/>
                <w:lang w:val="uk-UA"/>
              </w:rPr>
              <w:t>All</w:t>
            </w:r>
            <w:proofErr w:type="spellEnd"/>
            <w:r w:rsidRPr="00815FDA">
              <w:rPr>
                <w:rFonts w:ascii="Times New Roman" w:hAnsi="Times New Roman"/>
                <w:sz w:val="21"/>
                <w:szCs w:val="21"/>
                <w:lang w:val="uk-UA"/>
              </w:rPr>
              <w:t xml:space="preserve"> </w:t>
            </w:r>
            <w:proofErr w:type="spellStart"/>
            <w:r w:rsidRPr="00815FDA">
              <w:rPr>
                <w:rFonts w:ascii="Times New Roman" w:hAnsi="Times New Roman"/>
                <w:sz w:val="21"/>
                <w:szCs w:val="21"/>
                <w:lang w:val="uk-UA"/>
              </w:rPr>
              <w:t>Season</w:t>
            </w:r>
            <w:proofErr w:type="spellEnd"/>
            <w:r w:rsidRPr="00815FDA">
              <w:rPr>
                <w:rFonts w:ascii="Times New Roman" w:hAnsi="Times New Roman"/>
                <w:sz w:val="21"/>
                <w:szCs w:val="21"/>
                <w:lang w:val="uk-UA"/>
              </w:rPr>
              <w:t>).</w:t>
            </w:r>
          </w:p>
          <w:p w:rsidR="00BF248E" w:rsidRPr="00815FDA" w:rsidRDefault="00BF248E" w:rsidP="00BF248E">
            <w:pPr>
              <w:pStyle w:val="a6"/>
              <w:spacing w:before="0" w:beforeAutospacing="0" w:after="0" w:afterAutospacing="0"/>
              <w:jc w:val="both"/>
              <w:rPr>
                <w:sz w:val="21"/>
                <w:szCs w:val="21"/>
                <w:lang w:val="uk-UA"/>
              </w:rPr>
            </w:pPr>
            <w:r w:rsidRPr="00815FDA">
              <w:rPr>
                <w:sz w:val="21"/>
                <w:szCs w:val="21"/>
              </w:rPr>
              <w:t>Шина</w:t>
            </w:r>
            <w:r w:rsidRPr="00815FDA">
              <w:rPr>
                <w:sz w:val="21"/>
                <w:szCs w:val="21"/>
                <w:lang w:val="uk-UA"/>
              </w:rPr>
              <w:t xml:space="preserve"> 225/75R16</w:t>
            </w:r>
          </w:p>
          <w:p w:rsidR="00BF248E" w:rsidRPr="00815FDA" w:rsidRDefault="00BF248E" w:rsidP="00BF248E">
            <w:pPr>
              <w:pStyle w:val="a6"/>
              <w:spacing w:before="0" w:beforeAutospacing="0" w:after="0" w:afterAutospacing="0"/>
              <w:jc w:val="both"/>
              <w:rPr>
                <w:sz w:val="21"/>
                <w:szCs w:val="21"/>
                <w:lang w:val="uk-UA"/>
              </w:rPr>
            </w:pPr>
            <w:r w:rsidRPr="00815FDA">
              <w:rPr>
                <w:sz w:val="21"/>
                <w:szCs w:val="21"/>
                <w:lang w:val="uk-UA"/>
              </w:rPr>
              <w:t xml:space="preserve">Ширина профілю шини, мм </w:t>
            </w:r>
            <w:r w:rsidR="00301A85">
              <w:rPr>
                <w:sz w:val="21"/>
                <w:szCs w:val="21"/>
                <w:lang w:val="uk-UA"/>
              </w:rPr>
              <w:t>–</w:t>
            </w:r>
            <w:r w:rsidRPr="00815FDA">
              <w:rPr>
                <w:sz w:val="21"/>
                <w:szCs w:val="21"/>
                <w:lang w:val="uk-UA"/>
              </w:rPr>
              <w:t xml:space="preserve"> </w:t>
            </w:r>
            <w:r w:rsidRPr="00815FDA">
              <w:rPr>
                <w:sz w:val="21"/>
                <w:szCs w:val="21"/>
              </w:rPr>
              <w:t>225</w:t>
            </w:r>
            <w:r w:rsidR="00301A85">
              <w:rPr>
                <w:sz w:val="21"/>
                <w:szCs w:val="21"/>
                <w:lang w:val="uk-UA"/>
              </w:rPr>
              <w:t xml:space="preserve">; </w:t>
            </w:r>
            <w:r w:rsidRPr="00815FDA">
              <w:rPr>
                <w:sz w:val="21"/>
                <w:szCs w:val="21"/>
                <w:lang w:val="uk-UA"/>
              </w:rPr>
              <w:t xml:space="preserve">Висота профілю шини в процентах до ширини покришки - </w:t>
            </w:r>
            <w:r w:rsidRPr="00815FDA">
              <w:rPr>
                <w:sz w:val="21"/>
                <w:szCs w:val="21"/>
              </w:rPr>
              <w:t>75</w:t>
            </w:r>
            <w:r w:rsidRPr="00815FDA">
              <w:rPr>
                <w:sz w:val="21"/>
                <w:szCs w:val="21"/>
                <w:lang w:val="uk-UA"/>
              </w:rPr>
              <w:t xml:space="preserve"> </w:t>
            </w:r>
          </w:p>
          <w:p w:rsidR="00BF248E" w:rsidRPr="00815FDA" w:rsidRDefault="00BF248E" w:rsidP="00BF248E">
            <w:pPr>
              <w:pStyle w:val="a6"/>
              <w:spacing w:before="0" w:beforeAutospacing="0" w:after="0" w:afterAutospacing="0"/>
              <w:jc w:val="both"/>
              <w:rPr>
                <w:sz w:val="21"/>
                <w:szCs w:val="21"/>
                <w:lang w:val="uk-UA"/>
              </w:rPr>
            </w:pPr>
            <w:r w:rsidRPr="00815FDA">
              <w:rPr>
                <w:sz w:val="21"/>
                <w:szCs w:val="21"/>
                <w:lang w:val="uk-UA"/>
              </w:rPr>
              <w:t xml:space="preserve">Внутрішній діаметр покришки, дюйми - </w:t>
            </w:r>
            <w:r w:rsidRPr="00815FDA">
              <w:rPr>
                <w:sz w:val="21"/>
                <w:szCs w:val="21"/>
              </w:rPr>
              <w:t>16</w:t>
            </w:r>
            <w:r w:rsidRPr="00815FDA">
              <w:rPr>
                <w:sz w:val="21"/>
                <w:szCs w:val="21"/>
                <w:lang w:val="uk-UA"/>
              </w:rPr>
              <w:t xml:space="preserve"> </w:t>
            </w:r>
          </w:p>
          <w:p w:rsidR="00BF248E" w:rsidRPr="00815FDA" w:rsidRDefault="00BF248E" w:rsidP="00BF248E">
            <w:pPr>
              <w:pStyle w:val="a6"/>
              <w:spacing w:before="0" w:beforeAutospacing="0" w:after="0" w:afterAutospacing="0"/>
              <w:jc w:val="both"/>
              <w:rPr>
                <w:sz w:val="21"/>
                <w:szCs w:val="21"/>
                <w:lang w:val="uk-UA"/>
              </w:rPr>
            </w:pPr>
            <w:r w:rsidRPr="00815FDA">
              <w:rPr>
                <w:sz w:val="21"/>
                <w:szCs w:val="21"/>
                <w:lang w:val="uk-UA"/>
              </w:rPr>
              <w:t>Конструкція шини - Радіальна</w:t>
            </w:r>
          </w:p>
          <w:p w:rsidR="00BF248E" w:rsidRPr="00815FDA" w:rsidRDefault="00BF248E" w:rsidP="00BF248E">
            <w:pPr>
              <w:pStyle w:val="a6"/>
              <w:spacing w:before="0" w:beforeAutospacing="0" w:after="0" w:afterAutospacing="0"/>
              <w:jc w:val="both"/>
              <w:rPr>
                <w:sz w:val="21"/>
                <w:szCs w:val="21"/>
                <w:lang w:val="uk-UA"/>
              </w:rPr>
            </w:pPr>
            <w:r w:rsidRPr="00815FDA">
              <w:rPr>
                <w:sz w:val="21"/>
                <w:szCs w:val="21"/>
                <w:lang w:val="uk-UA"/>
              </w:rPr>
              <w:t>*Товар повинен відповідати діючим державним стандартам України, технічним умовам та чинному законодавству щодо показників якості даного виду товару.</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b/>
                <w:sz w:val="21"/>
                <w:szCs w:val="21"/>
                <w:lang w:val="uk-UA"/>
              </w:rPr>
              <w:t>Гарантійні зобов’язання:</w:t>
            </w:r>
            <w:r w:rsidRPr="00815FDA">
              <w:rPr>
                <w:rFonts w:ascii="Times New Roman" w:hAnsi="Times New Roman"/>
                <w:b/>
                <w:bCs/>
                <w:sz w:val="21"/>
                <w:szCs w:val="21"/>
                <w:lang w:val="uk-UA"/>
              </w:rPr>
              <w:t xml:space="preserve"> </w:t>
            </w:r>
            <w:r w:rsidRPr="00815FDA">
              <w:rPr>
                <w:rFonts w:ascii="Times New Roman" w:hAnsi="Times New Roman"/>
                <w:sz w:val="21"/>
                <w:szCs w:val="21"/>
                <w:lang w:val="uk-UA"/>
              </w:rPr>
              <w:t>Гарантійний строк експлуатації – не менше 12 місяців від виробника. Гарантійний термін зберігання – не менше 12 місяців з дати отримання.</w:t>
            </w:r>
          </w:p>
          <w:p w:rsidR="00BF248E" w:rsidRPr="00815FDA" w:rsidRDefault="00BF248E" w:rsidP="00BF248E">
            <w:pPr>
              <w:pStyle w:val="21"/>
              <w:spacing w:after="0" w:line="240" w:lineRule="auto"/>
              <w:rPr>
                <w:rFonts w:ascii="Times New Roman" w:hAnsi="Times New Roman"/>
                <w:snapToGrid w:val="0"/>
                <w:sz w:val="21"/>
                <w:szCs w:val="21"/>
              </w:rPr>
            </w:pPr>
            <w:proofErr w:type="spellStart"/>
            <w:r w:rsidRPr="00815FDA">
              <w:rPr>
                <w:rFonts w:ascii="Times New Roman" w:hAnsi="Times New Roman"/>
                <w:b/>
                <w:snapToGrid w:val="0"/>
                <w:sz w:val="21"/>
                <w:szCs w:val="21"/>
              </w:rPr>
              <w:t>Умови</w:t>
            </w:r>
            <w:proofErr w:type="spellEnd"/>
            <w:r w:rsidRPr="00815FDA">
              <w:rPr>
                <w:rFonts w:ascii="Times New Roman" w:hAnsi="Times New Roman"/>
                <w:b/>
                <w:snapToGrid w:val="0"/>
                <w:sz w:val="21"/>
                <w:szCs w:val="21"/>
              </w:rPr>
              <w:t xml:space="preserve"> </w:t>
            </w:r>
            <w:proofErr w:type="spellStart"/>
            <w:r w:rsidRPr="00815FDA">
              <w:rPr>
                <w:rFonts w:ascii="Times New Roman" w:hAnsi="Times New Roman"/>
                <w:b/>
                <w:snapToGrid w:val="0"/>
                <w:sz w:val="21"/>
                <w:szCs w:val="21"/>
              </w:rPr>
              <w:t>зберігання</w:t>
            </w:r>
            <w:proofErr w:type="spellEnd"/>
            <w:proofErr w:type="gramStart"/>
            <w:r w:rsidRPr="00815FDA">
              <w:rPr>
                <w:rFonts w:ascii="Times New Roman" w:hAnsi="Times New Roman"/>
                <w:b/>
                <w:snapToGrid w:val="0"/>
                <w:sz w:val="21"/>
                <w:szCs w:val="21"/>
              </w:rPr>
              <w:t xml:space="preserve"> </w:t>
            </w:r>
            <w:proofErr w:type="spellStart"/>
            <w:r w:rsidRPr="00815FDA">
              <w:rPr>
                <w:rFonts w:ascii="Times New Roman" w:hAnsi="Times New Roman"/>
                <w:snapToGrid w:val="0"/>
                <w:sz w:val="21"/>
                <w:szCs w:val="21"/>
              </w:rPr>
              <w:t>В</w:t>
            </w:r>
            <w:proofErr w:type="gramEnd"/>
            <w:r w:rsidRPr="00815FDA">
              <w:rPr>
                <w:rFonts w:ascii="Times New Roman" w:hAnsi="Times New Roman"/>
                <w:snapToGrid w:val="0"/>
                <w:sz w:val="21"/>
                <w:szCs w:val="21"/>
              </w:rPr>
              <w:t>ідповідно</w:t>
            </w:r>
            <w:proofErr w:type="spellEnd"/>
            <w:r w:rsidRPr="00815FDA">
              <w:rPr>
                <w:rFonts w:ascii="Times New Roman" w:hAnsi="Times New Roman"/>
                <w:snapToGrid w:val="0"/>
                <w:sz w:val="21"/>
                <w:szCs w:val="21"/>
              </w:rPr>
              <w:t xml:space="preserve"> до нормативного документу </w:t>
            </w:r>
            <w:proofErr w:type="spellStart"/>
            <w:r w:rsidRPr="00815FDA">
              <w:rPr>
                <w:rFonts w:ascii="Times New Roman" w:hAnsi="Times New Roman"/>
                <w:snapToGrid w:val="0"/>
                <w:sz w:val="21"/>
                <w:szCs w:val="21"/>
              </w:rPr>
              <w:t>виробника</w:t>
            </w:r>
            <w:proofErr w:type="spellEnd"/>
            <w:r w:rsidRPr="00815FDA">
              <w:rPr>
                <w:rFonts w:ascii="Times New Roman" w:hAnsi="Times New Roman"/>
                <w:snapToGrid w:val="0"/>
                <w:sz w:val="21"/>
                <w:szCs w:val="21"/>
              </w:rPr>
              <w:t>.</w:t>
            </w:r>
          </w:p>
          <w:p w:rsidR="00BF248E" w:rsidRPr="00815FDA" w:rsidRDefault="00BF248E" w:rsidP="00BF248E">
            <w:pPr>
              <w:pStyle w:val="21"/>
              <w:spacing w:after="0" w:line="240" w:lineRule="auto"/>
              <w:rPr>
                <w:rFonts w:ascii="Times New Roman" w:hAnsi="Times New Roman"/>
                <w:snapToGrid w:val="0"/>
                <w:sz w:val="21"/>
                <w:szCs w:val="21"/>
              </w:rPr>
            </w:pPr>
            <w:proofErr w:type="spellStart"/>
            <w:r w:rsidRPr="00815FDA">
              <w:rPr>
                <w:rFonts w:ascii="Times New Roman" w:hAnsi="Times New Roman"/>
                <w:b/>
                <w:snapToGrid w:val="0"/>
                <w:sz w:val="21"/>
                <w:szCs w:val="21"/>
              </w:rPr>
              <w:t>Умови</w:t>
            </w:r>
            <w:proofErr w:type="spellEnd"/>
            <w:r w:rsidRPr="00815FDA">
              <w:rPr>
                <w:rFonts w:ascii="Times New Roman" w:hAnsi="Times New Roman"/>
                <w:b/>
                <w:snapToGrid w:val="0"/>
                <w:sz w:val="21"/>
                <w:szCs w:val="21"/>
              </w:rPr>
              <w:t xml:space="preserve"> </w:t>
            </w:r>
            <w:proofErr w:type="spellStart"/>
            <w:r w:rsidRPr="00815FDA">
              <w:rPr>
                <w:rFonts w:ascii="Times New Roman" w:hAnsi="Times New Roman"/>
                <w:b/>
                <w:snapToGrid w:val="0"/>
                <w:sz w:val="21"/>
                <w:szCs w:val="21"/>
              </w:rPr>
              <w:t>транспортування</w:t>
            </w:r>
            <w:proofErr w:type="spellEnd"/>
            <w:proofErr w:type="gramStart"/>
            <w:r w:rsidRPr="00815FDA">
              <w:rPr>
                <w:rFonts w:ascii="Times New Roman" w:hAnsi="Times New Roman"/>
                <w:b/>
                <w:snapToGrid w:val="0"/>
                <w:sz w:val="21"/>
                <w:szCs w:val="21"/>
              </w:rPr>
              <w:t xml:space="preserve"> </w:t>
            </w:r>
            <w:proofErr w:type="spellStart"/>
            <w:r w:rsidRPr="00815FDA">
              <w:rPr>
                <w:rFonts w:ascii="Times New Roman" w:hAnsi="Times New Roman"/>
                <w:snapToGrid w:val="0"/>
                <w:sz w:val="21"/>
                <w:szCs w:val="21"/>
              </w:rPr>
              <w:t>В</w:t>
            </w:r>
            <w:proofErr w:type="gramEnd"/>
            <w:r w:rsidRPr="00815FDA">
              <w:rPr>
                <w:rFonts w:ascii="Times New Roman" w:hAnsi="Times New Roman"/>
                <w:snapToGrid w:val="0"/>
                <w:sz w:val="21"/>
                <w:szCs w:val="21"/>
              </w:rPr>
              <w:t>ідповідно</w:t>
            </w:r>
            <w:proofErr w:type="spellEnd"/>
            <w:r w:rsidRPr="00815FDA">
              <w:rPr>
                <w:rFonts w:ascii="Times New Roman" w:hAnsi="Times New Roman"/>
                <w:snapToGrid w:val="0"/>
                <w:sz w:val="21"/>
                <w:szCs w:val="21"/>
              </w:rPr>
              <w:t xml:space="preserve"> до нормативного документу </w:t>
            </w:r>
            <w:proofErr w:type="spellStart"/>
            <w:r w:rsidRPr="00815FDA">
              <w:rPr>
                <w:rFonts w:ascii="Times New Roman" w:hAnsi="Times New Roman"/>
                <w:snapToGrid w:val="0"/>
                <w:sz w:val="21"/>
                <w:szCs w:val="21"/>
              </w:rPr>
              <w:t>виробника</w:t>
            </w:r>
            <w:proofErr w:type="spellEnd"/>
            <w:r w:rsidRPr="00815FDA">
              <w:rPr>
                <w:rFonts w:ascii="Times New Roman" w:hAnsi="Times New Roman"/>
                <w:snapToGrid w:val="0"/>
                <w:sz w:val="21"/>
                <w:szCs w:val="21"/>
              </w:rPr>
              <w:t>.</w:t>
            </w:r>
          </w:p>
          <w:p w:rsidR="00BF248E" w:rsidRPr="00815FDA" w:rsidRDefault="00BF248E" w:rsidP="00BF248E">
            <w:pPr>
              <w:jc w:val="center"/>
              <w:rPr>
                <w:rFonts w:ascii="Times New Roman" w:hAnsi="Times New Roman"/>
                <w:sz w:val="21"/>
                <w:szCs w:val="21"/>
                <w:lang w:val="uk-UA"/>
              </w:rPr>
            </w:pPr>
          </w:p>
          <w:p w:rsidR="00BF248E" w:rsidRPr="00815FDA" w:rsidRDefault="00BF248E" w:rsidP="00BF248E">
            <w:pPr>
              <w:jc w:val="center"/>
              <w:rPr>
                <w:b/>
                <w:sz w:val="18"/>
                <w:szCs w:val="18"/>
                <w:lang w:val="uk-UA"/>
              </w:rPr>
            </w:pPr>
            <w:r w:rsidRPr="00815FDA">
              <w:rPr>
                <w:rFonts w:ascii="Times New Roman" w:hAnsi="Times New Roman"/>
                <w:b/>
                <w:sz w:val="21"/>
                <w:szCs w:val="21"/>
                <w:lang w:val="uk-UA"/>
              </w:rPr>
              <w:t xml:space="preserve">732894 </w:t>
            </w:r>
            <w:r w:rsidRPr="00815FDA">
              <w:rPr>
                <w:b/>
                <w:sz w:val="18"/>
                <w:szCs w:val="18"/>
              </w:rPr>
              <w:t>Шина 235/75R17,5</w:t>
            </w:r>
            <w:r w:rsidRPr="00815FDA">
              <w:rPr>
                <w:b/>
                <w:sz w:val="18"/>
                <w:szCs w:val="18"/>
                <w:lang w:val="uk-UA"/>
              </w:rPr>
              <w:t xml:space="preserve"> тягова (або еквівалент)</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
                <w:sz w:val="21"/>
                <w:szCs w:val="21"/>
                <w:lang w:val="uk-UA" w:eastAsia="uk-UA"/>
              </w:rPr>
              <w:t>Технічні вимоги</w:t>
            </w:r>
            <w:r w:rsidRPr="00815FDA">
              <w:rPr>
                <w:rFonts w:ascii="Times New Roman" w:hAnsi="Times New Roman"/>
                <w:sz w:val="21"/>
                <w:szCs w:val="21"/>
                <w:lang w:val="uk-UA" w:eastAsia="uk-UA"/>
              </w:rPr>
              <w:t>:</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 xml:space="preserve">Розмір шини – 235/75R17,5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235 – ширина шини, мм;</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75 – профіль шини, відношення  висоти профілю шини до його ширини,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17,5 – посадочний діаметр обода шини, дюйм;</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Індекс швидкості –</w:t>
            </w:r>
            <w:r w:rsidRPr="00815FDA">
              <w:rPr>
                <w:rFonts w:ascii="Times New Roman" w:hAnsi="Times New Roman"/>
                <w:bCs/>
                <w:sz w:val="21"/>
                <w:szCs w:val="21"/>
                <w:lang w:eastAsia="uk-UA"/>
              </w:rPr>
              <w:t xml:space="preserve"> </w:t>
            </w:r>
            <w:r w:rsidRPr="00815FDA">
              <w:rPr>
                <w:rFonts w:ascii="Times New Roman" w:hAnsi="Times New Roman"/>
                <w:bCs/>
                <w:sz w:val="21"/>
                <w:szCs w:val="21"/>
                <w:lang w:val="uk-UA" w:eastAsia="uk-UA"/>
              </w:rPr>
              <w:t>(</w:t>
            </w:r>
            <w:r w:rsidRPr="00815FDA">
              <w:rPr>
                <w:rFonts w:ascii="Times New Roman" w:hAnsi="Times New Roman"/>
                <w:bCs/>
                <w:sz w:val="21"/>
                <w:szCs w:val="21"/>
                <w:lang w:val="en-US" w:eastAsia="uk-UA"/>
              </w:rPr>
              <w:t>J</w:t>
            </w:r>
            <w:r w:rsidRPr="00815FDA">
              <w:rPr>
                <w:rFonts w:ascii="Times New Roman" w:hAnsi="Times New Roman"/>
                <w:bCs/>
                <w:sz w:val="21"/>
                <w:szCs w:val="21"/>
                <w:lang w:val="uk-UA" w:eastAsia="uk-UA"/>
              </w:rPr>
              <w:t xml:space="preserve">)  </w:t>
            </w:r>
          </w:p>
          <w:p w:rsidR="00BF248E" w:rsidRPr="00815FDA" w:rsidRDefault="00BF248E" w:rsidP="00BF248E">
            <w:pPr>
              <w:rPr>
                <w:rFonts w:ascii="Times New Roman" w:hAnsi="Times New Roman"/>
                <w:bCs/>
                <w:sz w:val="21"/>
                <w:szCs w:val="21"/>
                <w:lang w:eastAsia="uk-UA"/>
              </w:rPr>
            </w:pPr>
            <w:r w:rsidRPr="00815FDA">
              <w:rPr>
                <w:rFonts w:ascii="Times New Roman" w:hAnsi="Times New Roman"/>
                <w:bCs/>
                <w:sz w:val="21"/>
                <w:szCs w:val="21"/>
                <w:lang w:val="uk-UA" w:eastAsia="uk-UA"/>
              </w:rPr>
              <w:t xml:space="preserve">Індекс навантаження – </w:t>
            </w:r>
            <w:r w:rsidRPr="00815FDA">
              <w:rPr>
                <w:rFonts w:ascii="Times New Roman" w:hAnsi="Times New Roman"/>
                <w:bCs/>
                <w:sz w:val="21"/>
                <w:szCs w:val="21"/>
                <w:lang w:eastAsia="uk-UA"/>
              </w:rPr>
              <w:t>143</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en-US" w:eastAsia="uk-UA"/>
              </w:rPr>
              <w:t>C</w:t>
            </w:r>
            <w:proofErr w:type="spellStart"/>
            <w:r w:rsidRPr="00815FDA">
              <w:rPr>
                <w:rFonts w:ascii="Times New Roman" w:hAnsi="Times New Roman"/>
                <w:bCs/>
                <w:sz w:val="21"/>
                <w:szCs w:val="21"/>
                <w:lang w:val="uk-UA" w:eastAsia="uk-UA"/>
              </w:rPr>
              <w:t>езон</w:t>
            </w:r>
            <w:proofErr w:type="spellEnd"/>
            <w:r w:rsidRPr="00815FDA">
              <w:rPr>
                <w:rFonts w:ascii="Times New Roman" w:hAnsi="Times New Roman"/>
                <w:bCs/>
                <w:sz w:val="21"/>
                <w:szCs w:val="21"/>
                <w:lang w:val="uk-UA" w:eastAsia="uk-UA"/>
              </w:rPr>
              <w:t xml:space="preserve"> – всесезонна</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Призначення – легкові</w:t>
            </w:r>
          </w:p>
          <w:p w:rsidR="00BF248E" w:rsidRPr="00815FDA" w:rsidRDefault="00BF248E" w:rsidP="00BF248E">
            <w:pPr>
              <w:jc w:val="both"/>
              <w:rPr>
                <w:rFonts w:ascii="Times New Roman" w:eastAsia="Calibri" w:hAnsi="Times New Roman"/>
                <w:sz w:val="21"/>
                <w:szCs w:val="21"/>
                <w:lang w:val="uk-UA" w:eastAsia="en-US"/>
              </w:rPr>
            </w:pPr>
            <w:r w:rsidRPr="00815FDA">
              <w:rPr>
                <w:rFonts w:ascii="Times New Roman" w:eastAsia="Calibri" w:hAnsi="Times New Roman"/>
                <w:b/>
                <w:sz w:val="21"/>
                <w:szCs w:val="21"/>
                <w:lang w:val="uk-UA" w:eastAsia="en-US"/>
              </w:rPr>
              <w:t>Гарантійний строк експлуатації відповідно</w:t>
            </w:r>
            <w:r w:rsidRPr="00815FDA">
              <w:rPr>
                <w:rFonts w:ascii="Times New Roman" w:eastAsia="Calibri" w:hAnsi="Times New Roman"/>
                <w:sz w:val="21"/>
                <w:szCs w:val="21"/>
                <w:lang w:val="uk-UA" w:eastAsia="en-US"/>
              </w:rPr>
              <w:t xml:space="preserve"> до нормативної документації виробника. </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зберігання :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rPr>
              <w:t xml:space="preserve">Умови транспортування: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eastAsia="uk-UA"/>
              </w:rPr>
              <w:t>Умови пакування, маркування:</w:t>
            </w:r>
            <w:r w:rsidRPr="00815FDA">
              <w:rPr>
                <w:rFonts w:ascii="Times New Roman" w:hAnsi="Times New Roman"/>
                <w:snapToGrid w:val="0"/>
                <w:sz w:val="21"/>
                <w:szCs w:val="21"/>
                <w:lang w:val="uk-UA" w:eastAsia="uk-UA"/>
              </w:rPr>
              <w:t xml:space="preserve">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jc w:val="center"/>
              <w:rPr>
                <w:b/>
                <w:sz w:val="18"/>
                <w:szCs w:val="18"/>
                <w:lang w:val="uk-UA"/>
              </w:rPr>
            </w:pPr>
          </w:p>
          <w:p w:rsidR="00BF248E" w:rsidRPr="00815FDA" w:rsidRDefault="00BF248E" w:rsidP="00BF248E">
            <w:pPr>
              <w:ind w:firstLine="709"/>
              <w:jc w:val="center"/>
              <w:rPr>
                <w:sz w:val="21"/>
                <w:szCs w:val="21"/>
                <w:lang w:val="uk-UA"/>
              </w:rPr>
            </w:pPr>
            <w:r w:rsidRPr="00815FDA">
              <w:rPr>
                <w:rFonts w:ascii="Times New Roman" w:hAnsi="Times New Roman"/>
                <w:b/>
                <w:sz w:val="21"/>
                <w:szCs w:val="21"/>
                <w:lang w:val="uk-UA" w:eastAsia="uk-UA"/>
              </w:rPr>
              <w:t>744534 Шина 245/70</w:t>
            </w:r>
            <w:r w:rsidRPr="00815FDA">
              <w:rPr>
                <w:rFonts w:ascii="Times New Roman" w:hAnsi="Times New Roman"/>
                <w:b/>
                <w:sz w:val="21"/>
                <w:szCs w:val="21"/>
                <w:lang w:eastAsia="uk-UA"/>
              </w:rPr>
              <w:t>R</w:t>
            </w:r>
            <w:r w:rsidRPr="00815FDA">
              <w:rPr>
                <w:rFonts w:ascii="Times New Roman" w:hAnsi="Times New Roman"/>
                <w:b/>
                <w:sz w:val="21"/>
                <w:szCs w:val="21"/>
                <w:lang w:val="uk-UA" w:eastAsia="uk-UA"/>
              </w:rPr>
              <w:t>16 (</w:t>
            </w:r>
            <w:r w:rsidRPr="00815FDA">
              <w:rPr>
                <w:rFonts w:ascii="Times New Roman" w:hAnsi="Times New Roman"/>
                <w:iCs/>
                <w:sz w:val="21"/>
                <w:szCs w:val="21"/>
                <w:lang w:val="uk-UA"/>
              </w:rPr>
              <w:t>або еквівалент)</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
                <w:sz w:val="21"/>
                <w:szCs w:val="21"/>
                <w:lang w:val="uk-UA" w:eastAsia="uk-UA"/>
              </w:rPr>
              <w:t>Технічні вимоги</w:t>
            </w:r>
            <w:r w:rsidRPr="00815FDA">
              <w:rPr>
                <w:rFonts w:ascii="Times New Roman" w:hAnsi="Times New Roman"/>
                <w:sz w:val="21"/>
                <w:szCs w:val="21"/>
                <w:lang w:val="uk-UA" w:eastAsia="uk-UA"/>
              </w:rPr>
              <w:t>:</w:t>
            </w:r>
          </w:p>
          <w:p w:rsidR="00BF248E" w:rsidRPr="00815FDA" w:rsidRDefault="00BF248E" w:rsidP="00BF248E">
            <w:pPr>
              <w:jc w:val="both"/>
              <w:rPr>
                <w:rFonts w:ascii="Times New Roman" w:hAnsi="Times New Roman"/>
                <w:b/>
                <w:sz w:val="21"/>
                <w:szCs w:val="21"/>
                <w:lang w:val="uk-UA" w:eastAsia="uk-UA"/>
              </w:rPr>
            </w:pPr>
            <w:r w:rsidRPr="00815FDA">
              <w:rPr>
                <w:rFonts w:ascii="Times New Roman" w:hAnsi="Times New Roman"/>
                <w:sz w:val="21"/>
                <w:szCs w:val="21"/>
                <w:lang w:val="uk-UA"/>
              </w:rPr>
              <w:t>Повинна забезпечувати максимальне зціплення з мокрою, сніжною та сухою дорогою та забезпечувати достатню керованість та комфорт при русі та зносостійкість протектору</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 xml:space="preserve">Розмір шини – 245/70R16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uk-UA"/>
              </w:rPr>
              <w:t>245 – ширина шини, мм;</w:t>
            </w:r>
            <w:r w:rsidR="00301A85">
              <w:rPr>
                <w:rFonts w:ascii="Times New Roman" w:hAnsi="Times New Roman"/>
                <w:sz w:val="21"/>
                <w:szCs w:val="21"/>
                <w:lang w:val="uk-UA"/>
              </w:rPr>
              <w:t xml:space="preserve"> </w:t>
            </w:r>
            <w:r w:rsidRPr="00815FDA">
              <w:rPr>
                <w:rFonts w:ascii="Times New Roman" w:hAnsi="Times New Roman"/>
                <w:sz w:val="21"/>
                <w:szCs w:val="21"/>
                <w:lang w:val="uk-UA"/>
              </w:rPr>
              <w:t>70 – профіль шини, відношення  висоти профілю шини до його ширини, %;</w:t>
            </w:r>
          </w:p>
          <w:p w:rsidR="00BF248E" w:rsidRPr="00815FDA" w:rsidRDefault="00BF248E" w:rsidP="00BF248E">
            <w:pPr>
              <w:jc w:val="both"/>
              <w:rPr>
                <w:rFonts w:ascii="Times New Roman" w:hAnsi="Times New Roman"/>
                <w:sz w:val="21"/>
                <w:szCs w:val="21"/>
                <w:lang w:val="uk-UA"/>
              </w:rPr>
            </w:pPr>
            <w:r w:rsidRPr="00815FDA">
              <w:rPr>
                <w:rFonts w:ascii="Times New Roman" w:hAnsi="Times New Roman"/>
                <w:sz w:val="21"/>
                <w:szCs w:val="21"/>
                <w:lang w:val="en-US"/>
              </w:rPr>
              <w:t>R</w:t>
            </w:r>
            <w:r w:rsidRPr="00815FDA">
              <w:rPr>
                <w:rFonts w:ascii="Times New Roman" w:hAnsi="Times New Roman"/>
                <w:sz w:val="21"/>
                <w:szCs w:val="21"/>
                <w:lang w:val="uk-UA"/>
              </w:rPr>
              <w:t xml:space="preserve"> – радіальна комбінована шина – повинна мати текстильний корд в каркасі та металокорд в </w:t>
            </w:r>
            <w:proofErr w:type="spellStart"/>
            <w:r w:rsidRPr="00815FDA">
              <w:rPr>
                <w:rFonts w:ascii="Times New Roman" w:hAnsi="Times New Roman"/>
                <w:sz w:val="21"/>
                <w:szCs w:val="21"/>
                <w:lang w:val="uk-UA"/>
              </w:rPr>
              <w:t>брекері</w:t>
            </w:r>
            <w:proofErr w:type="spellEnd"/>
            <w:r w:rsidRPr="00815FDA">
              <w:rPr>
                <w:rFonts w:ascii="Times New Roman" w:hAnsi="Times New Roman"/>
                <w:sz w:val="21"/>
                <w:szCs w:val="21"/>
                <w:lang w:val="uk-UA"/>
              </w:rPr>
              <w:t>;</w:t>
            </w:r>
            <w:r w:rsidR="00301A85">
              <w:rPr>
                <w:rFonts w:ascii="Times New Roman" w:hAnsi="Times New Roman"/>
                <w:sz w:val="21"/>
                <w:szCs w:val="21"/>
                <w:lang w:val="uk-UA"/>
              </w:rPr>
              <w:t xml:space="preserve"> </w:t>
            </w:r>
            <w:r w:rsidRPr="00815FDA">
              <w:rPr>
                <w:rFonts w:ascii="Times New Roman" w:hAnsi="Times New Roman"/>
                <w:sz w:val="21"/>
                <w:szCs w:val="21"/>
                <w:lang w:val="uk-UA"/>
              </w:rPr>
              <w:t>16 – діаметр обода шини, дюйм;</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Індекс швидкості –(Т)  до 190 км/год</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 xml:space="preserve">Індекс навантаження – </w:t>
            </w:r>
            <w:r w:rsidRPr="00815FDA">
              <w:rPr>
                <w:rFonts w:ascii="Times New Roman" w:hAnsi="Times New Roman"/>
                <w:bCs/>
                <w:sz w:val="21"/>
                <w:szCs w:val="21"/>
                <w:lang w:eastAsia="uk-UA"/>
              </w:rPr>
              <w:t>10</w:t>
            </w:r>
            <w:r w:rsidRPr="00815FDA">
              <w:rPr>
                <w:rFonts w:ascii="Times New Roman" w:hAnsi="Times New Roman"/>
                <w:bCs/>
                <w:sz w:val="21"/>
                <w:szCs w:val="21"/>
                <w:lang w:val="uk-UA" w:eastAsia="uk-UA"/>
              </w:rPr>
              <w:t>7 до 975кг</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Cs/>
                <w:sz w:val="21"/>
                <w:szCs w:val="21"/>
                <w:lang w:val="uk-UA" w:eastAsia="uk-UA"/>
              </w:rPr>
              <w:t>Призначення – легкові</w:t>
            </w:r>
          </w:p>
          <w:p w:rsidR="00BF248E" w:rsidRPr="00815FDA" w:rsidRDefault="00BF248E" w:rsidP="00BF248E">
            <w:pPr>
              <w:jc w:val="both"/>
              <w:rPr>
                <w:rFonts w:ascii="Times New Roman" w:hAnsi="Times New Roman"/>
                <w:sz w:val="21"/>
                <w:szCs w:val="21"/>
                <w:lang w:val="uk-UA" w:eastAsia="uk-UA"/>
              </w:rPr>
            </w:pPr>
            <w:r w:rsidRPr="00815FDA">
              <w:rPr>
                <w:rFonts w:ascii="Times New Roman" w:hAnsi="Times New Roman"/>
                <w:b/>
                <w:bCs/>
                <w:sz w:val="21"/>
                <w:szCs w:val="21"/>
                <w:lang w:val="uk-UA" w:eastAsia="uk-UA"/>
              </w:rPr>
              <w:t>Гарантійні зобов’язання</w:t>
            </w:r>
            <w:r w:rsidRPr="00815FDA">
              <w:rPr>
                <w:rFonts w:ascii="Times New Roman" w:hAnsi="Times New Roman"/>
                <w:bCs/>
                <w:sz w:val="21"/>
                <w:szCs w:val="21"/>
                <w:lang w:val="uk-UA" w:eastAsia="uk-UA"/>
              </w:rPr>
              <w:t>:</w:t>
            </w:r>
            <w:r w:rsidRPr="00815FDA">
              <w:rPr>
                <w:rFonts w:ascii="Times New Roman" w:hAnsi="Times New Roman"/>
                <w:sz w:val="21"/>
                <w:szCs w:val="21"/>
                <w:lang w:val="uk-UA" w:eastAsia="uk-UA"/>
              </w:rPr>
              <w:t xml:space="preserve">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sz w:val="21"/>
                <w:szCs w:val="21"/>
                <w:lang w:val="uk-UA"/>
              </w:rPr>
              <w:t xml:space="preserve">Умови зберігання :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rPr>
            </w:pPr>
            <w:r w:rsidRPr="00815FDA">
              <w:rPr>
                <w:rFonts w:ascii="Times New Roman" w:hAnsi="Times New Roman"/>
                <w:b/>
                <w:bCs/>
                <w:sz w:val="21"/>
                <w:szCs w:val="21"/>
                <w:lang w:val="uk-UA"/>
              </w:rPr>
              <w:lastRenderedPageBreak/>
              <w:t xml:space="preserve">Умови транспортування: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b/>
                <w:bCs/>
                <w:sz w:val="21"/>
                <w:szCs w:val="21"/>
                <w:lang w:val="uk-UA" w:eastAsia="uk-UA"/>
              </w:rPr>
              <w:t>Умови пакування, маркування:</w:t>
            </w:r>
            <w:r w:rsidRPr="00815FDA">
              <w:rPr>
                <w:rFonts w:ascii="Times New Roman" w:hAnsi="Times New Roman"/>
                <w:snapToGrid w:val="0"/>
                <w:sz w:val="21"/>
                <w:szCs w:val="21"/>
                <w:lang w:val="uk-UA" w:eastAsia="uk-UA"/>
              </w:rPr>
              <w:t xml:space="preserve"> </w:t>
            </w:r>
            <w:r w:rsidRPr="00815FDA">
              <w:rPr>
                <w:rFonts w:ascii="Times New Roman" w:hAnsi="Times New Roman"/>
                <w:sz w:val="21"/>
                <w:szCs w:val="21"/>
                <w:lang w:val="uk-UA"/>
              </w:rPr>
              <w:t>Відповідно до нормативного документу виробника.</w:t>
            </w:r>
          </w:p>
          <w:p w:rsidR="00BF248E" w:rsidRPr="00815FDA" w:rsidRDefault="00BF248E" w:rsidP="00BF248E">
            <w:pPr>
              <w:rPr>
                <w:lang w:val="uk-UA"/>
              </w:rPr>
            </w:pPr>
          </w:p>
          <w:p w:rsidR="00BF248E" w:rsidRPr="00815FDA" w:rsidRDefault="00BF248E" w:rsidP="00BF248E">
            <w:pPr>
              <w:jc w:val="center"/>
              <w:rPr>
                <w:rFonts w:ascii="Times New Roman" w:hAnsi="Times New Roman"/>
                <w:b/>
                <w:sz w:val="21"/>
                <w:szCs w:val="21"/>
                <w:lang w:val="uk-UA" w:eastAsia="uk-UA"/>
              </w:rPr>
            </w:pPr>
            <w:r w:rsidRPr="00815FDA">
              <w:rPr>
                <w:rFonts w:ascii="Times New Roman" w:hAnsi="Times New Roman"/>
                <w:b/>
                <w:sz w:val="21"/>
                <w:szCs w:val="21"/>
                <w:lang w:val="uk-UA" w:eastAsia="uk-UA"/>
              </w:rPr>
              <w:t>754515 Шина 235/75</w:t>
            </w:r>
            <w:r w:rsidRPr="00815FDA">
              <w:rPr>
                <w:rFonts w:ascii="Times New Roman" w:hAnsi="Times New Roman"/>
                <w:b/>
                <w:sz w:val="21"/>
                <w:szCs w:val="21"/>
                <w:lang w:val="en-US" w:eastAsia="uk-UA"/>
              </w:rPr>
              <w:t>R</w:t>
            </w:r>
            <w:r w:rsidRPr="00815FDA">
              <w:rPr>
                <w:rFonts w:ascii="Times New Roman" w:hAnsi="Times New Roman"/>
                <w:b/>
                <w:sz w:val="21"/>
                <w:szCs w:val="21"/>
                <w:lang w:val="uk-UA" w:eastAsia="uk-UA"/>
              </w:rPr>
              <w:t>16 (зимова), або еквівалент</w:t>
            </w:r>
          </w:p>
          <w:p w:rsidR="00BF248E" w:rsidRPr="00815FDA" w:rsidRDefault="00BF248E" w:rsidP="00BF248E">
            <w:pPr>
              <w:rPr>
                <w:rFonts w:ascii="Times New Roman" w:hAnsi="Times New Roman"/>
                <w:bCs/>
                <w:sz w:val="21"/>
                <w:szCs w:val="21"/>
                <w:lang w:val="uk-UA" w:eastAsia="uk-UA"/>
              </w:rPr>
            </w:pPr>
            <w:r w:rsidRPr="00815FDA">
              <w:rPr>
                <w:rFonts w:ascii="Times New Roman" w:hAnsi="Times New Roman"/>
                <w:b/>
                <w:sz w:val="21"/>
                <w:szCs w:val="21"/>
                <w:lang w:val="uk-UA" w:eastAsia="uk-UA"/>
              </w:rPr>
              <w:t>Технічні вимоги</w:t>
            </w:r>
            <w:r w:rsidRPr="00815FDA">
              <w:rPr>
                <w:rFonts w:ascii="Times New Roman" w:hAnsi="Times New Roman"/>
                <w:sz w:val="21"/>
                <w:szCs w:val="21"/>
                <w:lang w:val="uk-UA" w:eastAsia="uk-UA"/>
              </w:rPr>
              <w:t>:</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 xml:space="preserve">Шина 235/75R16 (зимова) повинна забезпечувати максимальне зчеплення з мокрою або сухою дорогою та забезпечувати достатню керованість та комфорт при русі та зносостійкість протектору. </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Шина 235/75R16 (зимова) повинна відповідати значенням:</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235 – ширина шини, мм;</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75 – профіль шини, відношення  висоти профілю шини до його ширини, %;</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 xml:space="preserve">R – радіальна комбінована шина – повинна мати текстильний корд в каркасі та металокорд в </w:t>
            </w:r>
            <w:proofErr w:type="spellStart"/>
            <w:r w:rsidRPr="00815FDA">
              <w:rPr>
                <w:rFonts w:ascii="Times New Roman" w:hAnsi="Times New Roman"/>
                <w:sz w:val="21"/>
                <w:szCs w:val="21"/>
                <w:lang w:val="uk-UA" w:eastAsia="uk-UA"/>
              </w:rPr>
              <w:t>брекері</w:t>
            </w:r>
            <w:proofErr w:type="spellEnd"/>
            <w:r w:rsidRPr="00815FDA">
              <w:rPr>
                <w:rFonts w:ascii="Times New Roman" w:hAnsi="Times New Roman"/>
                <w:sz w:val="21"/>
                <w:szCs w:val="21"/>
                <w:lang w:val="uk-UA" w:eastAsia="uk-UA"/>
              </w:rPr>
              <w:t>;</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16 – діаметр обода шини, дюйм;</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Індекс швидкості, не менше – Т (190 км/год);</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sz w:val="21"/>
                <w:szCs w:val="21"/>
                <w:lang w:val="uk-UA" w:eastAsia="uk-UA"/>
              </w:rPr>
              <w:t>Індекс навантаження, не менше – 108 (до 1000кг).</w:t>
            </w:r>
          </w:p>
          <w:p w:rsidR="00BF248E" w:rsidRPr="00815FDA" w:rsidRDefault="00BF248E" w:rsidP="00BF248E">
            <w:pPr>
              <w:jc w:val="both"/>
              <w:rPr>
                <w:rFonts w:ascii="Times New Roman" w:hAnsi="Times New Roman"/>
                <w:i/>
                <w:sz w:val="21"/>
                <w:szCs w:val="21"/>
                <w:lang w:val="uk-UA" w:eastAsia="uk-UA"/>
              </w:rPr>
            </w:pPr>
            <w:r w:rsidRPr="00815FDA">
              <w:rPr>
                <w:rFonts w:ascii="Times New Roman" w:hAnsi="Times New Roman"/>
                <w:i/>
                <w:sz w:val="21"/>
                <w:szCs w:val="21"/>
                <w:lang w:val="uk-UA" w:eastAsia="uk-UA"/>
              </w:rPr>
              <w:t>Примітка. У разі відсутності в технічній документації виробника (нормативному документі або витягах з нього, етикетці, паспорті тощо) деяких технічних характеристик з тих, що зазначені у вимогах покупця, постачальником може бути підтверджено відповідність вказаним характеристикам у гарантійному листі, де зазначаються такі характеристики і гарантується їх відповідність вимогам покупця.</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b/>
                <w:sz w:val="21"/>
                <w:szCs w:val="21"/>
                <w:lang w:val="uk-UA" w:eastAsia="uk-UA"/>
              </w:rPr>
              <w:t xml:space="preserve">Гарантійні зобов’язання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зберігання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транспортування </w:t>
            </w:r>
            <w:r w:rsidRPr="00815FDA">
              <w:rPr>
                <w:rFonts w:ascii="Times New Roman" w:hAnsi="Times New Roman"/>
                <w:sz w:val="21"/>
                <w:szCs w:val="21"/>
                <w:lang w:val="uk-UA" w:eastAsia="uk-UA"/>
              </w:rPr>
              <w:t>Відповідно до нормативного документу виробника.</w:t>
            </w:r>
          </w:p>
          <w:p w:rsidR="00BF248E" w:rsidRPr="00815FDA" w:rsidRDefault="00BF248E" w:rsidP="00BF248E">
            <w:pPr>
              <w:rPr>
                <w:rFonts w:ascii="Times New Roman" w:hAnsi="Times New Roman"/>
                <w:sz w:val="21"/>
                <w:szCs w:val="21"/>
                <w:lang w:val="uk-UA" w:eastAsia="uk-UA"/>
              </w:rPr>
            </w:pPr>
            <w:r w:rsidRPr="00815FDA">
              <w:rPr>
                <w:rFonts w:ascii="Times New Roman" w:hAnsi="Times New Roman"/>
                <w:b/>
                <w:sz w:val="21"/>
                <w:szCs w:val="21"/>
                <w:lang w:val="uk-UA" w:eastAsia="uk-UA"/>
              </w:rPr>
              <w:t xml:space="preserve">Умови пакування, маркування </w:t>
            </w:r>
            <w:r w:rsidRPr="00815FDA">
              <w:rPr>
                <w:rFonts w:ascii="Times New Roman" w:hAnsi="Times New Roman"/>
                <w:sz w:val="21"/>
                <w:szCs w:val="21"/>
                <w:lang w:val="uk-UA" w:eastAsia="uk-UA"/>
              </w:rPr>
              <w:t>Відповідно до нормативного документу виробника.</w:t>
            </w:r>
          </w:p>
          <w:p w:rsidR="00F16FAC" w:rsidRPr="00D0019A" w:rsidRDefault="00F16FAC" w:rsidP="001B1C8B">
            <w:pPr>
              <w:rPr>
                <w:rFonts w:ascii="Times New Roman" w:hAnsi="Times New Roman"/>
                <w:sz w:val="22"/>
                <w:szCs w:val="22"/>
                <w:lang w:val="uk-UA"/>
              </w:rPr>
            </w:pPr>
          </w:p>
        </w:tc>
        <w:tc>
          <w:tcPr>
            <w:tcW w:w="3118" w:type="dxa"/>
            <w:vMerge w:val="restart"/>
          </w:tcPr>
          <w:p w:rsidR="00675779" w:rsidRPr="00D0019A" w:rsidRDefault="00675779" w:rsidP="000259B5">
            <w:pPr>
              <w:rPr>
                <w:rFonts w:ascii="Times New Roman" w:hAnsi="Times New Roman"/>
                <w:sz w:val="22"/>
                <w:szCs w:val="22"/>
                <w:lang w:val="uk-UA"/>
              </w:rPr>
            </w:pPr>
          </w:p>
          <w:p w:rsidR="00D86155" w:rsidRPr="00D0019A" w:rsidRDefault="00675779" w:rsidP="000C1F85">
            <w:pPr>
              <w:ind w:right="360"/>
              <w:jc w:val="both"/>
              <w:rPr>
                <w:rFonts w:ascii="Times New Roman" w:hAnsi="Times New Roman"/>
                <w:color w:val="000000"/>
                <w:sz w:val="22"/>
                <w:szCs w:val="22"/>
                <w:lang w:val="uk-UA"/>
              </w:rPr>
            </w:pPr>
            <w:r w:rsidRPr="00D0019A">
              <w:rPr>
                <w:rFonts w:ascii="Times New Roman" w:hAnsi="Times New Roman"/>
                <w:color w:val="000000"/>
                <w:sz w:val="22"/>
                <w:szCs w:val="22"/>
                <w:lang w:val="uk-UA"/>
              </w:rPr>
              <w:t>Згідно з нормативним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документ</w:t>
            </w:r>
            <w:r w:rsidR="0010345B" w:rsidRPr="00D0019A">
              <w:rPr>
                <w:rFonts w:ascii="Times New Roman" w:hAnsi="Times New Roman"/>
                <w:color w:val="000000"/>
                <w:sz w:val="22"/>
                <w:szCs w:val="22"/>
                <w:lang w:val="uk-UA"/>
              </w:rPr>
              <w:t>а</w:t>
            </w:r>
            <w:r w:rsidRPr="00D0019A">
              <w:rPr>
                <w:rFonts w:ascii="Times New Roman" w:hAnsi="Times New Roman"/>
                <w:color w:val="000000"/>
                <w:sz w:val="22"/>
                <w:szCs w:val="22"/>
                <w:lang w:val="uk-UA"/>
              </w:rPr>
              <w:t>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w:t>
            </w:r>
          </w:p>
          <w:p w:rsidR="00F16FAC" w:rsidRPr="00BE198A" w:rsidRDefault="00D86155" w:rsidP="000C1F85">
            <w:pPr>
              <w:ind w:right="360"/>
              <w:jc w:val="both"/>
              <w:rPr>
                <w:rFonts w:ascii="Times New Roman" w:hAnsi="Times New Roman"/>
                <w:sz w:val="22"/>
                <w:szCs w:val="22"/>
                <w:lang w:val="uk-UA"/>
              </w:rPr>
            </w:pPr>
            <w:r w:rsidRPr="00BE198A">
              <w:rPr>
                <w:rFonts w:ascii="Times New Roman" w:hAnsi="Times New Roman"/>
                <w:sz w:val="22"/>
                <w:szCs w:val="22"/>
                <w:lang w:val="uk-UA" w:eastAsia="uk-UA"/>
              </w:rPr>
              <w:t>ТУ У 6-30253385-004-99</w:t>
            </w:r>
            <w:r w:rsidR="00D0019A" w:rsidRPr="00BE198A">
              <w:rPr>
                <w:rFonts w:ascii="Times New Roman" w:hAnsi="Times New Roman"/>
                <w:sz w:val="22"/>
                <w:szCs w:val="22"/>
                <w:lang w:val="uk-UA" w:eastAsia="uk-UA"/>
              </w:rPr>
              <w:t>;</w:t>
            </w:r>
          </w:p>
          <w:p w:rsidR="004F35E3" w:rsidRPr="00BE198A" w:rsidRDefault="006F56D9" w:rsidP="004F35E3">
            <w:pPr>
              <w:rPr>
                <w:rFonts w:ascii="Times New Roman" w:hAnsi="Times New Roman"/>
                <w:sz w:val="22"/>
                <w:szCs w:val="22"/>
              </w:rPr>
            </w:pPr>
            <w:r w:rsidRPr="00BE198A">
              <w:rPr>
                <w:rFonts w:ascii="Times New Roman" w:hAnsi="Times New Roman"/>
                <w:sz w:val="22"/>
                <w:szCs w:val="22"/>
              </w:rPr>
              <w:t>ТУ У 25.1-30253385-019-2009</w:t>
            </w:r>
            <w:r w:rsidR="00D0019A" w:rsidRPr="00BE198A">
              <w:rPr>
                <w:rFonts w:ascii="Times New Roman" w:hAnsi="Times New Roman"/>
                <w:sz w:val="22"/>
                <w:szCs w:val="22"/>
                <w:lang w:val="uk-UA"/>
              </w:rPr>
              <w:t>;</w:t>
            </w:r>
            <w:r w:rsidR="004F35E3" w:rsidRPr="004F35E3">
              <w:rPr>
                <w:rFonts w:ascii="Times New Roman" w:hAnsi="Times New Roman"/>
                <w:sz w:val="22"/>
                <w:szCs w:val="22"/>
                <w:lang w:val="uk-UA" w:eastAsia="uk-UA"/>
              </w:rPr>
              <w:t xml:space="preserve"> ТУ У 25.1-30253385-030:2011</w:t>
            </w:r>
            <w:r w:rsidR="004F35E3" w:rsidRPr="00BE198A">
              <w:rPr>
                <w:rFonts w:ascii="Times New Roman" w:hAnsi="Times New Roman"/>
                <w:sz w:val="22"/>
                <w:szCs w:val="22"/>
              </w:rPr>
              <w:t xml:space="preserve"> ТУ У 25.1-30253385-029-2011</w:t>
            </w:r>
          </w:p>
          <w:p w:rsidR="00D0019A" w:rsidRPr="00BE198A" w:rsidRDefault="004F35E3" w:rsidP="006F56D9">
            <w:pPr>
              <w:ind w:right="360"/>
              <w:jc w:val="both"/>
              <w:rPr>
                <w:rFonts w:ascii="Times New Roman" w:hAnsi="Times New Roman"/>
                <w:sz w:val="22"/>
                <w:szCs w:val="22"/>
                <w:lang w:val="uk-UA"/>
              </w:rPr>
            </w:pPr>
            <w:r w:rsidRPr="004F35E3">
              <w:rPr>
                <w:rFonts w:ascii="Times New Roman" w:hAnsi="Times New Roman"/>
                <w:sz w:val="22"/>
                <w:szCs w:val="22"/>
                <w:lang w:val="uk-UA" w:eastAsia="uk-UA"/>
              </w:rPr>
              <w:t>ТУ У 6-30253385.003-99</w:t>
            </w:r>
          </w:p>
          <w:p w:rsidR="00D0019A" w:rsidRPr="00BE198A" w:rsidRDefault="00D0019A" w:rsidP="00675779">
            <w:pPr>
              <w:rPr>
                <w:rFonts w:ascii="Times New Roman" w:hAnsi="Times New Roman"/>
                <w:sz w:val="22"/>
                <w:szCs w:val="22"/>
                <w:lang w:val="uk-UA"/>
              </w:rPr>
            </w:pPr>
            <w:r w:rsidRPr="00BE198A">
              <w:rPr>
                <w:rFonts w:ascii="Times New Roman" w:hAnsi="Times New Roman"/>
                <w:sz w:val="22"/>
                <w:szCs w:val="22"/>
              </w:rPr>
              <w:t>ТУ У 25.1-30253385-023:2007</w:t>
            </w:r>
            <w:r w:rsidRPr="00BE198A">
              <w:rPr>
                <w:rFonts w:ascii="Times New Roman" w:hAnsi="Times New Roman"/>
                <w:sz w:val="22"/>
                <w:szCs w:val="22"/>
                <w:lang w:val="uk-UA"/>
              </w:rPr>
              <w:t>;</w:t>
            </w:r>
          </w:p>
          <w:p w:rsidR="00CA3A19" w:rsidRDefault="009F1D4C" w:rsidP="00BE198A">
            <w:pPr>
              <w:rPr>
                <w:rFonts w:ascii="Times New Roman" w:hAnsi="Times New Roman"/>
                <w:sz w:val="22"/>
                <w:szCs w:val="22"/>
                <w:lang w:val="uk-UA"/>
              </w:rPr>
            </w:pPr>
            <w:r w:rsidRPr="00BE198A">
              <w:rPr>
                <w:rFonts w:ascii="Times New Roman" w:hAnsi="Times New Roman"/>
                <w:sz w:val="22"/>
                <w:szCs w:val="22"/>
              </w:rPr>
              <w:t>Правила</w:t>
            </w:r>
            <w:proofErr w:type="gramStart"/>
            <w:r w:rsidRPr="00BE198A">
              <w:rPr>
                <w:rFonts w:ascii="Times New Roman" w:hAnsi="Times New Roman"/>
                <w:sz w:val="22"/>
                <w:szCs w:val="22"/>
              </w:rPr>
              <w:t xml:space="preserve"> Е</w:t>
            </w:r>
            <w:proofErr w:type="gramEnd"/>
            <w:r w:rsidRPr="00BE198A">
              <w:rPr>
                <w:rFonts w:ascii="Times New Roman" w:hAnsi="Times New Roman"/>
                <w:sz w:val="22"/>
                <w:szCs w:val="22"/>
              </w:rPr>
              <w:t xml:space="preserve">ЄК ООН №54-00,      </w:t>
            </w:r>
          </w:p>
          <w:p w:rsidR="004F35E3" w:rsidRPr="00D0019A" w:rsidRDefault="004F35E3" w:rsidP="00BE198A">
            <w:pPr>
              <w:rPr>
                <w:rFonts w:ascii="Times New Roman" w:hAnsi="Times New Roman"/>
                <w:sz w:val="22"/>
                <w:szCs w:val="22"/>
                <w:lang w:val="uk-UA"/>
              </w:rPr>
            </w:pPr>
            <w:r w:rsidRPr="004F35E3">
              <w:rPr>
                <w:rFonts w:ascii="Times New Roman" w:hAnsi="Times New Roman"/>
                <w:sz w:val="22"/>
                <w:szCs w:val="22"/>
                <w:lang w:val="uk-UA" w:eastAsia="uk-UA"/>
              </w:rPr>
              <w:t>ТУ У 22.1-39848510-004:2019</w:t>
            </w:r>
            <w:r w:rsidR="009F1D4C" w:rsidRPr="00BE198A">
              <w:rPr>
                <w:rFonts w:ascii="Times New Roman" w:hAnsi="Times New Roman"/>
                <w:sz w:val="22"/>
                <w:szCs w:val="22"/>
              </w:rPr>
              <w:t xml:space="preserve">          </w:t>
            </w:r>
          </w:p>
          <w:p w:rsidR="009F1D4C" w:rsidRPr="00D0019A" w:rsidRDefault="009F1D4C" w:rsidP="00BE198A">
            <w:pPr>
              <w:rPr>
                <w:rFonts w:ascii="Times New Roman" w:hAnsi="Times New Roman"/>
                <w:sz w:val="22"/>
                <w:szCs w:val="22"/>
                <w:lang w:val="uk-UA"/>
              </w:rPr>
            </w:pPr>
          </w:p>
        </w:tc>
      </w:tr>
      <w:tr w:rsidR="00675779" w:rsidRPr="00D0019A" w:rsidTr="005129FA">
        <w:trPr>
          <w:trHeight w:val="307"/>
        </w:trPr>
        <w:tc>
          <w:tcPr>
            <w:tcW w:w="12441" w:type="dxa"/>
            <w:gridSpan w:val="2"/>
          </w:tcPr>
          <w:p w:rsidR="00675779" w:rsidRPr="00D0019A" w:rsidRDefault="00675779" w:rsidP="000F7E81">
            <w:pPr>
              <w:rPr>
                <w:rFonts w:ascii="Times New Roman" w:hAnsi="Times New Roman"/>
                <w:sz w:val="22"/>
                <w:szCs w:val="22"/>
                <w:lang w:val="uk-UA"/>
              </w:rPr>
            </w:pPr>
            <w:r w:rsidRPr="00D0019A">
              <w:rPr>
                <w:rFonts w:ascii="Times New Roman" w:hAnsi="Times New Roman"/>
                <w:sz w:val="22"/>
                <w:szCs w:val="22"/>
                <w:u w:val="single"/>
                <w:lang w:val="uk-UA"/>
              </w:rPr>
              <w:lastRenderedPageBreak/>
              <w:t>Якісні характеристики</w:t>
            </w:r>
            <w:r w:rsidR="000F7E81" w:rsidRPr="00D0019A">
              <w:rPr>
                <w:rFonts w:ascii="Times New Roman" w:hAnsi="Times New Roman"/>
                <w:sz w:val="22"/>
                <w:szCs w:val="22"/>
                <w:lang w:val="uk-UA"/>
              </w:rPr>
              <w:t xml:space="preserve"> - НД виробника</w:t>
            </w:r>
          </w:p>
        </w:tc>
        <w:tc>
          <w:tcPr>
            <w:tcW w:w="3118" w:type="dxa"/>
            <w:vMerge/>
          </w:tcPr>
          <w:p w:rsidR="00675779" w:rsidRPr="00D0019A" w:rsidRDefault="00675779" w:rsidP="000259B5">
            <w:pPr>
              <w:rPr>
                <w:rFonts w:ascii="Times New Roman" w:hAnsi="Times New Roman"/>
                <w:color w:val="FF0000"/>
                <w:sz w:val="22"/>
                <w:szCs w:val="22"/>
                <w:lang w:val="uk-UA"/>
              </w:rPr>
            </w:pPr>
          </w:p>
        </w:tc>
      </w:tr>
      <w:tr w:rsidR="0010345B" w:rsidRPr="000A6F2F" w:rsidTr="00611E42">
        <w:trPr>
          <w:trHeight w:val="1321"/>
        </w:trPr>
        <w:tc>
          <w:tcPr>
            <w:tcW w:w="5211" w:type="dxa"/>
          </w:tcPr>
          <w:p w:rsidR="0010345B" w:rsidRPr="00D0019A" w:rsidRDefault="0010345B" w:rsidP="000259B5">
            <w:pPr>
              <w:rPr>
                <w:rFonts w:ascii="Times New Roman" w:hAnsi="Times New Roman"/>
                <w:sz w:val="22"/>
                <w:szCs w:val="22"/>
                <w:u w:val="single"/>
                <w:lang w:val="uk-UA"/>
              </w:rPr>
            </w:pPr>
          </w:p>
          <w:p w:rsidR="0010345B" w:rsidRPr="00D0019A" w:rsidRDefault="0010345B" w:rsidP="000259B5">
            <w:pPr>
              <w:rPr>
                <w:rFonts w:ascii="Times New Roman" w:hAnsi="Times New Roman"/>
                <w:sz w:val="22"/>
                <w:szCs w:val="22"/>
                <w:lang w:val="uk-UA"/>
              </w:rPr>
            </w:pPr>
            <w:r w:rsidRPr="00D0019A">
              <w:rPr>
                <w:rFonts w:ascii="Times New Roman" w:hAnsi="Times New Roman"/>
                <w:sz w:val="22"/>
                <w:szCs w:val="22"/>
                <w:u w:val="single"/>
                <w:lang w:val="uk-UA"/>
              </w:rPr>
              <w:t xml:space="preserve">Очікувана вартість </w:t>
            </w:r>
            <w:r w:rsidRPr="00D0019A">
              <w:rPr>
                <w:rFonts w:ascii="Times New Roman" w:hAnsi="Times New Roman"/>
                <w:i/>
                <w:sz w:val="22"/>
                <w:szCs w:val="22"/>
                <w:lang w:val="uk-UA"/>
              </w:rPr>
              <w:t xml:space="preserve">      </w:t>
            </w:r>
            <w:r w:rsidRPr="00D0019A">
              <w:rPr>
                <w:rFonts w:ascii="Times New Roman" w:hAnsi="Times New Roman"/>
                <w:b/>
                <w:color w:val="000000"/>
                <w:sz w:val="22"/>
                <w:szCs w:val="22"/>
                <w:lang w:val="uk-UA"/>
              </w:rPr>
              <w:t> </w:t>
            </w:r>
            <w:r w:rsidR="006C6D89">
              <w:rPr>
                <w:rFonts w:ascii="Times New Roman" w:hAnsi="Times New Roman"/>
                <w:b/>
                <w:color w:val="0033CC"/>
                <w:sz w:val="21"/>
                <w:szCs w:val="21"/>
                <w:lang w:val="uk-UA"/>
              </w:rPr>
              <w:t>1</w:t>
            </w:r>
            <w:r w:rsidR="0030511E" w:rsidRPr="0030511E">
              <w:rPr>
                <w:rFonts w:ascii="Times New Roman" w:hAnsi="Times New Roman"/>
                <w:b/>
                <w:color w:val="0033CC"/>
                <w:sz w:val="21"/>
                <w:szCs w:val="21"/>
                <w:lang w:val="uk-UA"/>
              </w:rPr>
              <w:t> </w:t>
            </w:r>
            <w:r w:rsidR="006C6D89">
              <w:rPr>
                <w:rFonts w:ascii="Times New Roman" w:hAnsi="Times New Roman"/>
                <w:b/>
                <w:color w:val="0033CC"/>
                <w:sz w:val="21"/>
                <w:szCs w:val="21"/>
                <w:lang w:val="uk-UA"/>
              </w:rPr>
              <w:t>066</w:t>
            </w:r>
            <w:r w:rsidR="0030511E" w:rsidRPr="0030511E">
              <w:rPr>
                <w:rFonts w:ascii="Times New Roman" w:hAnsi="Times New Roman"/>
                <w:b/>
                <w:color w:val="0033CC"/>
                <w:sz w:val="21"/>
                <w:szCs w:val="21"/>
                <w:lang w:val="uk-UA"/>
              </w:rPr>
              <w:t xml:space="preserve"> </w:t>
            </w:r>
            <w:r w:rsidR="006C6D89">
              <w:rPr>
                <w:rFonts w:ascii="Times New Roman" w:hAnsi="Times New Roman"/>
                <w:b/>
                <w:color w:val="0033CC"/>
                <w:sz w:val="21"/>
                <w:szCs w:val="21"/>
                <w:lang w:val="uk-UA"/>
              </w:rPr>
              <w:t>9</w:t>
            </w:r>
            <w:r w:rsidR="001B1C8B">
              <w:rPr>
                <w:rFonts w:ascii="Times New Roman" w:hAnsi="Times New Roman"/>
                <w:b/>
                <w:color w:val="0033CC"/>
                <w:sz w:val="21"/>
                <w:szCs w:val="21"/>
                <w:lang w:val="uk-UA"/>
              </w:rPr>
              <w:t>0</w:t>
            </w:r>
            <w:r w:rsidR="006C6D89">
              <w:rPr>
                <w:rFonts w:ascii="Times New Roman" w:hAnsi="Times New Roman"/>
                <w:b/>
                <w:color w:val="0033CC"/>
                <w:sz w:val="21"/>
                <w:szCs w:val="21"/>
                <w:lang w:val="uk-UA"/>
              </w:rPr>
              <w:t>3</w:t>
            </w:r>
            <w:r w:rsidR="0030511E" w:rsidRPr="0030511E">
              <w:rPr>
                <w:rFonts w:ascii="Times New Roman" w:hAnsi="Times New Roman"/>
                <w:b/>
                <w:color w:val="0033CC"/>
                <w:sz w:val="21"/>
                <w:szCs w:val="21"/>
                <w:lang w:val="uk-UA"/>
              </w:rPr>
              <w:t>,</w:t>
            </w:r>
            <w:r w:rsidR="006C6D89">
              <w:rPr>
                <w:rFonts w:ascii="Times New Roman" w:hAnsi="Times New Roman"/>
                <w:b/>
                <w:color w:val="0033CC"/>
                <w:sz w:val="21"/>
                <w:szCs w:val="21"/>
                <w:lang w:val="uk-UA"/>
              </w:rPr>
              <w:t>20</w:t>
            </w:r>
            <w:r w:rsidR="0030511E" w:rsidRPr="0030511E">
              <w:rPr>
                <w:rFonts w:ascii="Times New Roman" w:hAnsi="Times New Roman"/>
                <w:b/>
                <w:color w:val="0033CC"/>
                <w:sz w:val="21"/>
                <w:szCs w:val="21"/>
                <w:lang w:val="uk-UA"/>
              </w:rPr>
              <w:t xml:space="preserve"> грн.  з ПДВ</w:t>
            </w:r>
            <w:r w:rsidR="0030511E" w:rsidRPr="00C7181A">
              <w:rPr>
                <w:rFonts w:ascii="Times New Roman" w:hAnsi="Times New Roman"/>
                <w:color w:val="0033CC"/>
                <w:sz w:val="21"/>
                <w:szCs w:val="21"/>
                <w:lang w:val="uk-UA"/>
              </w:rPr>
              <w:t xml:space="preserve">  </w:t>
            </w:r>
          </w:p>
          <w:p w:rsidR="0010345B" w:rsidRPr="00D0019A" w:rsidRDefault="000A6F2F" w:rsidP="000259B5">
            <w:pPr>
              <w:rPr>
                <w:rFonts w:ascii="Times New Roman" w:hAnsi="Times New Roman"/>
                <w:sz w:val="22"/>
                <w:szCs w:val="22"/>
                <w:lang w:val="uk-UA"/>
              </w:rPr>
            </w:pPr>
            <w:r>
              <w:rPr>
                <w:rFonts w:ascii="Times New Roman" w:hAnsi="Times New Roman"/>
                <w:sz w:val="22"/>
                <w:szCs w:val="22"/>
                <w:lang w:val="uk-UA"/>
              </w:rPr>
              <w:t xml:space="preserve">                                           889</w:t>
            </w:r>
            <w:r w:rsidR="00D54547">
              <w:rPr>
                <w:rFonts w:ascii="Times New Roman" w:hAnsi="Times New Roman"/>
                <w:sz w:val="22"/>
                <w:szCs w:val="22"/>
                <w:lang w:val="uk-UA"/>
              </w:rPr>
              <w:t xml:space="preserve"> </w:t>
            </w:r>
            <w:r>
              <w:rPr>
                <w:rFonts w:ascii="Times New Roman" w:hAnsi="Times New Roman"/>
                <w:sz w:val="22"/>
                <w:szCs w:val="22"/>
                <w:lang w:val="uk-UA"/>
              </w:rPr>
              <w:t>086,00 грн без ПДВ</w:t>
            </w:r>
          </w:p>
        </w:tc>
        <w:tc>
          <w:tcPr>
            <w:tcW w:w="10348" w:type="dxa"/>
            <w:gridSpan w:val="2"/>
          </w:tcPr>
          <w:p w:rsidR="00D0019A" w:rsidRPr="00D0019A" w:rsidRDefault="00D0019A" w:rsidP="00D86155">
            <w:pPr>
              <w:jc w:val="both"/>
              <w:rPr>
                <w:rFonts w:ascii="Times New Roman" w:hAnsi="Times New Roman"/>
                <w:sz w:val="22"/>
                <w:szCs w:val="22"/>
                <w:lang w:val="uk-UA"/>
              </w:rPr>
            </w:pPr>
            <w:r w:rsidRPr="00D0019A">
              <w:rPr>
                <w:rFonts w:ascii="Times New Roman" w:hAnsi="Times New Roman"/>
                <w:sz w:val="22"/>
                <w:szCs w:val="22"/>
                <w:lang w:val="uk-UA"/>
              </w:rPr>
              <w:t xml:space="preserve">За результатами маркетингового дослідження ринку, вартісних показників останньої закупівлі та на виконання вимог наказу </w:t>
            </w:r>
            <w:r w:rsidR="00EB4CC4">
              <w:rPr>
                <w:rFonts w:ascii="Times New Roman" w:hAnsi="Times New Roman"/>
                <w:sz w:val="22"/>
                <w:szCs w:val="22"/>
                <w:lang w:val="uk-UA"/>
              </w:rPr>
              <w:t xml:space="preserve">№ 275 </w:t>
            </w:r>
            <w:proofErr w:type="spellStart"/>
            <w:r w:rsidR="00EB4CC4">
              <w:rPr>
                <w:rFonts w:ascii="Times New Roman" w:hAnsi="Times New Roman"/>
                <w:sz w:val="22"/>
                <w:szCs w:val="22"/>
                <w:lang w:val="uk-UA"/>
              </w:rPr>
              <w:t>Мінекономрозвитку</w:t>
            </w:r>
            <w:proofErr w:type="spellEnd"/>
            <w:r w:rsidRPr="00D0019A">
              <w:rPr>
                <w:rFonts w:ascii="Times New Roman" w:hAnsi="Times New Roman"/>
                <w:sz w:val="22"/>
                <w:szCs w:val="22"/>
                <w:lang w:val="uk-UA"/>
              </w:rPr>
              <w:t>.</w:t>
            </w:r>
          </w:p>
          <w:p w:rsidR="00D86155" w:rsidRPr="00D0019A" w:rsidRDefault="00D86155" w:rsidP="00EB4CC4">
            <w:pPr>
              <w:jc w:val="both"/>
              <w:rPr>
                <w:rFonts w:ascii="Times New Roman" w:hAnsi="Times New Roman"/>
                <w:sz w:val="22"/>
                <w:szCs w:val="22"/>
                <w:lang w:val="uk-UA"/>
              </w:rPr>
            </w:pPr>
          </w:p>
        </w:tc>
      </w:tr>
    </w:tbl>
    <w:p w:rsidR="00241B52" w:rsidRPr="00D86155" w:rsidRDefault="00241B52" w:rsidP="000259B5">
      <w:pPr>
        <w:rPr>
          <w:sz w:val="22"/>
          <w:szCs w:val="22"/>
          <w:lang w:val="uk-UA"/>
        </w:rPr>
      </w:pPr>
    </w:p>
    <w:sectPr w:rsidR="00241B52" w:rsidRPr="00D86155" w:rsidSect="00611E42">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4074F"/>
    <w:rsid w:val="000A6F2F"/>
    <w:rsid w:val="000B7713"/>
    <w:rsid w:val="000C1F85"/>
    <w:rsid w:val="000D35D2"/>
    <w:rsid w:val="000F7E81"/>
    <w:rsid w:val="0010345B"/>
    <w:rsid w:val="00107BDB"/>
    <w:rsid w:val="001551CA"/>
    <w:rsid w:val="00170910"/>
    <w:rsid w:val="001B1C8B"/>
    <w:rsid w:val="001E46B0"/>
    <w:rsid w:val="00241B52"/>
    <w:rsid w:val="002633CA"/>
    <w:rsid w:val="002F391C"/>
    <w:rsid w:val="00301A85"/>
    <w:rsid w:val="0030511E"/>
    <w:rsid w:val="00441836"/>
    <w:rsid w:val="004B3EB9"/>
    <w:rsid w:val="004F35E3"/>
    <w:rsid w:val="005129FA"/>
    <w:rsid w:val="0052689A"/>
    <w:rsid w:val="00611E42"/>
    <w:rsid w:val="00664C5F"/>
    <w:rsid w:val="00675779"/>
    <w:rsid w:val="00685105"/>
    <w:rsid w:val="006C6D89"/>
    <w:rsid w:val="006F56D9"/>
    <w:rsid w:val="00767539"/>
    <w:rsid w:val="00802E42"/>
    <w:rsid w:val="008E7408"/>
    <w:rsid w:val="00950AB6"/>
    <w:rsid w:val="009F1D4C"/>
    <w:rsid w:val="00A21862"/>
    <w:rsid w:val="00A2542F"/>
    <w:rsid w:val="00A3161F"/>
    <w:rsid w:val="00A650E1"/>
    <w:rsid w:val="00B06A8A"/>
    <w:rsid w:val="00BD245E"/>
    <w:rsid w:val="00BE198A"/>
    <w:rsid w:val="00BF248E"/>
    <w:rsid w:val="00C2384C"/>
    <w:rsid w:val="00C95DCC"/>
    <w:rsid w:val="00CA3A19"/>
    <w:rsid w:val="00CA4702"/>
    <w:rsid w:val="00D0019A"/>
    <w:rsid w:val="00D54547"/>
    <w:rsid w:val="00D549A4"/>
    <w:rsid w:val="00D86155"/>
    <w:rsid w:val="00DE78F3"/>
    <w:rsid w:val="00DF4212"/>
    <w:rsid w:val="00E10BF5"/>
    <w:rsid w:val="00E66266"/>
    <w:rsid w:val="00EA6244"/>
    <w:rsid w:val="00EB4CC4"/>
    <w:rsid w:val="00EE4B48"/>
    <w:rsid w:val="00F16FAC"/>
    <w:rsid w:val="00F3480B"/>
    <w:rsid w:val="00F55E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C95DC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C95DCC"/>
    <w:rPr>
      <w:rFonts w:asciiTheme="majorHAnsi" w:eastAsiaTheme="majorEastAsia" w:hAnsiTheme="majorHAnsi" w:cstheme="majorBidi"/>
      <w:b/>
      <w:bCs/>
      <w:i/>
      <w:iCs/>
      <w:color w:val="4F81BD" w:themeColor="accent1"/>
      <w:sz w:val="24"/>
      <w:szCs w:val="24"/>
      <w:lang w:eastAsia="ru-RU"/>
    </w:rPr>
  </w:style>
  <w:style w:type="paragraph" w:styleId="ac">
    <w:name w:val="No Spacing"/>
    <w:link w:val="ad"/>
    <w:uiPriority w:val="1"/>
    <w:qFormat/>
    <w:rsid w:val="001B1C8B"/>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1B1C8B"/>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C95DC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C95DCC"/>
    <w:rPr>
      <w:rFonts w:asciiTheme="majorHAnsi" w:eastAsiaTheme="majorEastAsia" w:hAnsiTheme="majorHAnsi" w:cstheme="majorBidi"/>
      <w:b/>
      <w:bCs/>
      <w:i/>
      <w:iCs/>
      <w:color w:val="4F81BD" w:themeColor="accent1"/>
      <w:sz w:val="24"/>
      <w:szCs w:val="24"/>
      <w:lang w:eastAsia="ru-RU"/>
    </w:rPr>
  </w:style>
  <w:style w:type="paragraph" w:styleId="ac">
    <w:name w:val="No Spacing"/>
    <w:link w:val="ad"/>
    <w:uiPriority w:val="1"/>
    <w:qFormat/>
    <w:rsid w:val="001B1C8B"/>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1B1C8B"/>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435834253">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97344245">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1363</Words>
  <Characters>7775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9120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2023-07-13T11:28:00Z</cp:lastPrinted>
  <dcterms:created xsi:type="dcterms:W3CDTF">2023-09-07T08:55:00Z</dcterms:created>
  <dcterms:modified xsi:type="dcterms:W3CDTF">2023-09-07T08:55:00Z</dcterms:modified>
</cp:coreProperties>
</file>