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DD2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653DD2">
        <w:rPr>
          <w:b/>
          <w:lang w:val="uk-UA"/>
        </w:rPr>
        <w:t xml:space="preserve">021-2015 – </w:t>
      </w:r>
      <w:r w:rsidR="00995680">
        <w:rPr>
          <w:b/>
          <w:lang w:val="uk-UA"/>
        </w:rPr>
        <w:t>44</w:t>
      </w:r>
      <w:r w:rsidR="00905DD1">
        <w:rPr>
          <w:b/>
          <w:lang w:val="uk-UA"/>
        </w:rPr>
        <w:t>33</w:t>
      </w:r>
      <w:r w:rsidR="00995680">
        <w:rPr>
          <w:b/>
          <w:lang w:val="uk-UA"/>
        </w:rPr>
        <w:t>000</w:t>
      </w:r>
      <w:r w:rsidR="00BA571A" w:rsidRPr="005C1409">
        <w:rPr>
          <w:b/>
          <w:lang w:val="uk-UA"/>
        </w:rPr>
        <w:t>0</w:t>
      </w:r>
      <w:r w:rsidRPr="005C1409">
        <w:rPr>
          <w:b/>
          <w:lang w:val="uk-UA"/>
        </w:rPr>
        <w:t>-</w:t>
      </w:r>
      <w:r w:rsidR="00995680">
        <w:rPr>
          <w:b/>
          <w:lang w:val="uk-UA"/>
        </w:rPr>
        <w:t>2</w:t>
      </w:r>
      <w:r w:rsidRPr="005C1409">
        <w:rPr>
          <w:b/>
          <w:lang w:val="uk-UA"/>
        </w:rPr>
        <w:t xml:space="preserve"> «</w:t>
      </w:r>
      <w:r w:rsidR="00905DD1">
        <w:rPr>
          <w:b/>
          <w:lang w:val="uk-UA"/>
        </w:rPr>
        <w:t>Будівельні прути, стрижні, дроти та профілі</w:t>
      </w:r>
      <w:r w:rsidR="00653DD2">
        <w:rPr>
          <w:b/>
          <w:lang w:val="uk-UA"/>
        </w:rPr>
        <w:t xml:space="preserve">» </w:t>
      </w:r>
    </w:p>
    <w:p w:rsidR="00F713C8" w:rsidRPr="005C1409" w:rsidRDefault="00653DD2" w:rsidP="00F713C8">
      <w:pPr>
        <w:jc w:val="center"/>
        <w:rPr>
          <w:b/>
          <w:lang w:val="uk-UA"/>
        </w:rPr>
      </w:pPr>
      <w:r>
        <w:rPr>
          <w:b/>
          <w:lang w:val="uk-UA"/>
        </w:rPr>
        <w:t>(</w:t>
      </w:r>
      <w:r w:rsidR="00905DD1">
        <w:rPr>
          <w:b/>
          <w:lang w:val="uk-UA"/>
        </w:rPr>
        <w:t xml:space="preserve">профілі для </w:t>
      </w:r>
      <w:proofErr w:type="spellStart"/>
      <w:r w:rsidR="00905DD1">
        <w:rPr>
          <w:b/>
          <w:lang w:val="uk-UA"/>
        </w:rPr>
        <w:t>гіпокартону</w:t>
      </w:r>
      <w:proofErr w:type="spellEnd"/>
      <w:r>
        <w:rPr>
          <w:b/>
          <w:lang w:val="uk-UA"/>
        </w:rPr>
        <w:t>)</w:t>
      </w:r>
    </w:p>
    <w:bookmarkStart w:id="0" w:name="_GoBack"/>
    <w:p w:rsidR="0001622E" w:rsidRPr="009B480C" w:rsidRDefault="009B480C" w:rsidP="00FB72A1">
      <w:pPr>
        <w:jc w:val="center"/>
        <w:rPr>
          <w:rFonts w:ascii="Times New Roman" w:hAnsi="Times New Roman"/>
          <w:lang w:val="uk-UA"/>
        </w:rPr>
      </w:pPr>
      <w:r w:rsidRPr="009B480C">
        <w:rPr>
          <w:rFonts w:ascii="Times New Roman" w:hAnsi="Times New Roman"/>
        </w:rPr>
        <w:fldChar w:fldCharType="begin"/>
      </w:r>
      <w:r w:rsidRPr="009B480C">
        <w:rPr>
          <w:rFonts w:ascii="Times New Roman" w:hAnsi="Times New Roman"/>
        </w:rPr>
        <w:instrText xml:space="preserve"> HYPERLINK "http://prozorro.gov.ua/tender/UA-2023-07-26-009483-a/" </w:instrText>
      </w:r>
      <w:r w:rsidRPr="009B480C">
        <w:rPr>
          <w:rFonts w:ascii="Times New Roman" w:hAnsi="Times New Roman"/>
        </w:rPr>
        <w:fldChar w:fldCharType="separate"/>
      </w:r>
      <w:r w:rsidRPr="009B480C">
        <w:rPr>
          <w:rStyle w:val="a3"/>
          <w:rFonts w:ascii="Times New Roman" w:hAnsi="Times New Roman"/>
          <w:shd w:val="clear" w:color="auto" w:fill="FFFFFF"/>
        </w:rPr>
        <w:t>UA-2023-07-26-009483-a</w:t>
      </w:r>
      <w:r w:rsidRPr="009B480C">
        <w:rPr>
          <w:rFonts w:ascii="Times New Roman" w:hAnsi="Times New Roman"/>
        </w:rPr>
        <w:fldChar w:fldCharType="end"/>
      </w:r>
    </w:p>
    <w:bookmarkEnd w:id="0"/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412C68" w:rsidRPr="00683DFF" w:rsidRDefault="004C70E9" w:rsidP="00412C68">
            <w:pPr>
              <w:rPr>
                <w:rFonts w:ascii="Times New Roman" w:hAnsi="Times New Roman"/>
                <w:b/>
                <w:color w:val="000000" w:themeColor="text1"/>
                <w:sz w:val="21"/>
                <w:szCs w:val="21"/>
                <w:lang w:val="uk-UA"/>
              </w:rPr>
            </w:pPr>
            <w:r w:rsidRPr="004C70E9">
              <w:rPr>
                <w:rFonts w:ascii="Times New Roman" w:hAnsi="Times New Roman"/>
              </w:rPr>
              <w:t xml:space="preserve"> </w:t>
            </w:r>
            <w:r w:rsidR="00412C68" w:rsidRPr="00683DFF">
              <w:rPr>
                <w:rFonts w:ascii="Times New Roman" w:hAnsi="Times New Roman"/>
                <w:b/>
                <w:color w:val="000000" w:themeColor="text1"/>
                <w:sz w:val="21"/>
                <w:szCs w:val="21"/>
                <w:lang w:val="uk-UA"/>
              </w:rPr>
              <w:t>Профіль CD-60/27 або еквівалент</w:t>
            </w:r>
          </w:p>
          <w:p w:rsidR="00412C68" w:rsidRPr="00412C68" w:rsidRDefault="00412C68" w:rsidP="00412C68">
            <w:pPr>
              <w:rPr>
                <w:rFonts w:ascii="Times New Roman" w:hAnsi="Times New Roman"/>
                <w:color w:val="000000" w:themeColor="text1"/>
                <w:sz w:val="21"/>
                <w:szCs w:val="21"/>
                <w:lang w:val="uk-UA"/>
              </w:rPr>
            </w:pPr>
            <w:r w:rsidRPr="00412C68">
              <w:rPr>
                <w:rFonts w:ascii="Times New Roman" w:hAnsi="Times New Roman"/>
                <w:color w:val="000000" w:themeColor="text1"/>
                <w:sz w:val="21"/>
                <w:szCs w:val="21"/>
                <w:lang w:val="uk-UA"/>
              </w:rPr>
              <w:t>Технічні вимоги:</w:t>
            </w:r>
          </w:p>
          <w:p w:rsidR="00412C68" w:rsidRPr="00683DFF" w:rsidRDefault="00412C68" w:rsidP="00412C68">
            <w:pPr>
              <w:pStyle w:val="a7"/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683DFF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Тип – CD-60/27</w:t>
            </w:r>
            <w:r w:rsidRPr="00683DFF"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</w:rPr>
              <w:t>.</w:t>
            </w:r>
          </w:p>
          <w:p w:rsidR="00412C68" w:rsidRPr="00683DFF" w:rsidRDefault="00412C68" w:rsidP="00412C68">
            <w:pPr>
              <w:pStyle w:val="a7"/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683DFF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Галузь застосування -  для облицювання внутрішніх стін і формування каркаса</w:t>
            </w:r>
            <w:r w:rsidRPr="00683DFF"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</w:rPr>
              <w:t xml:space="preserve">. </w:t>
            </w:r>
          </w:p>
          <w:p w:rsidR="00412C68" w:rsidRPr="00683DFF" w:rsidRDefault="00412C68" w:rsidP="00412C68">
            <w:pPr>
              <w:rPr>
                <w:rFonts w:ascii="Times New Roman" w:hAnsi="Times New Roman"/>
                <w:b/>
                <w:color w:val="000000" w:themeColor="text1"/>
                <w:sz w:val="21"/>
                <w:szCs w:val="21"/>
                <w:lang w:val="uk-UA"/>
              </w:rPr>
            </w:pPr>
            <w:r w:rsidRPr="00683DFF">
              <w:rPr>
                <w:rFonts w:ascii="Times New Roman" w:hAnsi="Times New Roman"/>
                <w:color w:val="000000" w:themeColor="text1"/>
                <w:sz w:val="21"/>
                <w:szCs w:val="21"/>
                <w:lang w:val="uk-UA"/>
              </w:rPr>
              <w:t>Габаритні розміри</w:t>
            </w:r>
            <w:r w:rsidRPr="00683DFF">
              <w:rPr>
                <w:rFonts w:ascii="Times New Roman" w:hAnsi="Times New Roman"/>
                <w:b/>
                <w:color w:val="000000" w:themeColor="text1"/>
                <w:sz w:val="21"/>
                <w:szCs w:val="21"/>
                <w:lang w:val="uk-UA"/>
              </w:rPr>
              <w:t xml:space="preserve"> :</w:t>
            </w:r>
          </w:p>
          <w:p w:rsidR="00412C68" w:rsidRPr="00683DFF" w:rsidRDefault="00412C68" w:rsidP="00412C68">
            <w:pPr>
              <w:pStyle w:val="a9"/>
              <w:numPr>
                <w:ilvl w:val="0"/>
                <w:numId w:val="1"/>
              </w:numPr>
              <w:autoSpaceDE/>
              <w:autoSpaceDN/>
              <w:adjustRightInd/>
              <w:spacing w:after="200"/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  <w:lang w:val="uk-UA"/>
              </w:rPr>
            </w:pPr>
            <w:r w:rsidRPr="00683DFF"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  <w:lang w:val="uk-UA"/>
              </w:rPr>
              <w:t>Довжина 4000 мм;</w:t>
            </w:r>
          </w:p>
          <w:p w:rsidR="00412C68" w:rsidRPr="00683DFF" w:rsidRDefault="00412C68" w:rsidP="00412C68">
            <w:pPr>
              <w:pStyle w:val="a9"/>
              <w:numPr>
                <w:ilvl w:val="0"/>
                <w:numId w:val="1"/>
              </w:numPr>
              <w:autoSpaceDE/>
              <w:autoSpaceDN/>
              <w:adjustRightInd/>
              <w:spacing w:after="200"/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  <w:lang w:val="uk-UA"/>
              </w:rPr>
            </w:pPr>
            <w:r w:rsidRPr="00683DFF"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  <w:lang w:val="uk-UA"/>
              </w:rPr>
              <w:t>Товщина 0,4 мм;</w:t>
            </w:r>
          </w:p>
          <w:p w:rsidR="00412C68" w:rsidRPr="00683DFF" w:rsidRDefault="00412C68" w:rsidP="00412C68">
            <w:pPr>
              <w:pStyle w:val="a9"/>
              <w:numPr>
                <w:ilvl w:val="0"/>
                <w:numId w:val="1"/>
              </w:numPr>
              <w:autoSpaceDE/>
              <w:autoSpaceDN/>
              <w:adjustRightInd/>
              <w:spacing w:after="200"/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  <w:lang w:val="uk-UA"/>
              </w:rPr>
            </w:pPr>
            <w:r w:rsidRPr="00683DFF"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  <w:lang w:val="uk-UA"/>
              </w:rPr>
              <w:t>Ширина 60 мм;</w:t>
            </w:r>
          </w:p>
          <w:p w:rsidR="00412C68" w:rsidRDefault="00412C68" w:rsidP="00412C68">
            <w:pPr>
              <w:pStyle w:val="a9"/>
              <w:numPr>
                <w:ilvl w:val="0"/>
                <w:numId w:val="1"/>
              </w:numPr>
              <w:shd w:val="clear" w:color="auto" w:fill="FFFFFF"/>
              <w:autoSpaceDE/>
              <w:autoSpaceDN/>
              <w:adjustRightInd/>
              <w:spacing w:line="264" w:lineRule="atLeast"/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  <w:lang w:val="uk-UA"/>
              </w:rPr>
            </w:pPr>
            <w:r w:rsidRPr="00412C68"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  <w:lang w:val="uk-UA"/>
              </w:rPr>
              <w:t>Висота 27 мм.</w:t>
            </w:r>
          </w:p>
          <w:p w:rsidR="00412C68" w:rsidRPr="00412C68" w:rsidRDefault="00412C68" w:rsidP="00412C68">
            <w:pPr>
              <w:shd w:val="clear" w:color="auto" w:fill="FFFFFF"/>
              <w:autoSpaceDE/>
              <w:autoSpaceDN/>
              <w:adjustRightInd/>
              <w:spacing w:line="264" w:lineRule="atLeast"/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  <w:lang w:val="uk-UA"/>
              </w:rPr>
            </w:pPr>
            <w:r w:rsidRPr="00412C68">
              <w:rPr>
                <w:rFonts w:ascii="Times New Roman" w:hAnsi="Times New Roman"/>
                <w:color w:val="000000" w:themeColor="text1"/>
                <w:sz w:val="21"/>
                <w:szCs w:val="21"/>
                <w:shd w:val="clear" w:color="auto" w:fill="FFFFFF"/>
                <w:lang w:val="uk-UA"/>
              </w:rPr>
              <w:t xml:space="preserve">Матеріал: Оцинкований алюміній. </w:t>
            </w:r>
          </w:p>
          <w:p w:rsidR="00CC72F0" w:rsidRPr="00683DFF" w:rsidRDefault="00CC72F0" w:rsidP="00CC72F0">
            <w:pPr>
              <w:rPr>
                <w:rFonts w:ascii="Times New Roman" w:eastAsia="Calibri" w:hAnsi="Times New Roman"/>
                <w:b/>
                <w:bCs/>
                <w:color w:val="000000"/>
                <w:sz w:val="21"/>
                <w:szCs w:val="21"/>
                <w:lang w:val="uk-UA"/>
              </w:rPr>
            </w:pPr>
            <w:r w:rsidRPr="00683DFF">
              <w:rPr>
                <w:rFonts w:ascii="Times New Roman" w:eastAsia="Calibri" w:hAnsi="Times New Roman"/>
                <w:b/>
                <w:color w:val="000000"/>
                <w:sz w:val="21"/>
                <w:szCs w:val="21"/>
                <w:lang w:val="uk-UA"/>
              </w:rPr>
              <w:t xml:space="preserve">Профіль </w:t>
            </w:r>
            <w:r w:rsidRPr="00683DFF">
              <w:rPr>
                <w:rFonts w:ascii="Times New Roman" w:eastAsia="Calibri" w:hAnsi="Times New Roman"/>
                <w:b/>
                <w:color w:val="000000"/>
                <w:sz w:val="21"/>
                <w:szCs w:val="21"/>
                <w:lang w:val="en-US"/>
              </w:rPr>
              <w:t>UD</w:t>
            </w:r>
            <w:r w:rsidRPr="00683DFF">
              <w:rPr>
                <w:rFonts w:ascii="Times New Roman" w:eastAsia="Calibri" w:hAnsi="Times New Roman"/>
                <w:b/>
                <w:color w:val="000000"/>
                <w:sz w:val="21"/>
                <w:szCs w:val="21"/>
                <w:lang w:val="uk-UA"/>
              </w:rPr>
              <w:t xml:space="preserve"> – 27/28   </w:t>
            </w:r>
            <w:r w:rsidRPr="00683DFF">
              <w:rPr>
                <w:rFonts w:ascii="Times New Roman" w:eastAsia="Calibri" w:hAnsi="Times New Roman"/>
                <w:b/>
                <w:color w:val="000000"/>
                <w:sz w:val="21"/>
                <w:szCs w:val="21"/>
              </w:rPr>
              <w:t>(</w:t>
            </w:r>
            <w:proofErr w:type="spellStart"/>
            <w:r w:rsidRPr="00683DFF">
              <w:rPr>
                <w:rFonts w:ascii="Times New Roman" w:eastAsia="Calibri" w:hAnsi="Times New Roman"/>
                <w:b/>
                <w:color w:val="000000"/>
                <w:sz w:val="21"/>
                <w:szCs w:val="21"/>
              </w:rPr>
              <w:t>або</w:t>
            </w:r>
            <w:proofErr w:type="spellEnd"/>
            <w:r w:rsidRPr="00683DFF">
              <w:rPr>
                <w:rFonts w:ascii="Times New Roman" w:eastAsia="Calibri" w:hAnsi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83DFF">
              <w:rPr>
                <w:rFonts w:ascii="Times New Roman" w:eastAsia="Calibri" w:hAnsi="Times New Roman"/>
                <w:b/>
                <w:color w:val="000000"/>
                <w:sz w:val="21"/>
                <w:szCs w:val="21"/>
              </w:rPr>
              <w:t>еквівалент</w:t>
            </w:r>
            <w:proofErr w:type="spellEnd"/>
            <w:r w:rsidRPr="00683DFF">
              <w:rPr>
                <w:rFonts w:ascii="Times New Roman" w:eastAsia="Calibri" w:hAnsi="Times New Roman"/>
                <w:b/>
                <w:color w:val="000000"/>
                <w:sz w:val="21"/>
                <w:szCs w:val="21"/>
              </w:rPr>
              <w:t>)</w:t>
            </w:r>
          </w:p>
          <w:p w:rsidR="00CC72F0" w:rsidRPr="00CC72F0" w:rsidRDefault="00CC72F0" w:rsidP="00CC72F0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CC72F0">
              <w:rPr>
                <w:rFonts w:ascii="Times New Roman" w:eastAsia="Calibri" w:hAnsi="Times New Roman"/>
                <w:color w:val="000000"/>
                <w:sz w:val="21"/>
                <w:szCs w:val="21"/>
                <w:lang w:val="uk-UA"/>
              </w:rPr>
              <w:t>Технічні вимоги:</w:t>
            </w:r>
          </w:p>
          <w:p w:rsidR="00CC72F0" w:rsidRPr="00683DFF" w:rsidRDefault="00CC72F0" w:rsidP="00CC72F0">
            <w:pPr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</w:pPr>
            <w:r w:rsidRPr="00683DFF"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  <w:t>Вид профілю: UD – 27 (направляючий)</w:t>
            </w:r>
          </w:p>
          <w:p w:rsidR="00CC72F0" w:rsidRPr="00683DFF" w:rsidRDefault="00CC72F0" w:rsidP="00CC72F0">
            <w:pPr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</w:pPr>
            <w:r w:rsidRPr="00683DFF"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  <w:t>Ширина профілю: 28 мм</w:t>
            </w:r>
          </w:p>
          <w:p w:rsidR="00CC72F0" w:rsidRPr="00683DFF" w:rsidRDefault="00CC72F0" w:rsidP="00CC72F0">
            <w:pPr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</w:pPr>
            <w:r w:rsidRPr="00683DFF"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  <w:t>Висота: 27 мм</w:t>
            </w:r>
          </w:p>
          <w:p w:rsidR="00CC72F0" w:rsidRPr="00683DFF" w:rsidRDefault="00CC72F0" w:rsidP="00CC72F0">
            <w:pPr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</w:pPr>
            <w:r w:rsidRPr="00683DFF"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  <w:t xml:space="preserve">Матеріал: оцинкована сталь </w:t>
            </w:r>
          </w:p>
          <w:p w:rsidR="00CC72F0" w:rsidRPr="00683DFF" w:rsidRDefault="00CC72F0" w:rsidP="00CC72F0">
            <w:pPr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</w:pPr>
            <w:r w:rsidRPr="00683DFF"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  <w:t>Товщина металу: 0,6 мм</w:t>
            </w:r>
          </w:p>
          <w:p w:rsidR="001A0057" w:rsidRPr="004C70E9" w:rsidRDefault="00CC72F0" w:rsidP="00CC72F0">
            <w:pPr>
              <w:rPr>
                <w:rFonts w:ascii="Times New Roman" w:hAnsi="Times New Roman"/>
                <w:lang w:val="uk-UA"/>
              </w:rPr>
            </w:pPr>
            <w:r w:rsidRPr="00683DFF"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  <w:t xml:space="preserve">Профіль UD – 27/28  </w:t>
            </w:r>
            <w:r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  <w:t>повинен відповідати  вимогам</w:t>
            </w:r>
            <w:r w:rsidRPr="00955C27"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  <w:t xml:space="preserve"> </w:t>
            </w:r>
            <w:r w:rsidRPr="00683DFF"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  <w:t xml:space="preserve"> ДСТУ Б EN 14195:2015 Профілі металеві для </w:t>
            </w:r>
            <w:proofErr w:type="spellStart"/>
            <w:r w:rsidRPr="00683DFF"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  <w:t>гіпсокартонних</w:t>
            </w:r>
            <w:proofErr w:type="spellEnd"/>
            <w:r w:rsidRPr="00683DFF">
              <w:rPr>
                <w:rFonts w:ascii="Times New Roman" w:eastAsia="Calibri" w:hAnsi="Times New Roman"/>
                <w:bCs/>
                <w:color w:val="000000"/>
                <w:sz w:val="21"/>
                <w:szCs w:val="21"/>
                <w:lang w:val="uk-UA"/>
              </w:rPr>
              <w:t xml:space="preserve"> систем. Визначення, вимоги та методи випробувань (EN 14195:2005+АС:2006, IDT).</w:t>
            </w:r>
          </w:p>
        </w:tc>
        <w:tc>
          <w:tcPr>
            <w:tcW w:w="7371" w:type="dxa"/>
          </w:tcPr>
          <w:p w:rsidR="00CC72F0" w:rsidRPr="00CC72F0" w:rsidRDefault="00CC72F0" w:rsidP="00CC72F0">
            <w:pPr>
              <w:pStyle w:val="ab"/>
              <w:autoSpaceDE w:val="0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val="uk-UA"/>
              </w:rPr>
            </w:pPr>
            <w:r w:rsidRPr="00CC72F0">
              <w:rPr>
                <w:rFonts w:ascii="Times New Roman" w:eastAsia="Calibri" w:hAnsi="Times New Roman" w:cs="Times New Roman"/>
                <w:bCs/>
                <w:color w:val="000000"/>
                <w:sz w:val="21"/>
                <w:szCs w:val="21"/>
                <w:lang w:val="uk-UA"/>
              </w:rPr>
              <w:t xml:space="preserve">Галузь застосування  - </w:t>
            </w:r>
            <w:r w:rsidRPr="00CC72F0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val="uk-UA"/>
              </w:rPr>
              <w:t>для влаштування каркасів підвісних стель та облицювань стін.</w:t>
            </w:r>
          </w:p>
          <w:p w:rsidR="00CC72F0" w:rsidRPr="00CC72F0" w:rsidRDefault="00CC72F0" w:rsidP="00CC72F0">
            <w:pPr>
              <w:pStyle w:val="ab"/>
              <w:autoSpaceDE w:val="0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A46363">
              <w:rPr>
                <w:lang w:val="uk-UA"/>
              </w:rPr>
              <w:t>89 868,00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  <w:r w:rsidR="009B480C">
              <w:rPr>
                <w:lang w:val="uk-UA"/>
              </w:rPr>
              <w:t>, 74 890,00 грн без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p w:rsidR="008A0343" w:rsidRDefault="008A0343" w:rsidP="001C3E4F">
      <w:pPr>
        <w:jc w:val="both"/>
        <w:rPr>
          <w:sz w:val="22"/>
          <w:szCs w:val="22"/>
          <w:lang w:val="uk-UA"/>
        </w:rPr>
      </w:pPr>
    </w:p>
    <w:p w:rsidR="008A0343" w:rsidRPr="008A0343" w:rsidRDefault="008A0343" w:rsidP="001C3E4F">
      <w:pPr>
        <w:jc w:val="both"/>
        <w:rPr>
          <w:sz w:val="22"/>
          <w:szCs w:val="22"/>
          <w:lang w:val="uk-UA"/>
        </w:rPr>
      </w:pPr>
    </w:p>
    <w:sectPr w:rsidR="008A0343" w:rsidRPr="008A0343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97DC0"/>
    <w:rsid w:val="000C6C67"/>
    <w:rsid w:val="001A0057"/>
    <w:rsid w:val="001C3E4F"/>
    <w:rsid w:val="002227BD"/>
    <w:rsid w:val="00233D82"/>
    <w:rsid w:val="002450B6"/>
    <w:rsid w:val="00263787"/>
    <w:rsid w:val="002F391C"/>
    <w:rsid w:val="003003E8"/>
    <w:rsid w:val="00364978"/>
    <w:rsid w:val="00367760"/>
    <w:rsid w:val="00370431"/>
    <w:rsid w:val="003906F0"/>
    <w:rsid w:val="003A58D4"/>
    <w:rsid w:val="003A7C90"/>
    <w:rsid w:val="003D2D81"/>
    <w:rsid w:val="00412C68"/>
    <w:rsid w:val="00423F61"/>
    <w:rsid w:val="00466614"/>
    <w:rsid w:val="00487B67"/>
    <w:rsid w:val="004C70E9"/>
    <w:rsid w:val="005602D6"/>
    <w:rsid w:val="005A40AE"/>
    <w:rsid w:val="005B50FC"/>
    <w:rsid w:val="005C1409"/>
    <w:rsid w:val="00653DD2"/>
    <w:rsid w:val="006B33AA"/>
    <w:rsid w:val="006C3CBE"/>
    <w:rsid w:val="006D6E4F"/>
    <w:rsid w:val="00701AE5"/>
    <w:rsid w:val="007109D1"/>
    <w:rsid w:val="007267C0"/>
    <w:rsid w:val="007F1D4D"/>
    <w:rsid w:val="008007B1"/>
    <w:rsid w:val="0080430C"/>
    <w:rsid w:val="00806995"/>
    <w:rsid w:val="00820672"/>
    <w:rsid w:val="0083634D"/>
    <w:rsid w:val="00877627"/>
    <w:rsid w:val="0088619D"/>
    <w:rsid w:val="008A0343"/>
    <w:rsid w:val="008F5881"/>
    <w:rsid w:val="008F70CC"/>
    <w:rsid w:val="00905DD1"/>
    <w:rsid w:val="00950AB6"/>
    <w:rsid w:val="00987449"/>
    <w:rsid w:val="00994D42"/>
    <w:rsid w:val="00995680"/>
    <w:rsid w:val="009B480C"/>
    <w:rsid w:val="009D796F"/>
    <w:rsid w:val="009E17AD"/>
    <w:rsid w:val="009F6906"/>
    <w:rsid w:val="00A46363"/>
    <w:rsid w:val="00A54BB1"/>
    <w:rsid w:val="00A91A87"/>
    <w:rsid w:val="00AB44BA"/>
    <w:rsid w:val="00AC6E7F"/>
    <w:rsid w:val="00AE07F3"/>
    <w:rsid w:val="00B009D8"/>
    <w:rsid w:val="00B0789C"/>
    <w:rsid w:val="00B11D25"/>
    <w:rsid w:val="00B62EE3"/>
    <w:rsid w:val="00BA571A"/>
    <w:rsid w:val="00C536ED"/>
    <w:rsid w:val="00CB5303"/>
    <w:rsid w:val="00CC72F0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Текст в заданном формате"/>
    <w:basedOn w:val="a"/>
    <w:rsid w:val="00CC72F0"/>
    <w:pPr>
      <w:suppressAutoHyphens/>
      <w:autoSpaceDE/>
      <w:autoSpaceDN/>
      <w:adjustRightInd/>
    </w:pPr>
    <w:rPr>
      <w:rFonts w:ascii="Liberation Mono" w:eastAsia="NSimSun" w:hAnsi="Liberation Mono" w:cs="Liberation Mono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2023-09-07T08:13:00Z</dcterms:created>
  <dcterms:modified xsi:type="dcterms:W3CDTF">2023-09-07T08:13:00Z</dcterms:modified>
</cp:coreProperties>
</file>