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Default="00C8691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445615" w:rsidRDefault="00445615" w:rsidP="00091D13">
      <w:pPr>
        <w:spacing w:after="0" w:line="216" w:lineRule="auto"/>
        <w:jc w:val="center"/>
        <w:rPr>
          <w:rFonts w:ascii="Times New Roman" w:hAnsi="Times New Roman"/>
          <w:i/>
          <w:noProof/>
          <w:sz w:val="32"/>
          <w:szCs w:val="32"/>
        </w:rPr>
      </w:pPr>
      <w:r w:rsidRPr="00445615">
        <w:rPr>
          <w:rFonts w:ascii="Times New Roman" w:hAnsi="Times New Roman"/>
          <w:i/>
          <w:noProof/>
          <w:sz w:val="32"/>
          <w:szCs w:val="32"/>
        </w:rPr>
        <w:t>Офісні меблі</w:t>
      </w:r>
    </w:p>
    <w:p w:rsidR="00C86915" w:rsidRDefault="00DC5603" w:rsidP="00091D13">
      <w:pPr>
        <w:spacing w:after="0" w:line="216" w:lineRule="auto"/>
        <w:jc w:val="center"/>
        <w:rPr>
          <w:rFonts w:ascii="Times New Roman" w:hAnsi="Times New Roman"/>
          <w:noProof/>
          <w:sz w:val="32"/>
          <w:szCs w:val="32"/>
        </w:rPr>
      </w:pPr>
      <w:r w:rsidRPr="00AC2B13">
        <w:rPr>
          <w:rFonts w:ascii="Times New Roman" w:hAnsi="Times New Roman"/>
          <w:i/>
          <w:noProof/>
          <w:sz w:val="32"/>
          <w:szCs w:val="32"/>
        </w:rPr>
        <w:t xml:space="preserve"> </w:t>
      </w:r>
      <w:r w:rsidRPr="00E67F63">
        <w:rPr>
          <w:rFonts w:ascii="Times New Roman" w:hAnsi="Times New Roman"/>
          <w:noProof/>
          <w:sz w:val="32"/>
          <w:szCs w:val="32"/>
        </w:rPr>
        <w:t xml:space="preserve">Код ДК 021-2015 </w:t>
      </w:r>
      <w:r w:rsidR="00445615" w:rsidRPr="00445615">
        <w:rPr>
          <w:rFonts w:ascii="Times New Roman" w:hAnsi="Times New Roman"/>
          <w:noProof/>
          <w:sz w:val="32"/>
          <w:szCs w:val="32"/>
        </w:rPr>
        <w:t>39130000-2 «Офісні меблі»</w:t>
      </w:r>
    </w:p>
    <w:p w:rsidR="004965E4" w:rsidRDefault="004965E4" w:rsidP="00091D13">
      <w:pPr>
        <w:spacing w:after="0" w:line="216" w:lineRule="auto"/>
        <w:jc w:val="center"/>
        <w:rPr>
          <w:rFonts w:ascii="Times New Roman" w:hAnsi="Times New Roman"/>
          <w:noProof/>
          <w:sz w:val="32"/>
          <w:szCs w:val="32"/>
        </w:rPr>
      </w:pPr>
    </w:p>
    <w:bookmarkStart w:id="0" w:name="_GoBack"/>
    <w:p w:rsidR="004965E4" w:rsidRPr="004965E4" w:rsidRDefault="004965E4" w:rsidP="00091D13">
      <w:pPr>
        <w:spacing w:after="0" w:line="216" w:lineRule="auto"/>
        <w:jc w:val="center"/>
        <w:rPr>
          <w:rFonts w:ascii="Times New Roman" w:hAnsi="Times New Roman"/>
          <w:noProof/>
          <w:sz w:val="28"/>
          <w:szCs w:val="28"/>
        </w:rPr>
      </w:pPr>
      <w:r w:rsidRPr="004965E4">
        <w:rPr>
          <w:rFonts w:ascii="Times New Roman" w:hAnsi="Times New Roman"/>
          <w:sz w:val="28"/>
          <w:szCs w:val="28"/>
        </w:rPr>
        <w:fldChar w:fldCharType="begin"/>
      </w:r>
      <w:r w:rsidRPr="004965E4">
        <w:rPr>
          <w:rFonts w:ascii="Times New Roman" w:hAnsi="Times New Roman"/>
          <w:sz w:val="28"/>
          <w:szCs w:val="28"/>
        </w:rPr>
        <w:instrText xml:space="preserve"> HYPERLINK "http://prozorro.gov.ua/tender/UA-2023-05-03-007728-a/" </w:instrText>
      </w:r>
      <w:r w:rsidRPr="004965E4">
        <w:rPr>
          <w:rFonts w:ascii="Times New Roman" w:hAnsi="Times New Roman"/>
          <w:sz w:val="28"/>
          <w:szCs w:val="28"/>
        </w:rPr>
        <w:fldChar w:fldCharType="separate"/>
      </w:r>
      <w:r w:rsidRPr="004965E4">
        <w:rPr>
          <w:rStyle w:val="a8"/>
          <w:rFonts w:ascii="Times New Roman" w:hAnsi="Times New Roman"/>
          <w:color w:val="auto"/>
          <w:sz w:val="28"/>
          <w:szCs w:val="28"/>
          <w:shd w:val="clear" w:color="auto" w:fill="FFFFFF"/>
        </w:rPr>
        <w:t>UA-2023-05-03-007728-a</w:t>
      </w:r>
      <w:r w:rsidRPr="004965E4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26"/>
        <w:gridCol w:w="3264"/>
      </w:tblGrid>
      <w:tr w:rsidR="00C86915" w:rsidRPr="00DC5E90" w:rsidTr="00091D13">
        <w:trPr>
          <w:jc w:val="center"/>
        </w:trPr>
        <w:tc>
          <w:tcPr>
            <w:tcW w:w="5484" w:type="dxa"/>
          </w:tcPr>
          <w:p w:rsidR="00C86915" w:rsidRPr="00DC5E90" w:rsidRDefault="00C86915" w:rsidP="00091D13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 xml:space="preserve">Вимоги </w:t>
            </w:r>
          </w:p>
        </w:tc>
        <w:tc>
          <w:tcPr>
            <w:tcW w:w="4706" w:type="dxa"/>
          </w:tcPr>
          <w:p w:rsidR="00C86915" w:rsidRPr="00DC5E90" w:rsidRDefault="00F9619D" w:rsidP="00091D13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tbl>
            <w:tblPr>
              <w:tblW w:w="6587" w:type="dxa"/>
              <w:tblInd w:w="113" w:type="dxa"/>
              <w:tblLook w:val="04A0" w:firstRow="1" w:lastRow="0" w:firstColumn="1" w:lastColumn="0" w:noHBand="0" w:noVBand="1"/>
            </w:tblPr>
            <w:tblGrid>
              <w:gridCol w:w="440"/>
              <w:gridCol w:w="2515"/>
              <w:gridCol w:w="1113"/>
              <w:gridCol w:w="2519"/>
            </w:tblGrid>
            <w:tr w:rsidR="00445615" w:rsidRPr="00076ACF" w:rsidTr="00445615">
              <w:trPr>
                <w:trHeight w:val="288"/>
              </w:trPr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t>1</w:t>
                  </w:r>
                </w:p>
              </w:tc>
              <w:tc>
                <w:tcPr>
                  <w:tcW w:w="2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Default="00445615" w:rsidP="00BA6390">
                  <w:r w:rsidRPr="004A7B69">
                    <w:rPr>
                      <w:rFonts w:cs="Calibri"/>
                      <w:color w:val="000000"/>
                      <w:lang w:eastAsia="uk-UA"/>
                    </w:rPr>
                    <w:t>Стіл офісний</w:t>
                  </w:r>
                  <w:r>
                    <w:t xml:space="preserve"> 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lang w:val="en-US"/>
                    </w:rPr>
                    <w:t xml:space="preserve">                 </w:t>
                  </w:r>
                  <w:r>
                    <w:object w:dxaOrig="6705" w:dyaOrig="59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92.55pt;height:82.3pt" o:ole="">
                        <v:imagedata r:id="rId7" o:title=""/>
                      </v:shape>
                      <o:OLEObject Type="Embed" ProgID="PBrush" ShapeID="_x0000_i1025" DrawAspect="Content" ObjectID="_1762756997" r:id="rId8"/>
                    </w:objec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1. 25 шт.</w:t>
                  </w:r>
                </w:p>
                <w:p w:rsidR="00445615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2. 55 шт.</w:t>
                  </w:r>
                </w:p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3. 12 шт.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45615" w:rsidRPr="00076ACF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Розмір 1300х700х750 виготовлений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 xml:space="preserve"> із ламінованого ДСП товщиною 16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мм. На кришку стола встановлено перегородку з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орг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. скла молочного кольору заввишки 300мм. Кришка та задня стінка в кольорі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сіра 0197 SU, опори столу Королівський синій 0125BS Кромка ПВХ товщиною не менше 0,5 мм. у колір ДСП. Технологічні отвори закриті заглушками кольору ДСП. На опори столу встановлені пластмасові ніжки заввишки не менше 4мм заввишки.</w:t>
                  </w:r>
                </w:p>
              </w:tc>
            </w:tr>
            <w:tr w:rsidR="00445615" w:rsidRPr="00542483" w:rsidTr="00445615">
              <w:trPr>
                <w:trHeight w:val="288"/>
              </w:trPr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2</w:t>
                  </w:r>
                </w:p>
              </w:tc>
              <w:tc>
                <w:tcPr>
                  <w:tcW w:w="2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76163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Стелаж (№14</w:t>
                  </w:r>
                  <w:r w:rsidRPr="00761633">
                    <w:rPr>
                      <w:rFonts w:cs="Calibri"/>
                      <w:color w:val="000000"/>
                      <w:lang w:eastAsia="uk-UA"/>
                    </w:rPr>
                    <w:t>)</w:t>
                  </w:r>
                </w:p>
                <w:p w:rsidR="00445615" w:rsidRPr="0076163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object w:dxaOrig="2355" w:dyaOrig="3915">
                      <v:shape id="_x0000_i1026" type="#_x0000_t75" style="width:78.55pt;height:129.95pt" o:ole="">
                        <v:imagedata r:id="rId9" o:title=""/>
                      </v:shape>
                      <o:OLEObject Type="Embed" ProgID="PBrush" ShapeID="_x0000_i1026" DrawAspect="Content" ObjectID="_1762756998" r:id="rId10"/>
                    </w:objec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1.4 шт.</w:t>
                  </w:r>
                </w:p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2. 4 шт.</w:t>
                  </w:r>
                </w:p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3. 3шт.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Розмір 720х390х1300 виготовлени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й з ламінованого ДСП товщиною 16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мм у кольорі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сіра 0197 SU, Кромка ПВХ товщиною не менше 0,5 мм. Технологічні отвори закриті заглушками кольору ДСП. Має три полиці для зберігання документів. Верхня накладна кришка.</w:t>
                  </w:r>
                </w:p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Задня стінка кольору ДСП. Стелаж встановлений на пластмасові ніжки не 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lastRenderedPageBreak/>
                    <w:t>менше 4мм заввишки</w:t>
                  </w:r>
                </w:p>
              </w:tc>
            </w:tr>
            <w:tr w:rsidR="00445615" w:rsidRPr="004A7B69" w:rsidTr="00445615">
              <w:trPr>
                <w:trHeight w:val="288"/>
              </w:trPr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lastRenderedPageBreak/>
                    <w:t>3</w:t>
                  </w:r>
                </w:p>
              </w:tc>
              <w:tc>
                <w:tcPr>
                  <w:tcW w:w="2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t>Шафа для книг (№9)</w:t>
                  </w:r>
                </w:p>
                <w:p w:rsidR="00445615" w:rsidRPr="00DE1E7E" w:rsidRDefault="00445615" w:rsidP="00BA6390">
                  <w:pPr>
                    <w:rPr>
                      <w:rFonts w:cs="Calibri"/>
                      <w:color w:val="000000"/>
                      <w:lang w:val="en-US" w:eastAsia="uk-UA"/>
                    </w:rPr>
                  </w:pPr>
                  <w:r>
                    <w:rPr>
                      <w:lang w:val="en-US"/>
                    </w:rPr>
                    <w:t xml:space="preserve">                                                     </w:t>
                  </w:r>
                  <w:r>
                    <w:object w:dxaOrig="1035" w:dyaOrig="3975">
                      <v:shape id="_x0000_i1027" type="#_x0000_t75" style="width:46.75pt;height:177.65pt" o:ole="">
                        <v:imagedata r:id="rId11" o:title=""/>
                      </v:shape>
                      <o:OLEObject Type="Embed" ProgID="PBrush" ShapeID="_x0000_i1027" DrawAspect="Content" ObjectID="_1762756999" r:id="rId12"/>
                    </w:objec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1.4 шт.</w:t>
                  </w:r>
                </w:p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2. 4 шт.</w:t>
                  </w:r>
                </w:p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3. 3шт.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Розмір 360х390х2014 виготовлени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й з ламінованого ДСП товщиною 16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мм в кольорі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сіра 0197 SU, двері-Королівський синій 0125BS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. н</w:t>
                  </w:r>
                  <w:r w:rsidRPr="00297430">
                    <w:rPr>
                      <w:rFonts w:cs="Calibri"/>
                      <w:color w:val="000000"/>
                      <w:lang w:eastAsia="uk-UA"/>
                    </w:rPr>
                    <w:t>евидимі деталі ЛДСП біле.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Кромка ПВХ товщиною не менше 0,5 мм. Технологічні отвори закриті заглушками кольору ДСП. Шафа розділена полицями на п'ять рівних частин, дві з яких зачинені дверима. Верхня накладна кришка.</w:t>
                  </w:r>
                </w:p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Задня стінка кольору ДСП. Шафа встановлена ​​на пластмасові ніжки не менше 4мм заввишки.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Ручка металева хромована на два кріплення.</w:t>
                  </w:r>
                </w:p>
              </w:tc>
            </w:tr>
            <w:tr w:rsidR="00445615" w:rsidRPr="004A7B69" w:rsidTr="00445615">
              <w:trPr>
                <w:trHeight w:val="288"/>
              </w:trPr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4</w:t>
                  </w:r>
                </w:p>
              </w:tc>
              <w:tc>
                <w:tcPr>
                  <w:tcW w:w="2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t>Шафа для книг (№4)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A96582">
                    <w:t xml:space="preserve">                                                                        </w:t>
                  </w:r>
                  <w:r>
                    <w:object w:dxaOrig="1620" w:dyaOrig="3960">
                      <v:shape id="_x0000_i1028" type="#_x0000_t75" style="width:81.35pt;height:199.15pt" o:ole="">
                        <v:imagedata r:id="rId13" o:title=""/>
                      </v:shape>
                      <o:OLEObject Type="Embed" ProgID="PBrush" ShapeID="_x0000_i1028" DrawAspect="Content" ObjectID="_1762757000" r:id="rId14"/>
                    </w:objec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1.4 шт.</w:t>
                  </w:r>
                </w:p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2. 4 шт.</w:t>
                  </w:r>
                </w:p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3. 3шт.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Розмір 720х390х2014 виготовлений з ламі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нованого ДСП товщиною 16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мм в кольорі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сіра 0197 SU, двері - Королівський синій 0125BS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, н</w:t>
                  </w:r>
                  <w:r w:rsidRPr="00297430">
                    <w:rPr>
                      <w:rFonts w:cs="Calibri"/>
                      <w:color w:val="000000"/>
                      <w:lang w:eastAsia="uk-UA"/>
                    </w:rPr>
                    <w:t>евидимі деталі ЛДСП біле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.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Кромка ПВХ товщиною не менше 0,5мм. Технологічні отвори закриті заглушками кольору ДСП. Шафа з дверима розділена полицями на п'ять рівних частин, нижні дві полиці з і три верхні закриті чотирма дверима. Верхня накладна кришка.</w:t>
                  </w:r>
                </w:p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lastRenderedPageBreak/>
                    <w:t>Задня стінка ламінована. Шафа встановлена ​​на пластмасові ніжки не менше 4мм заввишки.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Ручки металеві хромовані на два кріплення.</w:t>
                  </w:r>
                </w:p>
              </w:tc>
            </w:tr>
            <w:tr w:rsidR="00445615" w:rsidRPr="004A7B69" w:rsidTr="00445615">
              <w:trPr>
                <w:trHeight w:val="288"/>
              </w:trPr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lastRenderedPageBreak/>
                    <w:t>5</w:t>
                  </w:r>
                </w:p>
              </w:tc>
              <w:tc>
                <w:tcPr>
                  <w:tcW w:w="2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t>Шафа для книг (№6)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lang w:val="en-US"/>
                    </w:rPr>
                    <w:t xml:space="preserve">                                                  </w:t>
                  </w:r>
                  <w:r>
                    <w:object w:dxaOrig="1230" w:dyaOrig="3960">
                      <v:shape id="_x0000_i1029" type="#_x0000_t75" style="width:55.15pt;height:176.75pt" o:ole="">
                        <v:imagedata r:id="rId15" o:title=""/>
                      </v:shape>
                      <o:OLEObject Type="Embed" ProgID="PBrush" ShapeID="_x0000_i1029" DrawAspect="Content" ObjectID="_1762757001" r:id="rId16"/>
                    </w:objec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1.4 шт.</w:t>
                  </w:r>
                </w:p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2. 4 шт.</w:t>
                  </w:r>
                </w:p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3. 3шт.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Розмір 360х390х2014 виготовлени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й з ламінованого ДСП товщиною 16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мм у кольорі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сіра 0197 SU, Кромка ПВХ товщиною не менше 0,5 мм. Технологічні отвори закриті заглушками кольору ДСП. Має п'ять полиць для зберігання документів. Верхня кришка накладна.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Задня виготовлена ​​із ДСП. Стелаж встановлений на пластмасові ніжки не менше 4мм заввишки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.</w:t>
                  </w:r>
                </w:p>
              </w:tc>
            </w:tr>
            <w:tr w:rsidR="00445615" w:rsidRPr="004A7B69" w:rsidTr="00445615">
              <w:trPr>
                <w:trHeight w:val="288"/>
              </w:trPr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6</w:t>
                  </w:r>
                </w:p>
              </w:tc>
              <w:tc>
                <w:tcPr>
                  <w:tcW w:w="2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t>Шафа для книг (№2)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lang w:val="en-US"/>
                    </w:rPr>
                    <w:t xml:space="preserve">                                            </w:t>
                  </w:r>
                  <w:r>
                    <w:object w:dxaOrig="1665" w:dyaOrig="3960">
                      <v:shape id="_x0000_i1030" type="#_x0000_t75" style="width:62.65pt;height:150.55pt" o:ole="">
                        <v:imagedata r:id="rId17" o:title=""/>
                      </v:shape>
                      <o:OLEObject Type="Embed" ProgID="PBrush" ShapeID="_x0000_i1030" DrawAspect="Content" ObjectID="_1762757002" r:id="rId18"/>
                    </w:objec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1.4 шт.</w:t>
                  </w:r>
                </w:p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2. 4 шт.</w:t>
                  </w:r>
                </w:p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3. 3шт.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Розмір 720х390х2014 виготовлений з ламінов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аного ДСП товщиною 16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мм в кольорі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сіра 0197 SU, чотири двері-Королівський синій 0125BS. Кромка ПВХ товщиною не менше 0,5 мм. Технологічні отвори закриті заглушками в колір ДСП. Шафа з дверима розділена полицями на п'ять рівних частин, нижня полиця і верхня закриті чотирма дверима. Верхня накладна кришка.</w:t>
                  </w:r>
                </w:p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Задня стінка кольору 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lastRenderedPageBreak/>
                    <w:t>ДСП. Шафа встановлена ​​на пластмасові ніжки не менше 4мм заввишки.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Ручки металеві хромовані на два кріплення.</w:t>
                  </w:r>
                </w:p>
              </w:tc>
            </w:tr>
            <w:tr w:rsidR="00445615" w:rsidRPr="0011149A" w:rsidTr="00445615">
              <w:trPr>
                <w:trHeight w:val="288"/>
              </w:trPr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lastRenderedPageBreak/>
                    <w:t>7</w:t>
                  </w:r>
                </w:p>
              </w:tc>
              <w:tc>
                <w:tcPr>
                  <w:tcW w:w="2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Default="00445615" w:rsidP="00BA6390">
                  <w:pPr>
                    <w:rPr>
                      <w:rFonts w:cs="Calibri"/>
                      <w:color w:val="000000"/>
                      <w:lang w:val="en-US"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t>Шафа для книг (№11)</w:t>
                  </w:r>
                  <w:r>
                    <w:rPr>
                      <w:rFonts w:cs="Calibri"/>
                      <w:color w:val="000000"/>
                      <w:lang w:val="en-US" w:eastAsia="uk-UA"/>
                    </w:rPr>
                    <w:t xml:space="preserve"> </w:t>
                  </w:r>
                </w:p>
                <w:p w:rsidR="00445615" w:rsidRPr="008C2304" w:rsidRDefault="00445615" w:rsidP="00BA6390">
                  <w:pPr>
                    <w:rPr>
                      <w:rFonts w:cs="Calibri"/>
                      <w:color w:val="000000"/>
                      <w:lang w:val="en-US" w:eastAsia="uk-UA"/>
                    </w:rPr>
                  </w:pPr>
                  <w:r>
                    <w:rPr>
                      <w:lang w:val="en-US"/>
                    </w:rPr>
                    <w:t xml:space="preserve">                           </w:t>
                  </w:r>
                  <w:r>
                    <w:object w:dxaOrig="2445" w:dyaOrig="4005">
                      <v:shape id="_x0000_i1031" type="#_x0000_t75" style="width:79.5pt;height:129.05pt" o:ole="">
                        <v:imagedata r:id="rId19" o:title=""/>
                      </v:shape>
                      <o:OLEObject Type="Embed" ProgID="PBrush" ShapeID="_x0000_i1031" DrawAspect="Content" ObjectID="_1762757003" r:id="rId20"/>
                    </w:objec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1.4 шт.</w:t>
                  </w:r>
                </w:p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2. 4 шт.</w:t>
                  </w:r>
                </w:p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3. 3шт.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Розмір 720х390х1300 виготовлени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й з ламінованого ДСП товщиною 16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мм в кольорі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сіра 0197 SU, дві двері-Королівський синій 0125BS. Кромка ПВХ завтовшки не менше 0,5 мм. Технологічні отвори закриті заглушками кольору ДСП. Шафа розділена полицями на три рівні частини, нижня полиця закрита двома дверима</w:t>
                  </w:r>
                </w:p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Задня стінка кольору ДСП. Шафа встановлена ​​на пластмасові ніжки не менше 4мм заввишки.</w:t>
                  </w:r>
                </w:p>
                <w:p w:rsidR="00445615" w:rsidRPr="0011149A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Ручки металеві хромовані на два кріплення.</w:t>
                  </w:r>
                </w:p>
              </w:tc>
            </w:tr>
            <w:tr w:rsidR="00445615" w:rsidRPr="004A7B69" w:rsidTr="00445615">
              <w:trPr>
                <w:trHeight w:val="288"/>
              </w:trPr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8</w:t>
                  </w:r>
                </w:p>
              </w:tc>
              <w:tc>
                <w:tcPr>
                  <w:tcW w:w="2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t>Шафа для верх. Одягу</w:t>
                  </w:r>
                </w:p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</w:p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object w:dxaOrig="1815" w:dyaOrig="3945">
                      <v:shape id="_x0000_i1032" type="#_x0000_t75" style="width:75.75pt;height:165.5pt" o:ole="">
                        <v:imagedata r:id="rId21" o:title=""/>
                      </v:shape>
                      <o:OLEObject Type="Embed" ProgID="PBrush" ShapeID="_x0000_i1032" DrawAspect="Content" ObjectID="_1762757004" r:id="rId22"/>
                    </w:objec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lang w:val="en-US"/>
                    </w:rPr>
                    <w:t xml:space="preserve">                                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1.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 xml:space="preserve"> 38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 шт.</w:t>
                  </w:r>
                </w:p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2.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20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 шт.</w:t>
                  </w:r>
                </w:p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 xml:space="preserve">3. 67 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>шт.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Розмір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800х560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>х2014 виготовлени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й з ламінованого ДСП товщиною 16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мм в кольорі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сіра 0197 SU, дві двері-Королівський синій 0125BS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, н</w:t>
                  </w:r>
                  <w:r w:rsidRPr="00297430">
                    <w:rPr>
                      <w:rFonts w:cs="Calibri"/>
                      <w:color w:val="000000"/>
                      <w:lang w:eastAsia="uk-UA"/>
                    </w:rPr>
                    <w:t>евидимі деталі ЛДСП біле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. Кромка ПВХ завтовшки не менше 0,5 мм. Технологічні отвори закриті заглушками кольору ДСП. Шафа розділена перегородкою на дві рівні частини. У кожній з них є по дві полиці та 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lastRenderedPageBreak/>
                    <w:t>хромована штанга для вішалок. Верхня накладна кришка.</w:t>
                  </w:r>
                </w:p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Задня стінка ламінована. Шафа встановлена ​​на пластмасові ніжки не менше 4мм заввишки.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Ручки металеві хромовані на два кріплення.</w:t>
                  </w:r>
                </w:p>
              </w:tc>
            </w:tr>
            <w:tr w:rsidR="00445615" w:rsidRPr="004A7B69" w:rsidTr="00445615">
              <w:trPr>
                <w:trHeight w:val="288"/>
              </w:trPr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lastRenderedPageBreak/>
                    <w:t>9</w:t>
                  </w:r>
                </w:p>
              </w:tc>
              <w:tc>
                <w:tcPr>
                  <w:tcW w:w="2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t xml:space="preserve">Шафа для зберігання </w:t>
                  </w:r>
                  <w:proofErr w:type="spellStart"/>
                  <w:r w:rsidRPr="004A7B69">
                    <w:rPr>
                      <w:rFonts w:cs="Calibri"/>
                      <w:color w:val="000000"/>
                      <w:lang w:eastAsia="uk-UA"/>
                    </w:rPr>
                    <w:t>докум</w:t>
                  </w:r>
                  <w:proofErr w:type="spellEnd"/>
                  <w:r w:rsidRPr="004A7B69">
                    <w:rPr>
                      <w:rFonts w:cs="Calibri"/>
                      <w:color w:val="000000"/>
                      <w:lang w:eastAsia="uk-UA"/>
                    </w:rPr>
                    <w:t>.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lang w:val="en-US"/>
                    </w:rPr>
                    <w:t xml:space="preserve">                           </w:t>
                  </w:r>
                  <w:r>
                    <w:object w:dxaOrig="1860" w:dyaOrig="3720">
                      <v:shape id="_x0000_i1033" type="#_x0000_t75" style="width:75.75pt;height:151.5pt" o:ole="">
                        <v:imagedata r:id="rId23" o:title=""/>
                      </v:shape>
                      <o:OLEObject Type="Embed" ProgID="PBrush" ShapeID="_x0000_i1033" DrawAspect="Content" ObjectID="_1762757005" r:id="rId24"/>
                    </w:objec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1.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15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 шт.</w:t>
                  </w:r>
                </w:p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2.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15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 шт.</w:t>
                  </w:r>
                </w:p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3.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10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>шт.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Розмір 720х390х2014 виготовлени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й з ламінованого ДСП товщиною 16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мм в кольорі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сіра 0197 SU, чотири двері-Королівський синій 0125BS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, н</w:t>
                  </w:r>
                  <w:r w:rsidRPr="00297430">
                    <w:rPr>
                      <w:rFonts w:cs="Calibri"/>
                      <w:color w:val="000000"/>
                      <w:lang w:eastAsia="uk-UA"/>
                    </w:rPr>
                    <w:t>евидимі деталі ЛДСП біле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>. Кромка ПВХ товщиною не менше 0,5 мм. Технологічні отвори закриті заглушками в колір ДСП. Шафа з дверима розділена полицями на п'ять рівних частин, нижніх дві і верхні дві закриті чотирма дверима. Верхня накладна кришка.</w:t>
                  </w:r>
                </w:p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Задня стінка кольору ДСП. Шафа встановлена ​​на пластмасові ніжки не менше 4мм заввишки.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Ручки металеві хромовані на два кріплення.</w:t>
                  </w:r>
                </w:p>
              </w:tc>
            </w:tr>
            <w:tr w:rsidR="00445615" w:rsidRPr="004A7B69" w:rsidTr="00445615">
              <w:trPr>
                <w:trHeight w:val="2865"/>
              </w:trPr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lastRenderedPageBreak/>
                    <w:t>1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0</w:t>
                  </w:r>
                </w:p>
              </w:tc>
              <w:tc>
                <w:tcPr>
                  <w:tcW w:w="2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t>Тумбочка офісна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lang w:val="en-US"/>
                    </w:rPr>
                    <w:t xml:space="preserve">                             </w:t>
                  </w:r>
                  <w:r>
                    <w:object w:dxaOrig="4245" w:dyaOrig="5385">
                      <v:shape id="_x0000_i1034" type="#_x0000_t75" style="width:55.15pt;height:69.2pt" o:ole="">
                        <v:imagedata r:id="rId25" o:title=""/>
                      </v:shape>
                      <o:OLEObject Type="Embed" ProgID="PBrush" ShapeID="_x0000_i1034" DrawAspect="Content" ObjectID="_1762757006" r:id="rId26"/>
                    </w:objec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1.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25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 шт.</w:t>
                  </w:r>
                </w:p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2.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55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 шт.</w:t>
                  </w:r>
                </w:p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3.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12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>шт.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Розмір 420х500х720, виготовлена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​​з ламінованого ДСП товщиною 16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мм у кольорі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сіра 0197 SU. Кромка ПВХ завтовшки не менше 0,5 мм. Технологічні отвори закриті заглушками кольору ДСП. Має чотири висувні ящики на кулькових направляючих Верхня кришка накладна.</w:t>
                  </w:r>
                </w:p>
                <w:p w:rsidR="00445615" w:rsidRPr="00542483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Тумбочка встановлена ​​на пластмасові ніжки не менше 4мм заввишки.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Ручки металеві хромовані на два кріплення.</w:t>
                  </w:r>
                </w:p>
              </w:tc>
            </w:tr>
            <w:tr w:rsidR="00445615" w:rsidRPr="004A7B69" w:rsidTr="00445615">
              <w:trPr>
                <w:trHeight w:val="288"/>
              </w:trPr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t>1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1</w:t>
                  </w:r>
                </w:p>
              </w:tc>
              <w:tc>
                <w:tcPr>
                  <w:tcW w:w="2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t>Стіл комп’ютерний (№9.1)</w:t>
                  </w:r>
                </w:p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object w:dxaOrig="4860" w:dyaOrig="2700">
                      <v:shape id="_x0000_i1035" type="#_x0000_t75" style="width:115pt;height:64.5pt" o:ole="">
                        <v:imagedata r:id="rId27" o:title=""/>
                      </v:shape>
                      <o:OLEObject Type="Embed" ProgID="PBrush" ShapeID="_x0000_i1035" DrawAspect="Content" ObjectID="_1762757007" r:id="rId28"/>
                    </w:object>
                  </w:r>
                </w:p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</w:p>
                <w:p w:rsidR="00445615" w:rsidRPr="007128D4" w:rsidRDefault="00445615" w:rsidP="00BA6390">
                  <w:pPr>
                    <w:rPr>
                      <w:rFonts w:cs="Calibri"/>
                      <w:color w:val="000000"/>
                      <w:lang w:val="en-US" w:eastAsia="uk-UA"/>
                    </w:rPr>
                  </w:pP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1.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 xml:space="preserve"> 2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 шт.</w:t>
                  </w:r>
                </w:p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2.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2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 шт.</w:t>
                  </w:r>
                </w:p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3.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2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>шт.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Розмір 1665х1200х750 виготовлений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 xml:space="preserve"> із ламінованого ДСП товщиною 16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мм. Кришка і фасади ящиків у кольорі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сіра 0197 SU</w:t>
                  </w:r>
                  <w:r w:rsidRPr="00862E5E">
                    <w:rPr>
                      <w:rFonts w:cs="Calibri"/>
                      <w:color w:val="000000"/>
                      <w:lang w:eastAsia="uk-UA"/>
                    </w:rPr>
                    <w:t xml:space="preserve"> решта-Королівський синій 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>0125BS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 xml:space="preserve">. </w:t>
                  </w:r>
                  <w:r w:rsidRPr="00862E5E">
                    <w:rPr>
                      <w:rFonts w:cs="Calibri"/>
                      <w:color w:val="000000"/>
                      <w:lang w:eastAsia="uk-UA"/>
                    </w:rPr>
                    <w:t>Кромка ПВХ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>, в колір ДСП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,</w:t>
                  </w:r>
                  <w:r w:rsidRPr="00862E5E">
                    <w:rPr>
                      <w:rFonts w:cs="Calibri"/>
                      <w:color w:val="000000"/>
                      <w:lang w:eastAsia="uk-UA"/>
                    </w:rPr>
                    <w:t xml:space="preserve"> на кришці товщиною не менше 2мм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;</w:t>
                  </w:r>
                  <w:r w:rsidRPr="00862E5E">
                    <w:rPr>
                      <w:rFonts w:cs="Calibri"/>
                      <w:color w:val="000000"/>
                      <w:lang w:eastAsia="uk-UA"/>
                    </w:rPr>
                    <w:t xml:space="preserve"> решта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 xml:space="preserve"> не  менш</w:t>
                  </w:r>
                  <w:r w:rsidRPr="00862E5E">
                    <w:rPr>
                      <w:rFonts w:cs="Calibri"/>
                      <w:color w:val="000000"/>
                      <w:lang w:eastAsia="uk-UA"/>
                    </w:rPr>
                    <w:t xml:space="preserve"> 0,5 мм</w:t>
                  </w:r>
                  <w:r w:rsidRPr="00714970">
                    <w:rPr>
                      <w:rFonts w:cs="Calibri"/>
                      <w:color w:val="000000"/>
                      <w:highlight w:val="yellow"/>
                      <w:lang w:eastAsia="uk-UA"/>
                    </w:rPr>
                    <w:t xml:space="preserve"> </w:t>
                  </w:r>
                  <w:r>
                    <w:rPr>
                      <w:rFonts w:cs="Calibri"/>
                      <w:color w:val="000000"/>
                      <w:highlight w:val="yellow"/>
                      <w:lang w:eastAsia="uk-UA"/>
                    </w:rPr>
                    <w:t xml:space="preserve"> 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>. Технологічні отвори закриті заглушками в колір ДСП. На опори столу встановлено пластмасові ніжки не менше 4мм завви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шки. Стіл має тум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>бу</w:t>
                  </w:r>
                  <w:r w:rsidRPr="00714970">
                    <w:rPr>
                      <w:rFonts w:cs="Calibri"/>
                      <w:color w:val="000000"/>
                      <w:lang w:eastAsia="uk-UA"/>
                    </w:rPr>
                    <w:t xml:space="preserve">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завширшки не менш 380мм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з трьома 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шухлядами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на кулькових напрямних та нішу над ними висотою не більше 150мм.</w:t>
                  </w:r>
                </w:p>
              </w:tc>
            </w:tr>
            <w:tr w:rsidR="00445615" w:rsidRPr="004A7B69" w:rsidTr="00445615">
              <w:trPr>
                <w:trHeight w:val="1980"/>
              </w:trPr>
              <w:tc>
                <w:tcPr>
                  <w:tcW w:w="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lastRenderedPageBreak/>
                    <w:t>1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2</w:t>
                  </w:r>
                </w:p>
              </w:tc>
              <w:tc>
                <w:tcPr>
                  <w:tcW w:w="25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4A7B69">
                    <w:rPr>
                      <w:rFonts w:cs="Calibri"/>
                      <w:color w:val="000000"/>
                      <w:lang w:eastAsia="uk-UA"/>
                    </w:rPr>
                    <w:t>Стіл приставний</w:t>
                  </w:r>
                </w:p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lang w:val="en-US"/>
                    </w:rPr>
                    <w:t xml:space="preserve">                        </w:t>
                  </w:r>
                  <w:r>
                    <w:object w:dxaOrig="3990" w:dyaOrig="4155">
                      <v:shape id="_x0000_i1036" type="#_x0000_t75" style="width:67.3pt;height:70.15pt" o:ole="">
                        <v:imagedata r:id="rId29" o:title=""/>
                      </v:shape>
                      <o:OLEObject Type="Embed" ProgID="PBrush" ShapeID="_x0000_i1036" DrawAspect="Content" ObjectID="_1762757008" r:id="rId30"/>
                    </w:objec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 w:rsidRPr="000E232F">
                    <w:rPr>
                      <w:rFonts w:cs="Calibri"/>
                      <w:color w:val="000000"/>
                      <w:lang w:eastAsia="uk-UA"/>
                    </w:rPr>
                    <w:t>1.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2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 шт.</w:t>
                  </w:r>
                </w:p>
                <w:p w:rsidR="00445615" w:rsidRPr="000E232F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2. 2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 xml:space="preserve"> шт.</w:t>
                  </w:r>
                </w:p>
                <w:p w:rsidR="00445615" w:rsidRPr="004A7B69" w:rsidRDefault="00445615" w:rsidP="00BA6390">
                  <w:pPr>
                    <w:jc w:val="right"/>
                    <w:rPr>
                      <w:rFonts w:cs="Calibri"/>
                      <w:color w:val="000000"/>
                      <w:lang w:eastAsia="uk-UA"/>
                    </w:rPr>
                  </w:pPr>
                  <w:r>
                    <w:rPr>
                      <w:rFonts w:cs="Calibri"/>
                      <w:color w:val="000000"/>
                      <w:lang w:eastAsia="uk-UA"/>
                    </w:rPr>
                    <w:t>3. 2</w:t>
                  </w:r>
                  <w:r w:rsidRPr="000E232F">
                    <w:rPr>
                      <w:rFonts w:cs="Calibri"/>
                      <w:color w:val="000000"/>
                      <w:lang w:eastAsia="uk-UA"/>
                    </w:rPr>
                    <w:t>шт.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45615" w:rsidRPr="004A7B69" w:rsidRDefault="00445615" w:rsidP="00BA6390">
                  <w:pPr>
                    <w:rPr>
                      <w:rFonts w:cs="Calibri"/>
                      <w:color w:val="000000"/>
                      <w:lang w:eastAsia="uk-UA"/>
                    </w:rPr>
                  </w:pPr>
                  <w:r w:rsidRPr="00542483">
                    <w:rPr>
                      <w:rFonts w:cs="Calibri"/>
                      <w:color w:val="000000"/>
                      <w:lang w:eastAsia="uk-UA"/>
                    </w:rPr>
                    <w:t>Розмір 886х744х730 виготовлени</w:t>
                  </w:r>
                  <w:r>
                    <w:rPr>
                      <w:rFonts w:cs="Calibri"/>
                      <w:color w:val="000000"/>
                      <w:lang w:eastAsia="uk-UA"/>
                    </w:rPr>
                    <w:t>й з ламінованого ДСП товщиною 16</w:t>
                  </w:r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мм в кольорі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Шиншила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сіра 0197 SU круглої форми зі зрізаною </w:t>
                  </w:r>
                  <w:proofErr w:type="spellStart"/>
                  <w:r w:rsidRPr="00542483">
                    <w:rPr>
                      <w:rFonts w:cs="Calibri"/>
                      <w:color w:val="000000"/>
                      <w:lang w:eastAsia="uk-UA"/>
                    </w:rPr>
                    <w:t>строною</w:t>
                  </w:r>
                  <w:proofErr w:type="spellEnd"/>
                  <w:r w:rsidRPr="00542483">
                    <w:rPr>
                      <w:rFonts w:cs="Calibri"/>
                      <w:color w:val="000000"/>
                      <w:lang w:eastAsia="uk-UA"/>
                    </w:rPr>
                    <w:t xml:space="preserve"> на хромованій регульованій ніжці діаметром не менше 60 мм. Кромка ПВХ завтовшки 2мм.</w:t>
                  </w:r>
                </w:p>
              </w:tc>
            </w:tr>
          </w:tbl>
          <w:p w:rsidR="00BE18A6" w:rsidRDefault="00BE18A6" w:rsidP="003F595C">
            <w:pPr>
              <w:numPr>
                <w:ilvl w:val="0"/>
                <w:numId w:val="3"/>
              </w:num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Місце </w:t>
            </w:r>
            <w:r w:rsidR="006D1726">
              <w:rPr>
                <w:rFonts w:ascii="Times New Roman" w:hAnsi="Times New Roman"/>
                <w:sz w:val="28"/>
                <w:szCs w:val="28"/>
              </w:rPr>
              <w:t>поставки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445615">
              <w:rPr>
                <w:rFonts w:ascii="Times New Roman" w:hAnsi="Times New Roman"/>
                <w:sz w:val="28"/>
                <w:szCs w:val="28"/>
              </w:rPr>
              <w:t xml:space="preserve"> м. Дніпро, м. Кривий Ріг, </w:t>
            </w:r>
            <w:r w:rsidR="00445615">
              <w:rPr>
                <w:rFonts w:ascii="Times New Roman" w:hAnsi="Times New Roman"/>
                <w:sz w:val="28"/>
                <w:szCs w:val="28"/>
              </w:rPr>
              <w:br/>
              <w:t>м. Запоріжжя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C2B13" w:rsidRPr="00BE18A6" w:rsidRDefault="00FC72E2" w:rsidP="00445615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BE18A6">
              <w:rPr>
                <w:rFonts w:ascii="Times New Roman" w:hAnsi="Times New Roman"/>
                <w:sz w:val="28"/>
                <w:szCs w:val="28"/>
              </w:rPr>
              <w:t>. Кількість: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45615">
              <w:rPr>
                <w:rFonts w:ascii="Times New Roman" w:hAnsi="Times New Roman"/>
                <w:sz w:val="28"/>
                <w:szCs w:val="28"/>
              </w:rPr>
              <w:t>427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шт.</w:t>
            </w:r>
          </w:p>
        </w:tc>
        <w:tc>
          <w:tcPr>
            <w:tcW w:w="4706" w:type="dxa"/>
          </w:tcPr>
          <w:p w:rsidR="003C43D9" w:rsidRPr="00CA2E63" w:rsidRDefault="003F595C" w:rsidP="00376486">
            <w:pPr>
              <w:spacing w:after="0" w:line="216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F595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Закупівля проводиться </w:t>
            </w:r>
            <w:r w:rsidR="00A049F9" w:rsidRPr="003F595C">
              <w:rPr>
                <w:rFonts w:ascii="Times New Roman" w:hAnsi="Times New Roman"/>
                <w:sz w:val="28"/>
                <w:szCs w:val="28"/>
              </w:rPr>
              <w:t>з метою виконання програми по обладнанню технічними засобами пунктів концентрації обробки перевізних документів у 2023 році</w:t>
            </w:r>
            <w:r w:rsidR="00376486">
              <w:rPr>
                <w:rFonts w:ascii="Times New Roman" w:hAnsi="Times New Roman"/>
                <w:sz w:val="28"/>
                <w:szCs w:val="28"/>
              </w:rPr>
              <w:t xml:space="preserve">, на виконання </w:t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>реалізації стратегічних ініціатив АТ «Укрзалізниця» за напрямком вдосконалення організації вантажних перевезень та запровадження оформлення вантажних перевезень через пункти концентрації</w:t>
            </w:r>
            <w:r w:rsidR="00C75F70">
              <w:rPr>
                <w:rFonts w:ascii="Times New Roman" w:hAnsi="Times New Roman"/>
                <w:sz w:val="28"/>
                <w:szCs w:val="28"/>
              </w:rPr>
              <w:t xml:space="preserve"> обробки перевізних документів, та </w:t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>на виконання розпоряджень АТ «Укрзалізниця» від 02.09.2022 № ЦЦМ-9/31, від 30.09.2022  № ЦЦМ-9/37 та від 21.10.2022 № Ц-1-91/1707-22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404D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p w:rsidR="00AC2B13" w:rsidRDefault="003C43D9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Очікувана вартість закупівлі: </w:t>
            </w:r>
          </w:p>
          <w:p w:rsidR="00AC2B13" w:rsidRPr="00AC2B13" w:rsidRDefault="003931B8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1 636 635</w:t>
            </w:r>
            <w:r w:rsidR="00507284" w:rsidRPr="00507284">
              <w:rPr>
                <w:rFonts w:ascii="Times New Roman" w:hAnsi="Times New Roman"/>
                <w:sz w:val="28"/>
                <w:szCs w:val="28"/>
                <w:lang w:val="ru-RU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21</w:t>
            </w:r>
            <w:r w:rsidR="00507284" w:rsidRPr="0050728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AC2B13" w:rsidRPr="00AC2B13">
              <w:rPr>
                <w:rFonts w:ascii="Times New Roman" w:hAnsi="Times New Roman"/>
                <w:sz w:val="28"/>
                <w:szCs w:val="28"/>
                <w:lang w:val="ru-RU"/>
              </w:rPr>
              <w:t>грн. з ПДВ</w:t>
            </w:r>
          </w:p>
          <w:p w:rsidR="003C43D9" w:rsidRPr="00DC5E90" w:rsidRDefault="003C43D9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6" w:type="dxa"/>
          </w:tcPr>
          <w:p w:rsidR="003C43D9" w:rsidRPr="00AA4386" w:rsidRDefault="003C43D9" w:rsidP="00091D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</w:t>
            </w:r>
            <w:r>
              <w:rPr>
                <w:rFonts w:ascii="Times New Roman" w:hAnsi="Times New Roman"/>
                <w:sz w:val="28"/>
                <w:szCs w:val="28"/>
              </w:rPr>
              <w:t>ог наказу від 26.06.2016 №107</w:t>
            </w:r>
            <w:r w:rsidRPr="00AA4386">
              <w:rPr>
                <w:rFonts w:ascii="Times New Roman" w:hAnsi="Times New Roman"/>
                <w:sz w:val="28"/>
                <w:szCs w:val="28"/>
              </w:rPr>
              <w:t xml:space="preserve">Ц з урахуванням наказу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Міністерства економіки України </w:t>
            </w:r>
            <w:r w:rsidRPr="00AA4386">
              <w:rPr>
                <w:rFonts w:ascii="Times New Roman" w:hAnsi="Times New Roman"/>
                <w:sz w:val="28"/>
                <w:szCs w:val="28"/>
              </w:rPr>
              <w:t xml:space="preserve">від 18.02.2020 № 275 </w:t>
            </w:r>
          </w:p>
        </w:tc>
      </w:tr>
    </w:tbl>
    <w:p w:rsidR="00031BD2" w:rsidRDefault="00031BD2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90FDA" w:rsidRPr="00832F43" w:rsidTr="00832F43">
        <w:tc>
          <w:tcPr>
            <w:tcW w:w="4927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>Головний інженер СП «Дніпровська дирекція залізничних перевезень» регіональної філії «Придніпровська залізниця» АТ «Укрзалізниця»</w:t>
            </w:r>
          </w:p>
        </w:tc>
        <w:tc>
          <w:tcPr>
            <w:tcW w:w="4928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51423" w:rsidRDefault="00090FDA" w:rsidP="00507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</w:p>
          <w:p w:rsidR="00090FDA" w:rsidRPr="00832F43" w:rsidRDefault="00351423" w:rsidP="00507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="00507284">
              <w:rPr>
                <w:rFonts w:ascii="Times New Roman" w:hAnsi="Times New Roman"/>
                <w:sz w:val="28"/>
                <w:szCs w:val="28"/>
              </w:rPr>
              <w:t>Антон ДОЛГОПОЛОВ</w:t>
            </w:r>
          </w:p>
        </w:tc>
      </w:tr>
    </w:tbl>
    <w:p w:rsidR="00C86915" w:rsidRPr="0067791F" w:rsidRDefault="00C86915">
      <w:pPr>
        <w:jc w:val="both"/>
        <w:rPr>
          <w:rFonts w:ascii="Times New Roman" w:hAnsi="Times New Roman"/>
          <w:sz w:val="28"/>
          <w:szCs w:val="28"/>
        </w:rPr>
      </w:pPr>
    </w:p>
    <w:sectPr w:rsidR="00C86915" w:rsidRPr="0067791F" w:rsidSect="00091D13">
      <w:pgSz w:w="11906" w:h="16838"/>
      <w:pgMar w:top="709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4F60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8B25DA"/>
    <w:multiLevelType w:val="hybridMultilevel"/>
    <w:tmpl w:val="6712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506C3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1BD2"/>
    <w:rsid w:val="000358C5"/>
    <w:rsid w:val="00090FDA"/>
    <w:rsid w:val="00091D13"/>
    <w:rsid w:val="00111A87"/>
    <w:rsid w:val="00136050"/>
    <w:rsid w:val="001B1179"/>
    <w:rsid w:val="002368C2"/>
    <w:rsid w:val="002B4B42"/>
    <w:rsid w:val="00335066"/>
    <w:rsid w:val="00351423"/>
    <w:rsid w:val="00355D07"/>
    <w:rsid w:val="00364712"/>
    <w:rsid w:val="00364E4D"/>
    <w:rsid w:val="00376486"/>
    <w:rsid w:val="003931B8"/>
    <w:rsid w:val="003B5F29"/>
    <w:rsid w:val="003C43D9"/>
    <w:rsid w:val="003D1F32"/>
    <w:rsid w:val="003F595C"/>
    <w:rsid w:val="00404D20"/>
    <w:rsid w:val="00445615"/>
    <w:rsid w:val="00461B3E"/>
    <w:rsid w:val="004965E4"/>
    <w:rsid w:val="004A77E8"/>
    <w:rsid w:val="00507284"/>
    <w:rsid w:val="00524EA2"/>
    <w:rsid w:val="005A180C"/>
    <w:rsid w:val="00615E02"/>
    <w:rsid w:val="00656B28"/>
    <w:rsid w:val="0067791F"/>
    <w:rsid w:val="006D1726"/>
    <w:rsid w:val="00706FA1"/>
    <w:rsid w:val="00707A92"/>
    <w:rsid w:val="0071613B"/>
    <w:rsid w:val="007A5571"/>
    <w:rsid w:val="00832F43"/>
    <w:rsid w:val="00862C42"/>
    <w:rsid w:val="0092754C"/>
    <w:rsid w:val="009E7BFC"/>
    <w:rsid w:val="009F01AF"/>
    <w:rsid w:val="009F40CF"/>
    <w:rsid w:val="00A019C4"/>
    <w:rsid w:val="00A049F9"/>
    <w:rsid w:val="00A67B7D"/>
    <w:rsid w:val="00AC2B13"/>
    <w:rsid w:val="00AE2941"/>
    <w:rsid w:val="00BE18A6"/>
    <w:rsid w:val="00C20E6C"/>
    <w:rsid w:val="00C75F70"/>
    <w:rsid w:val="00C86915"/>
    <w:rsid w:val="00C870E5"/>
    <w:rsid w:val="00C95E64"/>
    <w:rsid w:val="00D97E85"/>
    <w:rsid w:val="00DA10CA"/>
    <w:rsid w:val="00DA6659"/>
    <w:rsid w:val="00DC5603"/>
    <w:rsid w:val="00DC5E90"/>
    <w:rsid w:val="00DD5714"/>
    <w:rsid w:val="00E42570"/>
    <w:rsid w:val="00E637FA"/>
    <w:rsid w:val="00E86E5E"/>
    <w:rsid w:val="00EA2C33"/>
    <w:rsid w:val="00EB3CB0"/>
    <w:rsid w:val="00F40BA2"/>
    <w:rsid w:val="00F926A2"/>
    <w:rsid w:val="00F9619D"/>
    <w:rsid w:val="00FA3E15"/>
    <w:rsid w:val="00FA6D19"/>
    <w:rsid w:val="00FC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character" w:styleId="a8">
    <w:name w:val="Hyperlink"/>
    <w:uiPriority w:val="99"/>
    <w:semiHidden/>
    <w:unhideWhenUsed/>
    <w:rsid w:val="004965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oleObject" Target="embeddings/oleObject9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pn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png"/><Relationship Id="rId30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B4199-E305-4309-B9FD-F07FF9EFE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T.Rybalko</cp:lastModifiedBy>
  <cp:revision>2</cp:revision>
  <cp:lastPrinted>2023-04-28T11:03:00Z</cp:lastPrinted>
  <dcterms:created xsi:type="dcterms:W3CDTF">2023-11-29T07:57:00Z</dcterms:created>
  <dcterms:modified xsi:type="dcterms:W3CDTF">2023-11-29T07:57:00Z</dcterms:modified>
</cp:coreProperties>
</file>