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60A" w:rsidRPr="0050565A" w:rsidRDefault="0015460A" w:rsidP="0015460A">
      <w:pPr>
        <w:widowControl w:val="0"/>
        <w:autoSpaceDE w:val="0"/>
        <w:autoSpaceDN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І</w:t>
      </w:r>
      <w:r w:rsidRPr="0050565A">
        <w:rPr>
          <w:rFonts w:ascii="Times New Roman" w:eastAsia="Times New Roman" w:hAnsi="Times New Roman"/>
          <w:b/>
          <w:lang w:eastAsia="ru-RU"/>
        </w:rPr>
        <w:t xml:space="preserve">нформація щодо процедури закупівлі </w:t>
      </w:r>
    </w:p>
    <w:p w:rsidR="0015460A" w:rsidRPr="0050565A" w:rsidRDefault="0015460A" w:rsidP="0015460A">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15460A" w:rsidRPr="00D10F6E" w:rsidRDefault="0015460A" w:rsidP="0015460A">
      <w:pPr>
        <w:widowControl w:val="0"/>
        <w:autoSpaceDE w:val="0"/>
        <w:autoSpaceDN w:val="0"/>
        <w:spacing w:after="0" w:line="240" w:lineRule="auto"/>
        <w:jc w:val="center"/>
        <w:rPr>
          <w:rFonts w:ascii="Times New Roman" w:eastAsia="Times New Roman" w:hAnsi="Times New Roman"/>
          <w:lang w:eastAsia="ru-RU"/>
        </w:rPr>
      </w:pPr>
    </w:p>
    <w:p w:rsidR="00A501B9" w:rsidRPr="00C23BFF" w:rsidRDefault="00E465D9" w:rsidP="00A501B9">
      <w:pPr>
        <w:widowControl w:val="0"/>
        <w:autoSpaceDE w:val="0"/>
        <w:autoSpaceDN w:val="0"/>
        <w:spacing w:after="0" w:line="240" w:lineRule="auto"/>
        <w:jc w:val="center"/>
        <w:rPr>
          <w:rFonts w:ascii="Times New Roman" w:hAnsi="Times New Roman"/>
          <w:sz w:val="24"/>
          <w:szCs w:val="24"/>
        </w:rPr>
      </w:pPr>
      <w:r w:rsidRPr="00A501B9">
        <w:rPr>
          <w:color w:val="FF0000"/>
        </w:rPr>
        <w:t xml:space="preserve">           </w:t>
      </w:r>
      <w:r w:rsidR="00A501B9">
        <w:rPr>
          <w:rFonts w:ascii="Times New Roman" w:hAnsi="Times New Roman"/>
          <w:sz w:val="24"/>
          <w:szCs w:val="24"/>
        </w:rPr>
        <w:t>ДК 021:2015 –  50530000-9</w:t>
      </w:r>
      <w:r w:rsidR="00A501B9" w:rsidRPr="00AC7C62">
        <w:rPr>
          <w:rFonts w:ascii="Times New Roman" w:hAnsi="Times New Roman"/>
          <w:sz w:val="24"/>
          <w:szCs w:val="24"/>
        </w:rPr>
        <w:t xml:space="preserve"> </w:t>
      </w:r>
      <w:r w:rsidR="00A501B9">
        <w:rPr>
          <w:rFonts w:ascii="Times New Roman" w:hAnsi="Times New Roman"/>
          <w:sz w:val="24"/>
          <w:szCs w:val="24"/>
        </w:rPr>
        <w:t xml:space="preserve">Послуги з ремонту і технічного обслуговування техніки  </w:t>
      </w:r>
      <w:r w:rsidR="00292453" w:rsidRPr="00292453">
        <w:rPr>
          <w:rFonts w:ascii="Times New Roman" w:hAnsi="Times New Roman"/>
          <w:sz w:val="24"/>
          <w:szCs w:val="24"/>
        </w:rPr>
        <w:t>(Послуги з поточного ремонту прес-ножиць Н-5222)</w:t>
      </w:r>
    </w:p>
    <w:p w:rsidR="000407CD" w:rsidRPr="00A501B9" w:rsidRDefault="000407CD" w:rsidP="000407CD">
      <w:pPr>
        <w:shd w:val="clear" w:color="auto" w:fill="FFFFFF"/>
        <w:spacing w:after="0" w:line="240" w:lineRule="auto"/>
        <w:jc w:val="center"/>
        <w:rPr>
          <w:rFonts w:ascii="Times New Roman" w:eastAsia="Arial Unicode MS" w:hAnsi="Times New Roman"/>
          <w:color w:val="FF0000"/>
        </w:rPr>
      </w:pPr>
    </w:p>
    <w:p w:rsidR="0015460A" w:rsidRPr="0050565A" w:rsidRDefault="0015460A" w:rsidP="0004688C">
      <w:pPr>
        <w:pStyle w:val="a4"/>
        <w:rPr>
          <w:b/>
        </w:rPr>
      </w:pPr>
      <w:r w:rsidRPr="00DE3827">
        <w:rPr>
          <w:b/>
        </w:rPr>
        <w:t xml:space="preserve">Номер </w:t>
      </w:r>
      <w:proofErr w:type="spellStart"/>
      <w:r w:rsidRPr="00DE3827">
        <w:rPr>
          <w:b/>
        </w:rPr>
        <w:t>оголошення</w:t>
      </w:r>
      <w:proofErr w:type="spellEnd"/>
      <w:r w:rsidRPr="00DE3827">
        <w:rPr>
          <w:b/>
        </w:rPr>
        <w:t xml:space="preserve"> про </w:t>
      </w:r>
      <w:proofErr w:type="spellStart"/>
      <w:r w:rsidRPr="00DE3827">
        <w:rPr>
          <w:b/>
        </w:rPr>
        <w:t>проведення</w:t>
      </w:r>
      <w:proofErr w:type="spellEnd"/>
      <w:r w:rsidRPr="00DE3827">
        <w:rPr>
          <w:b/>
        </w:rPr>
        <w:t xml:space="preserve"> </w:t>
      </w:r>
      <w:proofErr w:type="spellStart"/>
      <w:r w:rsidRPr="00DE3827">
        <w:rPr>
          <w:b/>
        </w:rPr>
        <w:t>закупі</w:t>
      </w:r>
      <w:proofErr w:type="gramStart"/>
      <w:r w:rsidRPr="00DE3827">
        <w:rPr>
          <w:b/>
        </w:rPr>
        <w:t>вл</w:t>
      </w:r>
      <w:proofErr w:type="gramEnd"/>
      <w:r w:rsidRPr="00DE3827">
        <w:rPr>
          <w:b/>
        </w:rPr>
        <w:t>і</w:t>
      </w:r>
      <w:proofErr w:type="spellEnd"/>
      <w:r w:rsidRPr="00DE3827">
        <w:rPr>
          <w:b/>
        </w:rPr>
        <w:t xml:space="preserve">, </w:t>
      </w:r>
      <w:proofErr w:type="spellStart"/>
      <w:r w:rsidRPr="00DE3827">
        <w:rPr>
          <w:b/>
        </w:rPr>
        <w:t>присвоєний</w:t>
      </w:r>
      <w:proofErr w:type="spellEnd"/>
      <w:r w:rsidRPr="00DE3827">
        <w:rPr>
          <w:b/>
        </w:rPr>
        <w:t xml:space="preserve"> </w:t>
      </w:r>
      <w:proofErr w:type="spellStart"/>
      <w:r w:rsidRPr="00DE3827">
        <w:rPr>
          <w:b/>
        </w:rPr>
        <w:t>електронною</w:t>
      </w:r>
      <w:proofErr w:type="spellEnd"/>
      <w:r w:rsidRPr="00DE3827">
        <w:rPr>
          <w:b/>
        </w:rPr>
        <w:t xml:space="preserve"> системою </w:t>
      </w:r>
      <w:proofErr w:type="spellStart"/>
      <w:r w:rsidRPr="00DE3827">
        <w:rPr>
          <w:b/>
        </w:rPr>
        <w:t>закупівель</w:t>
      </w:r>
      <w:proofErr w:type="spellEnd"/>
      <w:r w:rsidR="000407CD">
        <w:rPr>
          <w:b/>
          <w:lang w:val="uk-UA"/>
        </w:rPr>
        <w:t xml:space="preserve">   </w:t>
      </w:r>
      <w:r w:rsidRPr="0050565A">
        <w:rPr>
          <w:b/>
        </w:rPr>
        <w:t xml:space="preserve">№ ЦБД </w:t>
      </w:r>
      <w:r w:rsidR="0004688C">
        <w:rPr>
          <w:b/>
          <w:lang w:val="uk-UA"/>
        </w:rPr>
        <w:t xml:space="preserve">     </w:t>
      </w:r>
      <w:bookmarkStart w:id="0" w:name="_GoBack"/>
      <w:r w:rsidR="0004688C" w:rsidRPr="0004688C">
        <w:rPr>
          <w:sz w:val="28"/>
          <w:szCs w:val="28"/>
        </w:rPr>
        <w:fldChar w:fldCharType="begin"/>
      </w:r>
      <w:r w:rsidR="0004688C" w:rsidRPr="0004688C">
        <w:rPr>
          <w:sz w:val="28"/>
          <w:szCs w:val="28"/>
        </w:rPr>
        <w:instrText xml:space="preserve"> HYPERLINK "http://prozorro.gov.ua/tender/UA-2023-05-18-012576-a/" </w:instrText>
      </w:r>
      <w:r w:rsidR="0004688C" w:rsidRPr="0004688C">
        <w:rPr>
          <w:sz w:val="28"/>
          <w:szCs w:val="28"/>
        </w:rPr>
        <w:fldChar w:fldCharType="separate"/>
      </w:r>
      <w:r w:rsidR="0004688C" w:rsidRPr="0004688C">
        <w:rPr>
          <w:rStyle w:val="ab"/>
          <w:sz w:val="28"/>
          <w:szCs w:val="28"/>
          <w:shd w:val="clear" w:color="auto" w:fill="FFFFFF"/>
        </w:rPr>
        <w:t>UA-2023-05-18-012576-a</w:t>
      </w:r>
      <w:r w:rsidR="0004688C" w:rsidRPr="0004688C">
        <w:rPr>
          <w:sz w:val="28"/>
          <w:szCs w:val="28"/>
        </w:rPr>
        <w:fldChar w:fldCharType="end"/>
      </w:r>
      <w:bookmarkEnd w:id="0"/>
    </w:p>
    <w:p w:rsidR="0015460A" w:rsidRPr="0050565A" w:rsidRDefault="0015460A" w:rsidP="0015460A">
      <w:pPr>
        <w:spacing w:after="0" w:line="240" w:lineRule="auto"/>
        <w:rPr>
          <w:rFonts w:ascii="Times New Roman" w:hAnsi="Times New Roman"/>
          <w:b/>
        </w:rPr>
      </w:pPr>
    </w:p>
    <w:tbl>
      <w:tblPr>
        <w:tblStyle w:val="a8"/>
        <w:tblW w:w="10173" w:type="dxa"/>
        <w:tblLayout w:type="fixed"/>
        <w:tblLook w:val="04A0" w:firstRow="1" w:lastRow="0" w:firstColumn="1" w:lastColumn="0" w:noHBand="0" w:noVBand="1"/>
      </w:tblPr>
      <w:tblGrid>
        <w:gridCol w:w="5211"/>
        <w:gridCol w:w="4962"/>
      </w:tblGrid>
      <w:tr w:rsidR="0015460A" w:rsidRPr="0050565A" w:rsidTr="00D65697">
        <w:tc>
          <w:tcPr>
            <w:tcW w:w="5211" w:type="dxa"/>
          </w:tcPr>
          <w:p w:rsidR="0015460A" w:rsidRPr="0050565A" w:rsidRDefault="0015460A" w:rsidP="0021120B">
            <w:pPr>
              <w:jc w:val="center"/>
              <w:rPr>
                <w:rFonts w:ascii="Times New Roman" w:hAnsi="Times New Roman"/>
                <w:b/>
              </w:rPr>
            </w:pPr>
            <w:r w:rsidRPr="0050565A">
              <w:rPr>
                <w:rFonts w:ascii="Times New Roman" w:hAnsi="Times New Roman"/>
                <w:b/>
              </w:rPr>
              <w:t>Вимоги Тендерної документації</w:t>
            </w:r>
          </w:p>
        </w:tc>
        <w:tc>
          <w:tcPr>
            <w:tcW w:w="4962" w:type="dxa"/>
          </w:tcPr>
          <w:p w:rsidR="0015460A" w:rsidRPr="0050565A" w:rsidRDefault="0015460A" w:rsidP="0021120B">
            <w:pPr>
              <w:jc w:val="center"/>
              <w:rPr>
                <w:rFonts w:ascii="Times New Roman" w:hAnsi="Times New Roman"/>
                <w:b/>
              </w:rPr>
            </w:pPr>
            <w:r w:rsidRPr="0050565A">
              <w:rPr>
                <w:rFonts w:ascii="Times New Roman" w:hAnsi="Times New Roman"/>
                <w:b/>
              </w:rPr>
              <w:t>Обґрунтування</w:t>
            </w:r>
          </w:p>
        </w:tc>
      </w:tr>
      <w:tr w:rsidR="0015460A" w:rsidRPr="0050565A" w:rsidTr="00D65697">
        <w:trPr>
          <w:trHeight w:val="8074"/>
        </w:trPr>
        <w:tc>
          <w:tcPr>
            <w:tcW w:w="5211" w:type="dxa"/>
          </w:tcPr>
          <w:p w:rsidR="0015460A" w:rsidRPr="005601EE" w:rsidRDefault="0015460A" w:rsidP="0021120B">
            <w:pPr>
              <w:rPr>
                <w:rFonts w:ascii="Times New Roman" w:hAnsi="Times New Roman"/>
                <w:sz w:val="24"/>
                <w:szCs w:val="24"/>
                <w:u w:val="single"/>
              </w:rPr>
            </w:pPr>
            <w:r w:rsidRPr="005601EE">
              <w:rPr>
                <w:rFonts w:ascii="Times New Roman" w:hAnsi="Times New Roman"/>
                <w:sz w:val="24"/>
                <w:szCs w:val="24"/>
                <w:u w:val="single"/>
              </w:rPr>
              <w:t>Технічні характеристики</w:t>
            </w:r>
          </w:p>
          <w:p w:rsidR="005601EE" w:rsidRDefault="00A501B9" w:rsidP="005601EE">
            <w:pPr>
              <w:jc w:val="both"/>
              <w:rPr>
                <w:rFonts w:ascii="Times New Roman" w:hAnsi="Times New Roman"/>
                <w:sz w:val="24"/>
                <w:szCs w:val="24"/>
              </w:rPr>
            </w:pPr>
            <w:r w:rsidRPr="00A501B9">
              <w:rPr>
                <w:rFonts w:ascii="Times New Roman" w:hAnsi="Times New Roman"/>
                <w:sz w:val="24"/>
                <w:szCs w:val="24"/>
              </w:rPr>
              <w:t>(</w:t>
            </w:r>
            <w:r w:rsidR="00DD33EC">
              <w:rPr>
                <w:rFonts w:ascii="Times New Roman" w:hAnsi="Times New Roman"/>
                <w:b/>
                <w:sz w:val="24"/>
                <w:szCs w:val="24"/>
              </w:rPr>
              <w:t>Послуги з поточного ремонту прес-ножиць Н-5222</w:t>
            </w:r>
            <w:r w:rsidRPr="00A501B9">
              <w:rPr>
                <w:rFonts w:ascii="Times New Roman" w:hAnsi="Times New Roman"/>
                <w:sz w:val="24"/>
                <w:szCs w:val="24"/>
              </w:rPr>
              <w:t>)</w:t>
            </w:r>
          </w:p>
          <w:p w:rsidR="00A501B9" w:rsidRDefault="00A501B9" w:rsidP="005601EE">
            <w:pPr>
              <w:jc w:val="both"/>
              <w:rPr>
                <w:rFonts w:ascii="Times New Roman" w:hAnsi="Times New Roman"/>
                <w:b/>
              </w:rPr>
            </w:pPr>
          </w:p>
          <w:p w:rsidR="00DD33EC" w:rsidRDefault="00DD33EC" w:rsidP="005601EE">
            <w:pPr>
              <w:jc w:val="both"/>
              <w:rPr>
                <w:rFonts w:ascii="Times New Roman" w:eastAsia="Times New Roman" w:hAnsi="Times New Roman"/>
                <w:b/>
              </w:rPr>
            </w:pPr>
            <w:r w:rsidRPr="00DD33EC">
              <w:rPr>
                <w:rFonts w:ascii="Times New Roman" w:eastAsia="Times New Roman" w:hAnsi="Times New Roman"/>
                <w:b/>
              </w:rPr>
              <w:t>Ремонт приводу</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валу-шестерні (шестерня циліндрична);</w:t>
            </w:r>
          </w:p>
          <w:p w:rsidR="00DD33EC" w:rsidRDefault="00DD33EC" w:rsidP="00DD33EC">
            <w:pPr>
              <w:rPr>
                <w:rFonts w:ascii="Times New Roman" w:eastAsia="Times New Roman" w:hAnsi="Times New Roman"/>
              </w:rPr>
            </w:pPr>
            <w:r>
              <w:rPr>
                <w:rFonts w:ascii="Times New Roman" w:eastAsia="Times New Roman" w:hAnsi="Times New Roman"/>
              </w:rPr>
              <w:t>Заміна підшипників 7611 клас точності Н;</w:t>
            </w:r>
          </w:p>
          <w:p w:rsidR="00DD33EC" w:rsidRDefault="00DD33EC" w:rsidP="00DD33EC">
            <w:pPr>
              <w:jc w:val="both"/>
              <w:rPr>
                <w:rFonts w:ascii="Times New Roman" w:eastAsia="Times New Roman" w:hAnsi="Times New Roman"/>
              </w:rPr>
            </w:pPr>
            <w:r>
              <w:rPr>
                <w:rFonts w:ascii="Times New Roman" w:eastAsia="Times New Roman" w:hAnsi="Times New Roman"/>
              </w:rPr>
              <w:t>Заміна пасів привода.</w:t>
            </w:r>
          </w:p>
          <w:p w:rsidR="00DD33EC" w:rsidRDefault="00DD33EC" w:rsidP="00DD33EC">
            <w:pPr>
              <w:jc w:val="both"/>
              <w:rPr>
                <w:rFonts w:ascii="Times New Roman" w:eastAsia="Times New Roman" w:hAnsi="Times New Roman"/>
              </w:rPr>
            </w:pPr>
          </w:p>
          <w:p w:rsidR="00DD33EC" w:rsidRPr="00DD33EC" w:rsidRDefault="00DD33EC" w:rsidP="00DD33EC">
            <w:pPr>
              <w:jc w:val="both"/>
              <w:rPr>
                <w:rFonts w:ascii="Times New Roman" w:eastAsia="Times New Roman" w:hAnsi="Times New Roman"/>
                <w:b/>
              </w:rPr>
            </w:pPr>
            <w:r w:rsidRPr="00DD33EC">
              <w:rPr>
                <w:rFonts w:ascii="Times New Roman" w:eastAsia="Times New Roman" w:hAnsi="Times New Roman"/>
                <w:b/>
              </w:rPr>
              <w:t>Ремонт станини</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втулки </w:t>
            </w:r>
            <w:r>
              <w:rPr>
                <w:rFonts w:ascii="Times New Roman" w:eastAsia="Times New Roman" w:hAnsi="Times New Roman"/>
              </w:rPr>
              <w:sym w:font="Symbol" w:char="00C6"/>
            </w:r>
            <w:r>
              <w:rPr>
                <w:rFonts w:ascii="Times New Roman" w:eastAsia="Times New Roman" w:hAnsi="Times New Roman"/>
              </w:rPr>
              <w:t>105мм; L=72 мм;</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Втулка </w:t>
            </w:r>
            <w:r>
              <w:rPr>
                <w:rFonts w:ascii="Times New Roman" w:eastAsia="Times New Roman" w:hAnsi="Times New Roman"/>
              </w:rPr>
              <w:sym w:font="Symbol" w:char="00C6"/>
            </w:r>
            <w:r>
              <w:rPr>
                <w:rFonts w:ascii="Times New Roman" w:eastAsia="Times New Roman" w:hAnsi="Times New Roman"/>
              </w:rPr>
              <w:t>115мм; L=90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текстолітової прокладки;</w:t>
            </w:r>
          </w:p>
          <w:p w:rsidR="00DD33EC" w:rsidRDefault="00DD33EC" w:rsidP="00DD33EC">
            <w:pPr>
              <w:jc w:val="both"/>
              <w:rPr>
                <w:rFonts w:ascii="Times New Roman" w:eastAsia="Times New Roman" w:hAnsi="Times New Roman"/>
              </w:rPr>
            </w:pPr>
            <w:r>
              <w:rPr>
                <w:rFonts w:ascii="Times New Roman" w:eastAsia="Times New Roman" w:hAnsi="Times New Roman"/>
              </w:rPr>
              <w:t>Заміна ножів;</w:t>
            </w:r>
          </w:p>
          <w:p w:rsidR="00DD33EC" w:rsidRDefault="00DD33EC" w:rsidP="005601EE">
            <w:pPr>
              <w:jc w:val="both"/>
              <w:rPr>
                <w:rFonts w:ascii="Times New Roman" w:hAnsi="Times New Roman"/>
                <w:b/>
              </w:rPr>
            </w:pPr>
            <w:r w:rsidRPr="00DD33EC">
              <w:rPr>
                <w:rFonts w:ascii="Times New Roman" w:eastAsia="Times New Roman" w:hAnsi="Times New Roman"/>
                <w:b/>
              </w:rPr>
              <w:t>Ремонт повзуна</w:t>
            </w:r>
            <w:r w:rsidRPr="00DD33EC">
              <w:rPr>
                <w:rFonts w:ascii="Times New Roman" w:hAnsi="Times New Roman"/>
                <w:b/>
              </w:rPr>
              <w:t xml:space="preserve"> </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вкладиша (НБ633-025) </w:t>
            </w:r>
            <w:r>
              <w:rPr>
                <w:rFonts w:ascii="Times New Roman" w:eastAsia="Times New Roman" w:hAnsi="Times New Roman"/>
              </w:rPr>
              <w:sym w:font="Symbol" w:char="00C6"/>
            </w:r>
            <w:r>
              <w:rPr>
                <w:rFonts w:ascii="Times New Roman" w:eastAsia="Times New Roman" w:hAnsi="Times New Roman"/>
              </w:rPr>
              <w:t>135мм; L=65 мм;</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вкладиша (НБ633-026) </w:t>
            </w:r>
            <w:r>
              <w:rPr>
                <w:rFonts w:ascii="Times New Roman" w:eastAsia="Times New Roman" w:hAnsi="Times New Roman"/>
              </w:rPr>
              <w:sym w:font="Symbol" w:char="00C6"/>
            </w:r>
            <w:r>
              <w:rPr>
                <w:rFonts w:ascii="Times New Roman" w:eastAsia="Times New Roman" w:hAnsi="Times New Roman"/>
              </w:rPr>
              <w:t>135мм; L=65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ексцентрикового валу;</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задньої щоки;</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передньої щоки;</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шатуна;</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втулки </w:t>
            </w:r>
            <w:r>
              <w:rPr>
                <w:rFonts w:ascii="Times New Roman" w:eastAsia="Times New Roman" w:hAnsi="Times New Roman"/>
              </w:rPr>
              <w:sym w:font="Symbol" w:char="00C6"/>
            </w:r>
            <w:r>
              <w:rPr>
                <w:rFonts w:ascii="Times New Roman" w:eastAsia="Times New Roman" w:hAnsi="Times New Roman"/>
              </w:rPr>
              <w:t>60мм; L=55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підп’ятника 75х75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вісі;</w:t>
            </w:r>
          </w:p>
          <w:p w:rsidR="00DD33EC" w:rsidRDefault="00DD33EC" w:rsidP="00DD33EC">
            <w:pPr>
              <w:rPr>
                <w:rFonts w:ascii="Times New Roman" w:eastAsia="Times New Roman" w:hAnsi="Times New Roman"/>
              </w:rPr>
            </w:pPr>
            <w:r>
              <w:rPr>
                <w:rFonts w:ascii="Times New Roman" w:eastAsia="Times New Roman" w:hAnsi="Times New Roman"/>
              </w:rPr>
              <w:t>Заміна пружини 6х30х46 мм;</w:t>
            </w:r>
          </w:p>
          <w:p w:rsidR="00DD33EC" w:rsidRDefault="00DD33EC" w:rsidP="00DD33EC">
            <w:pPr>
              <w:rPr>
                <w:rFonts w:ascii="Times New Roman" w:eastAsia="Times New Roman" w:hAnsi="Times New Roman"/>
              </w:rPr>
            </w:pPr>
            <w:r>
              <w:rPr>
                <w:rFonts w:ascii="Times New Roman" w:eastAsia="Times New Roman" w:hAnsi="Times New Roman"/>
              </w:rPr>
              <w:t>Заміна пружини 7х60х360 мм;</w:t>
            </w:r>
          </w:p>
          <w:p w:rsidR="00DD33EC" w:rsidRDefault="00DD33EC" w:rsidP="00DD33EC">
            <w:pPr>
              <w:rPr>
                <w:rFonts w:ascii="Times New Roman" w:eastAsia="Times New Roman" w:hAnsi="Times New Roman"/>
              </w:rPr>
            </w:pPr>
            <w:r>
              <w:rPr>
                <w:rFonts w:ascii="Times New Roman" w:eastAsia="Times New Roman" w:hAnsi="Times New Roman"/>
              </w:rPr>
              <w:t>Заміна пружини 10х85х360 мм;</w:t>
            </w:r>
          </w:p>
          <w:p w:rsidR="00DD33EC" w:rsidRDefault="00DD33EC" w:rsidP="00DD33EC">
            <w:pPr>
              <w:jc w:val="both"/>
              <w:rPr>
                <w:rFonts w:ascii="Times New Roman" w:eastAsia="Times New Roman" w:hAnsi="Times New Roman"/>
              </w:rPr>
            </w:pPr>
            <w:r>
              <w:rPr>
                <w:rFonts w:ascii="Times New Roman" w:eastAsia="Times New Roman" w:hAnsi="Times New Roman"/>
              </w:rPr>
              <w:t>Заміна ножа.</w:t>
            </w:r>
          </w:p>
          <w:p w:rsidR="00DD33EC" w:rsidRDefault="00DD33EC" w:rsidP="00DD33EC">
            <w:pPr>
              <w:jc w:val="both"/>
              <w:rPr>
                <w:rFonts w:ascii="Times New Roman" w:eastAsia="Times New Roman" w:hAnsi="Times New Roman"/>
                <w:b/>
              </w:rPr>
            </w:pPr>
            <w:r w:rsidRPr="00DD33EC">
              <w:rPr>
                <w:rFonts w:ascii="Times New Roman" w:eastAsia="Times New Roman" w:hAnsi="Times New Roman"/>
                <w:b/>
              </w:rPr>
              <w:t>Прес для пробивання отворів</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рухомого упору (каменя);</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втулки </w:t>
            </w:r>
            <w:r>
              <w:rPr>
                <w:rFonts w:ascii="Times New Roman" w:eastAsia="Times New Roman" w:hAnsi="Times New Roman"/>
              </w:rPr>
              <w:sym w:font="Symbol" w:char="00C6"/>
            </w:r>
            <w:r>
              <w:rPr>
                <w:rFonts w:ascii="Times New Roman" w:eastAsia="Times New Roman" w:hAnsi="Times New Roman"/>
              </w:rPr>
              <w:t>140мм; L=18,5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подушки;</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втулки </w:t>
            </w:r>
            <w:r>
              <w:rPr>
                <w:rFonts w:ascii="Times New Roman" w:eastAsia="Times New Roman" w:hAnsi="Times New Roman"/>
              </w:rPr>
              <w:sym w:font="Symbol" w:char="00C6"/>
            </w:r>
            <w:r>
              <w:rPr>
                <w:rFonts w:ascii="Times New Roman" w:eastAsia="Times New Roman" w:hAnsi="Times New Roman"/>
              </w:rPr>
              <w:t>95мм; L=39 мм;</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балансира;</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вісі балансира;</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пружини 6х50х200 мм;</w:t>
            </w:r>
          </w:p>
          <w:p w:rsidR="00DD33EC" w:rsidRDefault="00DD33EC" w:rsidP="00DD33EC">
            <w:pPr>
              <w:snapToGrid w:val="0"/>
              <w:rPr>
                <w:rFonts w:ascii="Times New Roman" w:eastAsia="Times New Roman" w:hAnsi="Times New Roman"/>
              </w:rPr>
            </w:pPr>
            <w:r>
              <w:rPr>
                <w:rFonts w:ascii="Times New Roman" w:eastAsia="Times New Roman" w:hAnsi="Times New Roman"/>
              </w:rPr>
              <w:t xml:space="preserve">Заміна матриці </w:t>
            </w:r>
            <w:r>
              <w:rPr>
                <w:rFonts w:ascii="Times New Roman" w:eastAsia="Times New Roman" w:hAnsi="Times New Roman"/>
              </w:rPr>
              <w:sym w:font="Symbol" w:char="00C6"/>
            </w:r>
            <w:r>
              <w:rPr>
                <w:rFonts w:ascii="Times New Roman" w:eastAsia="Times New Roman" w:hAnsi="Times New Roman"/>
              </w:rPr>
              <w:t>28мм;</w:t>
            </w:r>
          </w:p>
          <w:p w:rsidR="00DD33EC" w:rsidRDefault="00DD33EC" w:rsidP="00DD33EC">
            <w:pPr>
              <w:jc w:val="both"/>
              <w:rPr>
                <w:rFonts w:ascii="Times New Roman" w:eastAsia="Times New Roman" w:hAnsi="Times New Roman"/>
              </w:rPr>
            </w:pPr>
            <w:r>
              <w:rPr>
                <w:rFonts w:ascii="Times New Roman" w:eastAsia="Times New Roman" w:hAnsi="Times New Roman"/>
              </w:rPr>
              <w:t xml:space="preserve">Заміна пуансона </w:t>
            </w:r>
            <w:r>
              <w:rPr>
                <w:rFonts w:ascii="Times New Roman" w:eastAsia="Times New Roman" w:hAnsi="Times New Roman"/>
              </w:rPr>
              <w:sym w:font="Symbol" w:char="00C6"/>
            </w:r>
            <w:r>
              <w:rPr>
                <w:rFonts w:ascii="Times New Roman" w:eastAsia="Times New Roman" w:hAnsi="Times New Roman"/>
              </w:rPr>
              <w:t>28мм.</w:t>
            </w:r>
          </w:p>
          <w:p w:rsidR="00DD33EC" w:rsidRDefault="00DD33EC" w:rsidP="00DD33EC">
            <w:pPr>
              <w:jc w:val="both"/>
              <w:rPr>
                <w:rFonts w:ascii="Times New Roman" w:eastAsia="Times New Roman" w:hAnsi="Times New Roman"/>
                <w:b/>
              </w:rPr>
            </w:pPr>
            <w:r w:rsidRPr="00DD33EC">
              <w:rPr>
                <w:rFonts w:ascii="Times New Roman" w:eastAsia="Times New Roman" w:hAnsi="Times New Roman"/>
                <w:b/>
              </w:rPr>
              <w:t>Рухома ніж-плита</w:t>
            </w:r>
          </w:p>
          <w:p w:rsidR="00DD33EC" w:rsidRDefault="00DD33EC" w:rsidP="00DD33EC">
            <w:pPr>
              <w:jc w:val="both"/>
              <w:rPr>
                <w:rFonts w:ascii="Times New Roman" w:eastAsia="Times New Roman" w:hAnsi="Times New Roman"/>
              </w:rPr>
            </w:pPr>
            <w:r>
              <w:rPr>
                <w:rFonts w:ascii="Times New Roman" w:eastAsia="Times New Roman" w:hAnsi="Times New Roman"/>
              </w:rPr>
              <w:t>Заміна ножів рухомої ніж-плити</w:t>
            </w:r>
          </w:p>
          <w:p w:rsidR="00DD33EC" w:rsidRPr="00DD33EC" w:rsidRDefault="00DD33EC" w:rsidP="00DD33EC">
            <w:pPr>
              <w:jc w:val="both"/>
              <w:rPr>
                <w:rFonts w:ascii="Times New Roman" w:eastAsia="Times New Roman" w:hAnsi="Times New Roman"/>
                <w:b/>
              </w:rPr>
            </w:pPr>
            <w:r w:rsidRPr="00DD33EC">
              <w:rPr>
                <w:rFonts w:ascii="Times New Roman" w:eastAsia="Times New Roman" w:hAnsi="Times New Roman"/>
                <w:b/>
              </w:rPr>
              <w:t>Нерухома ніж-плита</w:t>
            </w:r>
          </w:p>
          <w:p w:rsidR="00DD33EC" w:rsidRDefault="00DD33EC" w:rsidP="00DD33EC">
            <w:pPr>
              <w:jc w:val="both"/>
              <w:rPr>
                <w:rFonts w:ascii="Times New Roman" w:eastAsia="Times New Roman" w:hAnsi="Times New Roman"/>
              </w:rPr>
            </w:pPr>
            <w:r>
              <w:rPr>
                <w:rFonts w:ascii="Times New Roman" w:eastAsia="Times New Roman" w:hAnsi="Times New Roman"/>
              </w:rPr>
              <w:t>Заміна ножів не рухомої ніж-плити</w:t>
            </w:r>
          </w:p>
          <w:p w:rsidR="00DD33EC" w:rsidRPr="00DD33EC" w:rsidRDefault="00DD33EC" w:rsidP="00DD33EC">
            <w:pPr>
              <w:jc w:val="both"/>
              <w:rPr>
                <w:rFonts w:ascii="Times New Roman" w:eastAsia="Times New Roman" w:hAnsi="Times New Roman"/>
                <w:b/>
              </w:rPr>
            </w:pPr>
            <w:r w:rsidRPr="00DD33EC">
              <w:rPr>
                <w:rFonts w:ascii="Times New Roman" w:eastAsia="Times New Roman" w:hAnsi="Times New Roman"/>
                <w:b/>
              </w:rPr>
              <w:t>Ремонт системи змащування</w:t>
            </w:r>
          </w:p>
          <w:p w:rsidR="00DD33EC" w:rsidRDefault="00DD33EC" w:rsidP="00DD33EC">
            <w:pPr>
              <w:snapToGrid w:val="0"/>
              <w:rPr>
                <w:rFonts w:ascii="Times New Roman" w:eastAsia="Times New Roman" w:hAnsi="Times New Roman"/>
              </w:rPr>
            </w:pPr>
            <w:r>
              <w:rPr>
                <w:rFonts w:ascii="Times New Roman" w:eastAsia="Times New Roman" w:hAnsi="Times New Roman"/>
              </w:rPr>
              <w:t>Заміна прес-маслянок;</w:t>
            </w:r>
          </w:p>
          <w:p w:rsidR="00DD33EC" w:rsidRDefault="00DD33EC" w:rsidP="00DD33EC">
            <w:pPr>
              <w:jc w:val="both"/>
              <w:rPr>
                <w:rFonts w:ascii="Times New Roman" w:eastAsia="Times New Roman" w:hAnsi="Times New Roman"/>
              </w:rPr>
            </w:pPr>
            <w:r>
              <w:rPr>
                <w:rFonts w:ascii="Times New Roman" w:eastAsia="Times New Roman" w:hAnsi="Times New Roman"/>
              </w:rPr>
              <w:t>Очистка каналів системи змащування.</w:t>
            </w:r>
          </w:p>
          <w:p w:rsidR="00DD33EC" w:rsidRDefault="00DD33EC" w:rsidP="00DD33EC">
            <w:pPr>
              <w:jc w:val="both"/>
              <w:rPr>
                <w:rFonts w:ascii="Times New Roman" w:hAnsi="Times New Roman"/>
                <w:b/>
                <w:noProof/>
              </w:rPr>
            </w:pPr>
            <w:r w:rsidRPr="00DD33EC">
              <w:rPr>
                <w:rFonts w:ascii="Times New Roman" w:hAnsi="Times New Roman"/>
                <w:b/>
                <w:noProof/>
              </w:rPr>
              <w:t>Прес-ножиці</w:t>
            </w:r>
          </w:p>
          <w:p w:rsidR="00DD33EC" w:rsidRDefault="00DD33EC" w:rsidP="00DD33EC">
            <w:pPr>
              <w:rPr>
                <w:rFonts w:ascii="Times New Roman" w:eastAsia="Times New Roman" w:hAnsi="Times New Roman"/>
              </w:rPr>
            </w:pPr>
            <w:r>
              <w:rPr>
                <w:rFonts w:ascii="Times New Roman" w:eastAsia="Times New Roman" w:hAnsi="Times New Roman"/>
              </w:rPr>
              <w:t>Налаштування та регулювання електричної частини прес-ножиць;</w:t>
            </w:r>
          </w:p>
          <w:p w:rsidR="00DD33EC" w:rsidRDefault="00DD33EC" w:rsidP="00DD33EC">
            <w:pPr>
              <w:rPr>
                <w:rFonts w:ascii="Times New Roman" w:eastAsia="Times New Roman" w:hAnsi="Times New Roman"/>
              </w:rPr>
            </w:pPr>
            <w:r>
              <w:rPr>
                <w:rFonts w:ascii="Times New Roman" w:eastAsia="Times New Roman" w:hAnsi="Times New Roman"/>
              </w:rPr>
              <w:lastRenderedPageBreak/>
              <w:t>Налаштування сумісної роботи усіх систем та вузлів прес-ножиць;</w:t>
            </w:r>
          </w:p>
          <w:p w:rsidR="00DD33EC" w:rsidRDefault="00DD33EC" w:rsidP="00DD33EC">
            <w:pPr>
              <w:jc w:val="both"/>
              <w:rPr>
                <w:rFonts w:ascii="Times New Roman" w:hAnsi="Times New Roman"/>
                <w:b/>
                <w:noProof/>
              </w:rPr>
            </w:pPr>
            <w:r>
              <w:rPr>
                <w:rFonts w:ascii="Times New Roman" w:eastAsia="Times New Roman" w:hAnsi="Times New Roman"/>
              </w:rPr>
              <w:t>Випробування роботи прес-ножиць на холостому ходу та регулювання їх роботи під навантаженням.</w:t>
            </w:r>
          </w:p>
          <w:p w:rsidR="00DD33EC" w:rsidRPr="00DD33EC" w:rsidRDefault="00DD33EC" w:rsidP="00DD33EC">
            <w:pPr>
              <w:jc w:val="both"/>
              <w:rPr>
                <w:rFonts w:ascii="Times New Roman" w:hAnsi="Times New Roman"/>
                <w:b/>
              </w:rPr>
            </w:pPr>
          </w:p>
        </w:tc>
        <w:tc>
          <w:tcPr>
            <w:tcW w:w="4962" w:type="dxa"/>
          </w:tcPr>
          <w:p w:rsidR="00292453" w:rsidRPr="00292453" w:rsidRDefault="00292453" w:rsidP="00292453">
            <w:pPr>
              <w:spacing w:line="276" w:lineRule="auto"/>
              <w:ind w:firstLine="709"/>
              <w:jc w:val="both"/>
              <w:rPr>
                <w:rFonts w:ascii="Times New Roman" w:hAnsi="Times New Roman"/>
                <w:sz w:val="24"/>
                <w:szCs w:val="24"/>
              </w:rPr>
            </w:pPr>
            <w:r w:rsidRPr="00292453">
              <w:rPr>
                <w:rFonts w:ascii="Times New Roman" w:hAnsi="Times New Roman"/>
                <w:sz w:val="24"/>
                <w:szCs w:val="24"/>
              </w:rPr>
              <w:lastRenderedPageBreak/>
              <w:t xml:space="preserve">У </w:t>
            </w:r>
            <w:proofErr w:type="spellStart"/>
            <w:r w:rsidRPr="00292453">
              <w:rPr>
                <w:rFonts w:ascii="Times New Roman" w:hAnsi="Times New Roman"/>
                <w:sz w:val="24"/>
                <w:szCs w:val="24"/>
              </w:rPr>
              <w:t>Верхівцевському</w:t>
            </w:r>
            <w:proofErr w:type="spellEnd"/>
            <w:r w:rsidRPr="00292453">
              <w:rPr>
                <w:rFonts w:ascii="Times New Roman" w:hAnsi="Times New Roman"/>
                <w:sz w:val="24"/>
                <w:szCs w:val="24"/>
              </w:rPr>
              <w:t xml:space="preserve"> вагонному депо за адресою: 51660, Дніпропетровська область, </w:t>
            </w:r>
            <w:proofErr w:type="spellStart"/>
            <w:r w:rsidRPr="00292453">
              <w:rPr>
                <w:rFonts w:ascii="Times New Roman" w:hAnsi="Times New Roman"/>
                <w:sz w:val="24"/>
                <w:szCs w:val="24"/>
              </w:rPr>
              <w:t>Кам´янський</w:t>
            </w:r>
            <w:proofErr w:type="spellEnd"/>
            <w:r w:rsidRPr="00292453">
              <w:rPr>
                <w:rFonts w:ascii="Times New Roman" w:hAnsi="Times New Roman"/>
                <w:sz w:val="24"/>
                <w:szCs w:val="24"/>
              </w:rPr>
              <w:t xml:space="preserve"> район, м. </w:t>
            </w:r>
            <w:proofErr w:type="spellStart"/>
            <w:r w:rsidRPr="00292453">
              <w:rPr>
                <w:rFonts w:ascii="Times New Roman" w:hAnsi="Times New Roman"/>
                <w:sz w:val="24"/>
                <w:szCs w:val="24"/>
              </w:rPr>
              <w:t>Верхівцеве</w:t>
            </w:r>
            <w:proofErr w:type="spellEnd"/>
            <w:r w:rsidRPr="00292453">
              <w:rPr>
                <w:rFonts w:ascii="Times New Roman" w:hAnsi="Times New Roman"/>
                <w:sz w:val="24"/>
                <w:szCs w:val="24"/>
              </w:rPr>
              <w:t>, вул. Вокзальна, 16, знаходяться прес-ножиці Н-5222 заводський номер №2198, 1967 року виготовлення. Прес-ножиці Н-5222 введені в експлуатацію у 1967 році. Нормативний строк служби прес-ножиць складає 13 років (Строки корисного використання основних засобів та їх компонентів, введені наказом Укрзалізниці № 200 від 03.04.2017 р.). Оскільки прес-ножиці були введені в експлуатацію у 1967 році, нормативний строк їх експлуатації закінчився ще у 1980 році. Прес-ножиці Н-5222 технічно та морально застарілі.</w:t>
            </w:r>
          </w:p>
          <w:p w:rsidR="00292453" w:rsidRPr="00292453" w:rsidRDefault="00292453" w:rsidP="00292453">
            <w:pPr>
              <w:spacing w:line="276" w:lineRule="auto"/>
              <w:ind w:firstLine="709"/>
              <w:jc w:val="both"/>
              <w:rPr>
                <w:rFonts w:ascii="Times New Roman" w:hAnsi="Times New Roman"/>
                <w:sz w:val="24"/>
                <w:szCs w:val="24"/>
              </w:rPr>
            </w:pPr>
            <w:r w:rsidRPr="00292453">
              <w:rPr>
                <w:rFonts w:ascii="Times New Roman" w:hAnsi="Times New Roman"/>
                <w:sz w:val="24"/>
                <w:szCs w:val="24"/>
              </w:rPr>
              <w:t>Прес-ножиці Н-5222 використовується у ковальському відділенні механічного цеху для виготовлення запасних деталей які необхідні для проведення деповського та капітального ремонту вантажних вагонів.</w:t>
            </w:r>
          </w:p>
          <w:p w:rsidR="00292453" w:rsidRPr="00292453" w:rsidRDefault="00292453" w:rsidP="00292453">
            <w:pPr>
              <w:spacing w:line="276" w:lineRule="auto"/>
              <w:ind w:firstLine="709"/>
              <w:jc w:val="both"/>
              <w:rPr>
                <w:rFonts w:ascii="Times New Roman" w:hAnsi="Times New Roman"/>
                <w:sz w:val="24"/>
                <w:szCs w:val="24"/>
              </w:rPr>
            </w:pPr>
            <w:r w:rsidRPr="00292453">
              <w:rPr>
                <w:rFonts w:ascii="Times New Roman" w:hAnsi="Times New Roman"/>
                <w:sz w:val="24"/>
                <w:szCs w:val="24"/>
              </w:rPr>
              <w:t xml:space="preserve">Через  несправність та зношеність валу-шестерні, зубчатого колеса, роликопідшипників 7611, втулок д. 105 мм та д. 115 мм, ножів, вкладишів д. 135 мм, ексцентрикового валу, шатуна, підп´ятника, </w:t>
            </w:r>
            <w:proofErr w:type="spellStart"/>
            <w:r w:rsidRPr="00292453">
              <w:rPr>
                <w:rFonts w:ascii="Times New Roman" w:hAnsi="Times New Roman"/>
                <w:sz w:val="24"/>
                <w:szCs w:val="24"/>
              </w:rPr>
              <w:t>каменя</w:t>
            </w:r>
            <w:proofErr w:type="spellEnd"/>
            <w:r w:rsidRPr="00292453">
              <w:rPr>
                <w:rFonts w:ascii="Times New Roman" w:hAnsi="Times New Roman"/>
                <w:sz w:val="24"/>
                <w:szCs w:val="24"/>
              </w:rPr>
              <w:t>, матриці і пуансона д. 30 мм, штуцерів системи змащення та пружин механізму прес-ножиці Н-5222 знаходиться в несправному стані.</w:t>
            </w:r>
          </w:p>
          <w:p w:rsidR="00292453" w:rsidRPr="00292453" w:rsidRDefault="00292453" w:rsidP="00292453">
            <w:pPr>
              <w:spacing w:line="276" w:lineRule="auto"/>
              <w:ind w:firstLine="708"/>
              <w:jc w:val="both"/>
              <w:rPr>
                <w:rFonts w:ascii="Times New Roman" w:hAnsi="Times New Roman"/>
                <w:sz w:val="24"/>
                <w:szCs w:val="24"/>
              </w:rPr>
            </w:pPr>
            <w:r w:rsidRPr="00292453">
              <w:rPr>
                <w:rFonts w:ascii="Times New Roman" w:hAnsi="Times New Roman"/>
                <w:sz w:val="24"/>
                <w:szCs w:val="24"/>
              </w:rPr>
              <w:t>Для приведення прес-ножиць в справний стан і забезпечення їх безперебійної роботи необхідно провести поточний ремонт. Проведення поточного ремонту прес-ножиць дасть змогу вагонному депо виготовляти необхідні запасні деталі для ремонту обладнання вантажних вагонів,а також підвищиться якість виготовлених деталей.</w:t>
            </w:r>
          </w:p>
          <w:p w:rsidR="00292453" w:rsidRPr="00292453" w:rsidRDefault="00292453" w:rsidP="00292453">
            <w:pPr>
              <w:spacing w:line="276" w:lineRule="auto"/>
              <w:ind w:firstLine="708"/>
              <w:jc w:val="both"/>
              <w:rPr>
                <w:rFonts w:ascii="Times New Roman" w:hAnsi="Times New Roman"/>
                <w:sz w:val="24"/>
                <w:szCs w:val="24"/>
              </w:rPr>
            </w:pPr>
            <w:r w:rsidRPr="00292453">
              <w:rPr>
                <w:rFonts w:ascii="Times New Roman" w:hAnsi="Times New Roman"/>
                <w:sz w:val="24"/>
                <w:szCs w:val="24"/>
              </w:rPr>
              <w:t xml:space="preserve">У зв’язку з неможливістю виконати ці </w:t>
            </w:r>
            <w:r w:rsidRPr="00292453">
              <w:rPr>
                <w:rFonts w:ascii="Times New Roman" w:hAnsi="Times New Roman"/>
                <w:sz w:val="24"/>
                <w:szCs w:val="24"/>
              </w:rPr>
              <w:lastRenderedPageBreak/>
              <w:t>роботи власними силами, через відсутність кваліфікованих спеціалістів та запасних частин для проведення поточного ремонту, необхідно скористатися силами сторонніх  підрядних організацій.</w:t>
            </w:r>
          </w:p>
          <w:p w:rsidR="00292453" w:rsidRPr="00292453" w:rsidRDefault="00292453" w:rsidP="00292453">
            <w:pPr>
              <w:jc w:val="both"/>
              <w:rPr>
                <w:rFonts w:ascii="Times New Roman" w:hAnsi="Times New Roman"/>
                <w:sz w:val="24"/>
                <w:szCs w:val="24"/>
              </w:rPr>
            </w:pPr>
            <w:r w:rsidRPr="00292453">
              <w:rPr>
                <w:rFonts w:ascii="Times New Roman" w:hAnsi="Times New Roman"/>
                <w:sz w:val="24"/>
              </w:rPr>
              <w:tab/>
            </w:r>
            <w:r w:rsidRPr="00292453">
              <w:rPr>
                <w:rFonts w:ascii="Times New Roman" w:hAnsi="Times New Roman"/>
                <w:sz w:val="24"/>
                <w:szCs w:val="24"/>
              </w:rPr>
              <w:t>Закупівля послуг з ремонту буде здійснюватися за процедурою відкритих торгів з особливостями, відповідно до Постанови КМУ від 12.10.2022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rsidR="00292453" w:rsidRPr="00292453" w:rsidRDefault="00292453" w:rsidP="00292453">
            <w:pPr>
              <w:jc w:val="both"/>
              <w:rPr>
                <w:rFonts w:ascii="Times New Roman" w:hAnsi="Times New Roman"/>
                <w:sz w:val="24"/>
                <w:szCs w:val="24"/>
              </w:rPr>
            </w:pPr>
            <w:r w:rsidRPr="00292453">
              <w:rPr>
                <w:rFonts w:ascii="Times New Roman" w:hAnsi="Times New Roman"/>
              </w:rPr>
              <w:t xml:space="preserve">         </w:t>
            </w:r>
            <w:r w:rsidRPr="00292453">
              <w:rPr>
                <w:rFonts w:ascii="Times New Roman" w:hAnsi="Times New Roman"/>
                <w:sz w:val="24"/>
                <w:szCs w:val="24"/>
              </w:rPr>
              <w:t xml:space="preserve">З метою визначення вартості предмета закупівлі </w:t>
            </w:r>
            <w:r w:rsidRPr="00292453">
              <w:rPr>
                <w:rFonts w:ascii="Times New Roman" w:hAnsi="Times New Roman"/>
                <w:color w:val="000000"/>
                <w:sz w:val="24"/>
                <w:szCs w:val="24"/>
              </w:rPr>
              <w:t>структурним підрозділом «</w:t>
            </w:r>
            <w:proofErr w:type="spellStart"/>
            <w:r w:rsidRPr="00292453">
              <w:rPr>
                <w:rFonts w:ascii="Times New Roman" w:hAnsi="Times New Roman"/>
                <w:color w:val="000000"/>
                <w:sz w:val="24"/>
                <w:szCs w:val="24"/>
              </w:rPr>
              <w:t>Верхівцевське</w:t>
            </w:r>
            <w:proofErr w:type="spellEnd"/>
            <w:r w:rsidRPr="00292453">
              <w:rPr>
                <w:rFonts w:ascii="Times New Roman" w:hAnsi="Times New Roman"/>
                <w:color w:val="000000"/>
                <w:sz w:val="24"/>
                <w:szCs w:val="24"/>
              </w:rPr>
              <w:t xml:space="preserve"> вагонне депо» </w:t>
            </w:r>
            <w:r w:rsidRPr="00292453">
              <w:rPr>
                <w:rFonts w:ascii="Times New Roman" w:hAnsi="Times New Roman"/>
                <w:sz w:val="24"/>
                <w:szCs w:val="24"/>
              </w:rPr>
              <w:t>проведено маркетингове дослідження серед постачальників даних послуг (Поточний ремонт прес-ножиць. Код ДК 021:2015</w:t>
            </w:r>
            <w:r w:rsidRPr="00292453">
              <w:rPr>
                <w:rFonts w:ascii="Times New Roman" w:hAnsi="Times New Roman"/>
                <w:noProof/>
                <w:sz w:val="24"/>
                <w:szCs w:val="24"/>
              </w:rPr>
              <w:t xml:space="preserve"> – 50530000-9 "Послуги з ремонту і технічного обслуговування техніки"</w:t>
            </w:r>
            <w:r w:rsidRPr="00292453">
              <w:rPr>
                <w:rFonts w:ascii="Times New Roman" w:hAnsi="Times New Roman"/>
                <w:sz w:val="24"/>
                <w:szCs w:val="24"/>
              </w:rPr>
              <w:t>):</w:t>
            </w:r>
          </w:p>
          <w:p w:rsidR="00292453" w:rsidRPr="00292453" w:rsidRDefault="00292453" w:rsidP="00292453">
            <w:pPr>
              <w:ind w:right="180"/>
              <w:jc w:val="both"/>
              <w:rPr>
                <w:rFonts w:ascii="Times New Roman" w:hAnsi="Times New Roman"/>
                <w:sz w:val="24"/>
                <w:szCs w:val="24"/>
              </w:rPr>
            </w:pPr>
            <w:r w:rsidRPr="00292453">
              <w:rPr>
                <w:rFonts w:ascii="Times New Roman" w:hAnsi="Times New Roman"/>
                <w:sz w:val="24"/>
                <w:szCs w:val="24"/>
              </w:rPr>
              <w:t>ТОВ «</w:t>
            </w:r>
            <w:proofErr w:type="spellStart"/>
            <w:r w:rsidRPr="00292453">
              <w:rPr>
                <w:rFonts w:ascii="Times New Roman" w:hAnsi="Times New Roman"/>
                <w:sz w:val="24"/>
                <w:szCs w:val="24"/>
              </w:rPr>
              <w:t>Мехсервіс</w:t>
            </w:r>
            <w:proofErr w:type="spellEnd"/>
            <w:r w:rsidRPr="00292453">
              <w:rPr>
                <w:rFonts w:ascii="Times New Roman" w:hAnsi="Times New Roman"/>
                <w:sz w:val="24"/>
                <w:szCs w:val="24"/>
              </w:rPr>
              <w:t>» –  396600,00 грн. з ПДВ;</w:t>
            </w:r>
          </w:p>
          <w:p w:rsidR="00292453" w:rsidRPr="00292453" w:rsidRDefault="00292453" w:rsidP="00292453">
            <w:pPr>
              <w:ind w:right="180"/>
              <w:jc w:val="both"/>
              <w:rPr>
                <w:rFonts w:ascii="Times New Roman" w:hAnsi="Times New Roman"/>
                <w:sz w:val="24"/>
                <w:szCs w:val="24"/>
              </w:rPr>
            </w:pPr>
            <w:r w:rsidRPr="00292453">
              <w:rPr>
                <w:rFonts w:ascii="Times New Roman" w:hAnsi="Times New Roman"/>
                <w:sz w:val="24"/>
                <w:szCs w:val="24"/>
              </w:rPr>
              <w:t>ТОВ «</w:t>
            </w:r>
            <w:proofErr w:type="spellStart"/>
            <w:r w:rsidRPr="00292453">
              <w:rPr>
                <w:rFonts w:ascii="Times New Roman" w:hAnsi="Times New Roman"/>
                <w:sz w:val="24"/>
                <w:szCs w:val="24"/>
              </w:rPr>
              <w:t>Проммаш-кр</w:t>
            </w:r>
            <w:proofErr w:type="spellEnd"/>
            <w:r w:rsidRPr="00292453">
              <w:rPr>
                <w:rFonts w:ascii="Times New Roman" w:hAnsi="Times New Roman"/>
                <w:sz w:val="24"/>
                <w:szCs w:val="24"/>
              </w:rPr>
              <w:t>» –  435840,00   грн. з ПДВ;</w:t>
            </w:r>
          </w:p>
          <w:p w:rsidR="00292453" w:rsidRPr="00292453" w:rsidRDefault="00292453" w:rsidP="00292453">
            <w:pPr>
              <w:widowControl w:val="0"/>
              <w:jc w:val="both"/>
              <w:rPr>
                <w:rFonts w:ascii="Times New Roman" w:hAnsi="Times New Roman"/>
                <w:sz w:val="24"/>
                <w:szCs w:val="24"/>
              </w:rPr>
            </w:pPr>
            <w:r>
              <w:rPr>
                <w:rFonts w:ascii="Times New Roman" w:hAnsi="Times New Roman"/>
                <w:sz w:val="24"/>
                <w:szCs w:val="24"/>
              </w:rPr>
              <w:t xml:space="preserve">      </w:t>
            </w:r>
            <w:r w:rsidRPr="00292453">
              <w:rPr>
                <w:rFonts w:ascii="Times New Roman" w:hAnsi="Times New Roman"/>
                <w:sz w:val="24"/>
                <w:szCs w:val="24"/>
              </w:rPr>
              <w:t>За результатами проведеного маркетингу найбільш вигідна пропозиція надійшла від ТОВ «</w:t>
            </w:r>
            <w:proofErr w:type="spellStart"/>
            <w:r w:rsidRPr="00292453">
              <w:rPr>
                <w:rFonts w:ascii="Times New Roman" w:hAnsi="Times New Roman"/>
                <w:sz w:val="24"/>
                <w:szCs w:val="24"/>
              </w:rPr>
              <w:t>Мехсервіс</w:t>
            </w:r>
            <w:proofErr w:type="spellEnd"/>
            <w:r w:rsidRPr="00292453">
              <w:rPr>
                <w:rFonts w:ascii="Times New Roman" w:hAnsi="Times New Roman"/>
                <w:sz w:val="24"/>
                <w:szCs w:val="24"/>
              </w:rPr>
              <w:t>» –  396600,00грн. з ПДВ.</w:t>
            </w:r>
          </w:p>
          <w:p w:rsidR="0015460A" w:rsidRPr="008E119A" w:rsidRDefault="0015460A" w:rsidP="00A501B9">
            <w:pPr>
              <w:ind w:firstLine="720"/>
              <w:jc w:val="both"/>
              <w:rPr>
                <w:rFonts w:ascii="Times New Roman" w:hAnsi="Times New Roman"/>
                <w:color w:val="000000"/>
              </w:rPr>
            </w:pPr>
          </w:p>
        </w:tc>
      </w:tr>
      <w:tr w:rsidR="0015460A" w:rsidRPr="0050565A" w:rsidTr="00D65697">
        <w:tc>
          <w:tcPr>
            <w:tcW w:w="5211" w:type="dxa"/>
          </w:tcPr>
          <w:p w:rsidR="00A501B9" w:rsidRDefault="0015460A" w:rsidP="00A501B9">
            <w:pPr>
              <w:rPr>
                <w:rFonts w:ascii="Times New Roman" w:hAnsi="Times New Roman"/>
                <w:sz w:val="24"/>
                <w:szCs w:val="24"/>
                <w:u w:val="single"/>
              </w:rPr>
            </w:pPr>
            <w:r w:rsidRPr="006F6BEC">
              <w:rPr>
                <w:rFonts w:ascii="Times New Roman" w:hAnsi="Times New Roman"/>
                <w:sz w:val="24"/>
                <w:szCs w:val="24"/>
                <w:u w:val="single"/>
              </w:rPr>
              <w:lastRenderedPageBreak/>
              <w:t>Якісні характеристики</w:t>
            </w:r>
          </w:p>
          <w:p w:rsidR="0015460A" w:rsidRPr="00A501B9" w:rsidRDefault="00A501B9" w:rsidP="00A501B9">
            <w:pPr>
              <w:rPr>
                <w:rFonts w:ascii="Times New Roman" w:hAnsi="Times New Roman"/>
                <w:sz w:val="24"/>
                <w:szCs w:val="24"/>
                <w:u w:val="single"/>
              </w:rPr>
            </w:pPr>
            <w:r w:rsidRPr="00A501B9">
              <w:rPr>
                <w:rFonts w:ascii="Times New Roman" w:eastAsiaTheme="minorHAnsi" w:hAnsi="Times New Roman"/>
                <w:noProof/>
                <w:lang w:eastAsia="en-US"/>
              </w:rPr>
              <w:t xml:space="preserve">Технічні та експлуатаційні характеристики </w:t>
            </w:r>
            <w:r w:rsidR="00292453" w:rsidRPr="00292453">
              <w:rPr>
                <w:rFonts w:ascii="Times New Roman" w:hAnsi="Times New Roman"/>
                <w:sz w:val="24"/>
                <w:szCs w:val="24"/>
              </w:rPr>
              <w:t>прес-ножиць Н-5222</w:t>
            </w:r>
            <w:r w:rsidRPr="00A501B9">
              <w:rPr>
                <w:rFonts w:ascii="Times New Roman" w:eastAsiaTheme="minorHAnsi" w:hAnsi="Times New Roman"/>
                <w:noProof/>
                <w:lang w:eastAsia="en-US"/>
              </w:rPr>
              <w:t xml:space="preserve"> після проведення ремонту повинні відповідати паспортним даним.</w:t>
            </w:r>
          </w:p>
        </w:tc>
        <w:tc>
          <w:tcPr>
            <w:tcW w:w="4962" w:type="dxa"/>
          </w:tcPr>
          <w:p w:rsidR="0015460A" w:rsidRPr="0050565A" w:rsidRDefault="0015460A" w:rsidP="0021120B">
            <w:pPr>
              <w:jc w:val="both"/>
              <w:rPr>
                <w:rFonts w:ascii="Times New Roman" w:hAnsi="Times New Roman"/>
              </w:rPr>
            </w:pPr>
          </w:p>
        </w:tc>
      </w:tr>
      <w:tr w:rsidR="0015460A" w:rsidRPr="0050565A" w:rsidTr="00D65697">
        <w:trPr>
          <w:trHeight w:val="1622"/>
        </w:trPr>
        <w:tc>
          <w:tcPr>
            <w:tcW w:w="5211" w:type="dxa"/>
          </w:tcPr>
          <w:p w:rsidR="00E465D9" w:rsidRPr="00292453" w:rsidRDefault="0015460A" w:rsidP="0021120B">
            <w:pPr>
              <w:rPr>
                <w:rFonts w:ascii="Times New Roman" w:hAnsi="Times New Roman"/>
                <w:sz w:val="24"/>
                <w:szCs w:val="24"/>
                <w:u w:val="single"/>
              </w:rPr>
            </w:pPr>
            <w:r w:rsidRPr="00292453">
              <w:rPr>
                <w:rFonts w:ascii="Times New Roman" w:hAnsi="Times New Roman"/>
                <w:sz w:val="24"/>
                <w:szCs w:val="24"/>
                <w:u w:val="single"/>
              </w:rPr>
              <w:t>Очікувана вартість</w:t>
            </w:r>
            <w:r w:rsidR="00E465D9" w:rsidRPr="00292453">
              <w:rPr>
                <w:rFonts w:ascii="Times New Roman" w:hAnsi="Times New Roman"/>
                <w:sz w:val="24"/>
                <w:szCs w:val="24"/>
                <w:u w:val="single"/>
              </w:rPr>
              <w:t xml:space="preserve"> </w:t>
            </w:r>
          </w:p>
          <w:p w:rsidR="0015460A" w:rsidRPr="00823B4B" w:rsidRDefault="00292453" w:rsidP="0021120B">
            <w:pPr>
              <w:rPr>
                <w:rFonts w:ascii="Times New Roman" w:hAnsi="Times New Roman"/>
                <w:sz w:val="24"/>
                <w:szCs w:val="24"/>
                <w:u w:val="single"/>
              </w:rPr>
            </w:pPr>
            <w:r w:rsidRPr="00292453">
              <w:rPr>
                <w:rFonts w:ascii="Times New Roman" w:hAnsi="Times New Roman"/>
                <w:sz w:val="24"/>
                <w:szCs w:val="24"/>
                <w:u w:val="single"/>
              </w:rPr>
              <w:t>396600,00</w:t>
            </w:r>
            <w:r w:rsidR="00E465D9" w:rsidRPr="00292453">
              <w:rPr>
                <w:rFonts w:ascii="Times New Roman" w:hAnsi="Times New Roman"/>
                <w:sz w:val="24"/>
                <w:szCs w:val="24"/>
                <w:u w:val="single"/>
              </w:rPr>
              <w:t xml:space="preserve"> </w:t>
            </w:r>
            <w:r w:rsidR="0015460A" w:rsidRPr="00292453">
              <w:rPr>
                <w:rFonts w:ascii="Times New Roman" w:hAnsi="Times New Roman"/>
                <w:sz w:val="24"/>
                <w:szCs w:val="24"/>
              </w:rPr>
              <w:t>грн з ПДВ</w:t>
            </w:r>
          </w:p>
        </w:tc>
        <w:tc>
          <w:tcPr>
            <w:tcW w:w="4962" w:type="dxa"/>
          </w:tcPr>
          <w:p w:rsidR="0015460A" w:rsidRPr="00823B4B" w:rsidRDefault="0015460A" w:rsidP="0021120B">
            <w:pPr>
              <w:rPr>
                <w:rFonts w:ascii="Times New Roman" w:hAnsi="Times New Roman"/>
                <w:sz w:val="24"/>
                <w:szCs w:val="24"/>
              </w:rPr>
            </w:pPr>
            <w:r w:rsidRPr="00823B4B">
              <w:rPr>
                <w:rFonts w:ascii="Times New Roman" w:hAnsi="Times New Roman"/>
                <w:sz w:val="24"/>
                <w:szCs w:val="24"/>
              </w:rPr>
              <w:t>За результатами маркетингового дослідження ринку вартісних показників останньої закупівлі та на виконання вимог наказу від 26.02.2016 № 107Ц з урахуванням наказу МЕ від 18.02.2020 № 275</w:t>
            </w:r>
          </w:p>
          <w:p w:rsidR="0015460A" w:rsidRPr="0050565A" w:rsidRDefault="0015460A" w:rsidP="0021120B">
            <w:pPr>
              <w:rPr>
                <w:rFonts w:ascii="Times New Roman" w:hAnsi="Times New Roman"/>
              </w:rPr>
            </w:pPr>
          </w:p>
        </w:tc>
      </w:tr>
    </w:tbl>
    <w:p w:rsidR="0015460A" w:rsidRDefault="0015460A" w:rsidP="0015460A">
      <w:pPr>
        <w:rPr>
          <w:rFonts w:ascii="Times New Roman" w:hAnsi="Times New Roman"/>
        </w:rPr>
      </w:pPr>
    </w:p>
    <w:p w:rsidR="00D65697" w:rsidRPr="0050565A" w:rsidRDefault="00D65697" w:rsidP="0015460A">
      <w:pPr>
        <w:rPr>
          <w:rFonts w:ascii="Times New Roman" w:hAnsi="Times New Roman"/>
        </w:rPr>
      </w:pPr>
    </w:p>
    <w:p w:rsidR="0015460A" w:rsidRPr="00D65697" w:rsidRDefault="000F0F52" w:rsidP="0015460A">
      <w:pPr>
        <w:spacing w:after="0"/>
        <w:ind w:right="-187" w:firstLine="708"/>
        <w:rPr>
          <w:rFonts w:ascii="Times New Roman" w:hAnsi="Times New Roman"/>
          <w:sz w:val="24"/>
          <w:szCs w:val="24"/>
        </w:rPr>
      </w:pPr>
      <w:r w:rsidRPr="00D65697">
        <w:rPr>
          <w:rFonts w:ascii="Times New Roman" w:hAnsi="Times New Roman"/>
          <w:sz w:val="24"/>
          <w:szCs w:val="24"/>
        </w:rPr>
        <w:t>Головний інженер</w:t>
      </w:r>
      <w:r w:rsidR="0015460A" w:rsidRPr="00D65697">
        <w:rPr>
          <w:rFonts w:ascii="Times New Roman" w:hAnsi="Times New Roman"/>
          <w:sz w:val="24"/>
          <w:szCs w:val="24"/>
        </w:rPr>
        <w:t xml:space="preserve"> служби</w:t>
      </w:r>
    </w:p>
    <w:p w:rsidR="0015460A" w:rsidRPr="00D65697" w:rsidRDefault="0015460A" w:rsidP="005131CF">
      <w:pPr>
        <w:spacing w:after="0"/>
        <w:ind w:right="-187" w:firstLine="708"/>
        <w:rPr>
          <w:rFonts w:ascii="Times New Roman" w:hAnsi="Times New Roman"/>
          <w:sz w:val="24"/>
          <w:szCs w:val="24"/>
        </w:rPr>
      </w:pPr>
      <w:r w:rsidRPr="00D65697">
        <w:rPr>
          <w:rFonts w:ascii="Times New Roman" w:hAnsi="Times New Roman"/>
          <w:sz w:val="24"/>
          <w:szCs w:val="24"/>
        </w:rPr>
        <w:t>вагонного господарства</w:t>
      </w:r>
      <w:r w:rsidR="000F0F52" w:rsidRPr="00D65697">
        <w:rPr>
          <w:rFonts w:ascii="Times New Roman" w:hAnsi="Times New Roman"/>
          <w:sz w:val="24"/>
          <w:szCs w:val="24"/>
        </w:rPr>
        <w:tab/>
      </w:r>
      <w:r w:rsidR="000F0F52" w:rsidRPr="00D65697">
        <w:rPr>
          <w:rFonts w:ascii="Times New Roman" w:hAnsi="Times New Roman"/>
          <w:sz w:val="24"/>
          <w:szCs w:val="24"/>
        </w:rPr>
        <w:tab/>
      </w:r>
      <w:r w:rsidR="000F0F52" w:rsidRPr="00D65697">
        <w:rPr>
          <w:rFonts w:ascii="Times New Roman" w:hAnsi="Times New Roman"/>
          <w:sz w:val="24"/>
          <w:szCs w:val="24"/>
        </w:rPr>
        <w:tab/>
        <w:t xml:space="preserve">                          Віталій ТЕСЛЕНКО</w:t>
      </w:r>
    </w:p>
    <w:p w:rsidR="0015460A" w:rsidRPr="0050565A" w:rsidRDefault="0015460A" w:rsidP="0015460A">
      <w:pPr>
        <w:pStyle w:val="a4"/>
        <w:spacing w:before="0" w:beforeAutospacing="0" w:after="0" w:afterAutospacing="0"/>
        <w:rPr>
          <w:sz w:val="22"/>
          <w:szCs w:val="22"/>
          <w:lang w:val="uk-UA"/>
        </w:rPr>
      </w:pPr>
    </w:p>
    <w:p w:rsidR="0015460A" w:rsidRPr="0050565A" w:rsidRDefault="0015460A" w:rsidP="0015460A">
      <w:pPr>
        <w:pStyle w:val="a4"/>
        <w:spacing w:before="0" w:beforeAutospacing="0" w:after="0" w:afterAutospacing="0"/>
        <w:rPr>
          <w:sz w:val="22"/>
          <w:szCs w:val="22"/>
          <w:lang w:val="uk-UA"/>
        </w:rPr>
      </w:pPr>
    </w:p>
    <w:p w:rsidR="0015460A" w:rsidRPr="004846F5" w:rsidRDefault="0015460A" w:rsidP="0015460A">
      <w:pPr>
        <w:pStyle w:val="a4"/>
        <w:spacing w:before="0" w:beforeAutospacing="0" w:after="0" w:afterAutospacing="0"/>
        <w:rPr>
          <w:sz w:val="16"/>
          <w:szCs w:val="16"/>
          <w:lang w:val="uk-UA"/>
        </w:rPr>
      </w:pPr>
      <w:r>
        <w:rPr>
          <w:sz w:val="16"/>
          <w:szCs w:val="16"/>
          <w:lang w:val="uk-UA"/>
        </w:rPr>
        <w:t>ВЧДР-</w:t>
      </w:r>
      <w:r w:rsidR="005131CF">
        <w:rPr>
          <w:sz w:val="16"/>
          <w:szCs w:val="16"/>
          <w:lang w:val="uk-UA"/>
        </w:rPr>
        <w:t>1</w:t>
      </w:r>
      <w:r>
        <w:rPr>
          <w:sz w:val="16"/>
          <w:szCs w:val="16"/>
          <w:lang w:val="uk-UA"/>
        </w:rPr>
        <w:t xml:space="preserve">3, </w:t>
      </w:r>
      <w:r w:rsidR="005131CF">
        <w:rPr>
          <w:sz w:val="16"/>
          <w:szCs w:val="16"/>
          <w:lang w:val="uk-UA"/>
        </w:rPr>
        <w:t>Кучерява Тетяна</w:t>
      </w:r>
      <w:r w:rsidRPr="004846F5">
        <w:rPr>
          <w:sz w:val="16"/>
          <w:szCs w:val="16"/>
          <w:lang w:val="uk-UA"/>
        </w:rPr>
        <w:t>, 3-11-01</w:t>
      </w:r>
    </w:p>
    <w:p w:rsidR="0015460A" w:rsidRPr="0050565A" w:rsidRDefault="0015460A" w:rsidP="0015460A">
      <w:pPr>
        <w:pStyle w:val="a4"/>
        <w:spacing w:before="0" w:beforeAutospacing="0" w:after="0" w:afterAutospacing="0"/>
        <w:rPr>
          <w:sz w:val="22"/>
          <w:szCs w:val="22"/>
          <w:lang w:val="uk-UA"/>
        </w:rPr>
      </w:pPr>
    </w:p>
    <w:p w:rsidR="0053063C" w:rsidRDefault="0053063C"/>
    <w:sectPr w:rsidR="0053063C" w:rsidSect="005131CF">
      <w:pgSz w:w="11906" w:h="16838"/>
      <w:pgMar w:top="567" w:right="567"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4A8B"/>
    <w:multiLevelType w:val="hybridMultilevel"/>
    <w:tmpl w:val="ACC48718"/>
    <w:lvl w:ilvl="0" w:tplc="73B8F8D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B599B"/>
    <w:rsid w:val="000407CD"/>
    <w:rsid w:val="0004688C"/>
    <w:rsid w:val="000F0F52"/>
    <w:rsid w:val="0015460A"/>
    <w:rsid w:val="00203CD0"/>
    <w:rsid w:val="00292453"/>
    <w:rsid w:val="002B599B"/>
    <w:rsid w:val="00405995"/>
    <w:rsid w:val="004D5B43"/>
    <w:rsid w:val="005131CF"/>
    <w:rsid w:val="0053063C"/>
    <w:rsid w:val="005601EE"/>
    <w:rsid w:val="00667BE4"/>
    <w:rsid w:val="006F6BEC"/>
    <w:rsid w:val="007B7BEA"/>
    <w:rsid w:val="00823B4B"/>
    <w:rsid w:val="00A26574"/>
    <w:rsid w:val="00A47120"/>
    <w:rsid w:val="00A501B9"/>
    <w:rsid w:val="00A721AF"/>
    <w:rsid w:val="00BB3E97"/>
    <w:rsid w:val="00BB7A5A"/>
    <w:rsid w:val="00BE26BF"/>
    <w:rsid w:val="00CC7636"/>
    <w:rsid w:val="00D56BFF"/>
    <w:rsid w:val="00D65697"/>
    <w:rsid w:val="00D7346E"/>
    <w:rsid w:val="00DD33EC"/>
    <w:rsid w:val="00DE3827"/>
    <w:rsid w:val="00E465D9"/>
    <w:rsid w:val="00F66911"/>
    <w:rsid w:val="00FB3F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uiPriority w:val="34"/>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 w:type="character" w:customStyle="1" w:styleId="2">
    <w:name w:val="Основний текст (2)"/>
    <w:rsid w:val="00E465D9"/>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styleId="ab">
    <w:name w:val="Hyperlink"/>
    <w:basedOn w:val="a0"/>
    <w:uiPriority w:val="99"/>
    <w:semiHidden/>
    <w:unhideWhenUsed/>
    <w:rsid w:val="000468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uiPriority w:val="99"/>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37814-8F6D-455D-9DAC-4A288AE88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736</Words>
  <Characters>4200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T.Rybalko</cp:lastModifiedBy>
  <cp:revision>2</cp:revision>
  <cp:lastPrinted>2023-04-06T12:35:00Z</cp:lastPrinted>
  <dcterms:created xsi:type="dcterms:W3CDTF">2023-11-29T09:12:00Z</dcterms:created>
  <dcterms:modified xsi:type="dcterms:W3CDTF">2023-11-29T09:12:00Z</dcterms:modified>
</cp:coreProperties>
</file>