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Default="00904412" w:rsidP="006D40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</w:t>
      </w:r>
      <w:r w:rsidR="00BD0AC7" w:rsidRPr="00BD0AC7">
        <w:rPr>
          <w:b/>
          <w:sz w:val="28"/>
          <w:szCs w:val="28"/>
          <w:lang w:val="uk-UA"/>
        </w:rPr>
        <w:t xml:space="preserve">запасні частини до </w:t>
      </w:r>
      <w:r w:rsidR="000B4B72">
        <w:rPr>
          <w:b/>
          <w:sz w:val="28"/>
          <w:szCs w:val="28"/>
          <w:lang w:val="uk-UA"/>
        </w:rPr>
        <w:t>електропоїздів</w:t>
      </w:r>
      <w:r w:rsidR="0031764E">
        <w:rPr>
          <w:b/>
          <w:sz w:val="28"/>
          <w:szCs w:val="28"/>
          <w:lang w:val="uk-UA"/>
        </w:rPr>
        <w:t>)</w:t>
      </w:r>
    </w:p>
    <w:bookmarkStart w:id="0" w:name="_GoBack"/>
    <w:p w:rsidR="00357AA4" w:rsidRPr="00357AA4" w:rsidRDefault="00357AA4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57AA4">
        <w:rPr>
          <w:rFonts w:ascii="Times New Roman" w:hAnsi="Times New Roman"/>
          <w:sz w:val="28"/>
          <w:szCs w:val="28"/>
        </w:rPr>
        <w:fldChar w:fldCharType="begin"/>
      </w:r>
      <w:r w:rsidRPr="00357AA4">
        <w:rPr>
          <w:rFonts w:ascii="Times New Roman" w:hAnsi="Times New Roman"/>
          <w:sz w:val="28"/>
          <w:szCs w:val="28"/>
        </w:rPr>
        <w:instrText xml:space="preserve"> HYPERLINK "http://prozorro.gov.ua/tender/UA-2023-11-14-012554-a/" </w:instrText>
      </w:r>
      <w:r w:rsidRPr="00357AA4">
        <w:rPr>
          <w:rFonts w:ascii="Times New Roman" w:hAnsi="Times New Roman"/>
          <w:sz w:val="28"/>
          <w:szCs w:val="28"/>
        </w:rPr>
        <w:fldChar w:fldCharType="separate"/>
      </w:r>
      <w:r w:rsidRPr="00357AA4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UA-2023-11-14-012554-a</w:t>
      </w:r>
      <w:r w:rsidRPr="00357AA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Pr="00904412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tbl>
            <w:tblPr>
              <w:tblW w:w="110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83"/>
              <w:gridCol w:w="4801"/>
              <w:gridCol w:w="2342"/>
              <w:gridCol w:w="849"/>
              <w:gridCol w:w="850"/>
            </w:tblGrid>
            <w:tr w:rsidR="0031764E" w:rsidRPr="00707401" w:rsidTr="00083017">
              <w:trPr>
                <w:trHeight w:val="851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1764E" w:rsidRPr="00707401" w:rsidRDefault="0031764E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Найменування</w:t>
                  </w:r>
                  <w:proofErr w:type="spellEnd"/>
                </w:p>
                <w:p w:rsidR="0031764E" w:rsidRPr="00707401" w:rsidRDefault="0031764E" w:rsidP="0031764E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 xml:space="preserve">товару  </w:t>
                  </w:r>
                </w:p>
              </w:tc>
              <w:tc>
                <w:tcPr>
                  <w:tcW w:w="71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4E" w:rsidRPr="0031764E" w:rsidRDefault="0031764E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Техн</w:t>
                  </w:r>
                  <w:proofErr w:type="gramEnd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ічні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  <w:t xml:space="preserve">та якісні </w:t>
                  </w:r>
                  <w:r w:rsidRPr="00707401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en-US"/>
                    </w:rPr>
                    <w:t>характеристики</w:t>
                  </w:r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  <w:t xml:space="preserve"> </w:t>
                  </w:r>
                </w:p>
                <w:p w:rsidR="0031764E" w:rsidRPr="00707401" w:rsidRDefault="0031764E" w:rsidP="00B137BD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1764E" w:rsidRPr="00707401" w:rsidRDefault="0031764E" w:rsidP="00B137BD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Од</w:t>
                  </w:r>
                  <w:proofErr w:type="gram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.</w:t>
                  </w:r>
                  <w:proofErr w:type="gram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в</w:t>
                  </w:r>
                  <w:proofErr w:type="gram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им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1764E" w:rsidRPr="00707401" w:rsidRDefault="0031764E" w:rsidP="00B137BD">
                  <w:pPr>
                    <w:spacing w:after="200" w:line="228" w:lineRule="auto"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Кіль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  <w:t>-</w:t>
                  </w:r>
                  <w:proofErr w:type="spell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кі</w:t>
                  </w:r>
                  <w:proofErr w:type="spellEnd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 w:eastAsia="en-US"/>
                    </w:rPr>
                    <w:t>с</w:t>
                  </w:r>
                  <w:proofErr w:type="spellStart"/>
                  <w:r w:rsidRPr="0070740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en-US"/>
                    </w:rPr>
                    <w:t>ть</w:t>
                  </w:r>
                  <w:proofErr w:type="spellEnd"/>
                </w:p>
              </w:tc>
            </w:tr>
            <w:tr w:rsidR="000B4B72" w:rsidRPr="0003485D" w:rsidTr="00D33BBC">
              <w:trPr>
                <w:trHeight w:val="478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E53A64" w:rsidRDefault="000B4B72" w:rsidP="00B137BD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Монтажний блок з електрообладнанням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E53A64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Монтажний блок з електрообладнанням встановлюється на електропоїздах та призначений для зарядження та забезпечення безперебійної роботи мобільних </w:t>
                  </w:r>
                  <w:proofErr w:type="spellStart"/>
                  <w:r w:rsidRPr="00E53A64">
                    <w:rPr>
                      <w:color w:val="000000"/>
                      <w:sz w:val="18"/>
                      <w:szCs w:val="18"/>
                      <w:lang w:val="uk-UA"/>
                    </w:rPr>
                    <w:t>гаджетів</w:t>
                  </w:r>
                  <w:proofErr w:type="spellEnd"/>
                  <w:r w:rsidRPr="00E53A64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. </w:t>
                  </w:r>
                </w:p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напруга DC, не менше, В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– 24 </w:t>
                  </w:r>
                </w:p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Наявність портів для зарядження мобільних </w:t>
                  </w:r>
                  <w:proofErr w:type="spellStart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девайсів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– ТАК</w:t>
                  </w:r>
                </w:p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Порти – USB </w:t>
                  </w:r>
                  <w:proofErr w:type="spellStart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type</w:t>
                  </w:r>
                  <w:proofErr w:type="spellEnd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A,  </w:t>
                  </w:r>
                  <w:proofErr w:type="spellStart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type</w:t>
                  </w:r>
                  <w:proofErr w:type="spellEnd"/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C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0B4B72" w:rsidRDefault="000B4B72" w:rsidP="00B137BD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Протокол зарядження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–</w:t>
                  </w: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QС4, FCP, SCP</w:t>
                  </w:r>
                </w:p>
                <w:p w:rsidR="000B4B72" w:rsidRPr="003D67E2" w:rsidRDefault="000B4B72" w:rsidP="00B137BD">
                  <w:pPr>
                    <w:spacing w:line="276" w:lineRule="auto"/>
                    <w:jc w:val="both"/>
                    <w:rPr>
                      <w:sz w:val="18"/>
                      <w:szCs w:val="18"/>
                      <w:lang w:val="uk-UA"/>
                    </w:rPr>
                  </w:pPr>
                  <w:r w:rsidRPr="003D67E2">
                    <w:rPr>
                      <w:sz w:val="18"/>
                      <w:szCs w:val="18"/>
                      <w:lang w:val="uk-UA"/>
                    </w:rPr>
                    <w:t xml:space="preserve">Стійкість до механічних навантажень та </w:t>
                  </w:r>
                </w:p>
                <w:p w:rsidR="000B4B72" w:rsidRPr="003D67E2" w:rsidRDefault="000B4B72" w:rsidP="00B137BD">
                  <w:pPr>
                    <w:spacing w:line="276" w:lineRule="auto"/>
                    <w:jc w:val="both"/>
                    <w:rPr>
                      <w:sz w:val="18"/>
                      <w:szCs w:val="18"/>
                      <w:lang w:val="uk-UA"/>
                    </w:rPr>
                  </w:pPr>
                  <w:r w:rsidRPr="003D67E2">
                    <w:rPr>
                      <w:sz w:val="18"/>
                      <w:szCs w:val="18"/>
                      <w:lang w:val="uk-UA"/>
                    </w:rPr>
                    <w:t>вібрації – М25</w:t>
                  </w:r>
                </w:p>
                <w:p w:rsidR="000B4B72" w:rsidRPr="00DA775B" w:rsidRDefault="000B4B72" w:rsidP="00D33BBC">
                  <w:pPr>
                    <w:spacing w:line="276" w:lineRule="auto"/>
                    <w:jc w:val="both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707401" w:rsidRDefault="000B4B72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53A64">
                    <w:rPr>
                      <w:color w:val="000000"/>
                      <w:sz w:val="18"/>
                      <w:szCs w:val="18"/>
                      <w:lang w:val="uk-UA"/>
                    </w:rPr>
                    <w:t>ЕТ.532.00.000, або</w:t>
                  </w:r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  <w:r w:rsidRPr="00707401">
                    <w:rPr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707401" w:rsidRDefault="000B4B72" w:rsidP="00B137BD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B4B72" w:rsidRPr="0003485D" w:rsidRDefault="00D33BBC" w:rsidP="00B137BD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310</w:t>
                  </w:r>
                </w:p>
              </w:tc>
            </w:tr>
            <w:tr w:rsidR="00D33BBC" w:rsidRPr="00266B8B" w:rsidTr="00D33BBC">
              <w:trPr>
                <w:trHeight w:val="478"/>
              </w:trPr>
              <w:tc>
                <w:tcPr>
                  <w:tcW w:w="2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3BBC" w:rsidRPr="00266B8B" w:rsidRDefault="00D33BBC" w:rsidP="009D5A81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Електроблок</w:t>
                  </w:r>
                  <w:proofErr w:type="spellEnd"/>
                  <w:r>
                    <w:rPr>
                      <w:sz w:val="20"/>
                      <w:szCs w:val="20"/>
                      <w:lang w:val="uk-UA"/>
                    </w:rPr>
                    <w:t xml:space="preserve"> комутаційний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3BBC" w:rsidRDefault="00D33BBC" w:rsidP="009D5A81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>Електроблок</w:t>
                  </w:r>
                  <w:proofErr w:type="spellEnd"/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призначений забезпечувати комутацію електричних ланцюгів.</w:t>
                  </w:r>
                </w:p>
                <w:p w:rsidR="00D33BBC" w:rsidRDefault="00D33BBC" w:rsidP="009D5A81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напруга DC, не менше, В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– 220 </w:t>
                  </w:r>
                </w:p>
                <w:p w:rsidR="00D33BBC" w:rsidRDefault="00D33BBC" w:rsidP="009D5A81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Ступінь захисту – 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IP</w:t>
                  </w:r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>20</w:t>
                  </w:r>
                </w:p>
                <w:p w:rsidR="00D33BBC" w:rsidRDefault="00D33BBC" w:rsidP="009D5A81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>Діапазон робочої температури, °С</w:t>
                  </w: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– </w:t>
                  </w:r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>-45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…</w:t>
                  </w:r>
                  <w:r w:rsidRPr="005276D8">
                    <w:rPr>
                      <w:color w:val="000000"/>
                      <w:sz w:val="18"/>
                      <w:szCs w:val="18"/>
                    </w:rPr>
                    <w:t>+45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D33BBC" w:rsidRPr="005276D8" w:rsidRDefault="00D33BBC" w:rsidP="009D5A81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Опір ізоляції, не менше, </w:t>
                  </w:r>
                  <w:proofErr w:type="spellStart"/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>МОм</w:t>
                  </w:r>
                  <w:proofErr w:type="spellEnd"/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–</w:t>
                  </w:r>
                  <w:r w:rsidRPr="00DA775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5276D8">
                    <w:rPr>
                      <w:color w:val="000000"/>
                      <w:sz w:val="18"/>
                      <w:szCs w:val="18"/>
                    </w:rPr>
                    <w:t>100</w:t>
                  </w:r>
                </w:p>
                <w:p w:rsidR="00D33BBC" w:rsidRPr="00325204" w:rsidRDefault="00D33BBC" w:rsidP="009D5A81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>Група механічного виконання  – М25</w:t>
                  </w:r>
                </w:p>
                <w:p w:rsidR="00D33BBC" w:rsidRPr="00325204" w:rsidRDefault="00D33BBC" w:rsidP="009D5A81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086F4C">
                    <w:rPr>
                      <w:color w:val="000000"/>
                      <w:sz w:val="18"/>
                      <w:szCs w:val="18"/>
                      <w:lang w:val="uk-UA"/>
                    </w:rPr>
                    <w:t>Електрична міцність ізоляції, В</w:t>
                  </w:r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– </w:t>
                  </w:r>
                  <w:r w:rsidRPr="00086F4C">
                    <w:rPr>
                      <w:color w:val="000000"/>
                      <w:sz w:val="18"/>
                      <w:szCs w:val="18"/>
                      <w:lang w:val="uk-UA"/>
                    </w:rPr>
                    <w:t>1500</w:t>
                  </w:r>
                </w:p>
                <w:p w:rsidR="00D33BBC" w:rsidRPr="00086F4C" w:rsidRDefault="00D33BBC" w:rsidP="009D5A81">
                  <w:pPr>
                    <w:spacing w:line="276" w:lineRule="auto"/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086F4C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Матеріал корпусу – сталь </w:t>
                  </w:r>
                </w:p>
                <w:p w:rsidR="00D33BBC" w:rsidRPr="003D67E2" w:rsidRDefault="00D33BBC" w:rsidP="009D5A81">
                  <w:pPr>
                    <w:spacing w:line="276" w:lineRule="auto"/>
                    <w:jc w:val="both"/>
                    <w:rPr>
                      <w:sz w:val="18"/>
                      <w:szCs w:val="18"/>
                      <w:lang w:val="uk-UA"/>
                    </w:rPr>
                  </w:pPr>
                  <w:r w:rsidRPr="003D67E2">
                    <w:rPr>
                      <w:sz w:val="18"/>
                      <w:szCs w:val="18"/>
                      <w:lang w:val="uk-UA"/>
                    </w:rPr>
                    <w:t>Габаритні розміри, мм (</w:t>
                  </w:r>
                  <w:proofErr w:type="spellStart"/>
                  <w:r w:rsidRPr="003D67E2">
                    <w:rPr>
                      <w:sz w:val="18"/>
                      <w:szCs w:val="18"/>
                      <w:lang w:val="uk-UA"/>
                    </w:rPr>
                    <w:t>ДхШхВ</w:t>
                  </w:r>
                  <w:proofErr w:type="spellEnd"/>
                  <w:r w:rsidRPr="003D67E2">
                    <w:rPr>
                      <w:sz w:val="18"/>
                      <w:szCs w:val="18"/>
                      <w:lang w:val="uk-UA"/>
                    </w:rPr>
                    <w:t xml:space="preserve">) – </w:t>
                  </w:r>
                  <w:r>
                    <w:rPr>
                      <w:sz w:val="18"/>
                      <w:szCs w:val="18"/>
                      <w:lang w:val="uk-UA"/>
                    </w:rPr>
                    <w:t xml:space="preserve">не більше </w:t>
                  </w:r>
                  <w:r w:rsidRPr="00086F4C">
                    <w:rPr>
                      <w:sz w:val="18"/>
                      <w:szCs w:val="18"/>
                      <w:lang w:val="uk-UA"/>
                    </w:rPr>
                    <w:t>388х212х61</w:t>
                  </w:r>
                </w:p>
                <w:p w:rsidR="00D33BBC" w:rsidRPr="00266B8B" w:rsidRDefault="00D33BBC" w:rsidP="00D33BBC">
                  <w:pPr>
                    <w:spacing w:line="276" w:lineRule="auto"/>
                    <w:jc w:val="both"/>
                    <w:rPr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3BBC" w:rsidRPr="00266B8B" w:rsidRDefault="00D33BBC" w:rsidP="009D5A81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276D8">
                    <w:rPr>
                      <w:color w:val="000000"/>
                      <w:sz w:val="18"/>
                      <w:szCs w:val="18"/>
                      <w:lang w:val="uk-UA"/>
                    </w:rPr>
                    <w:t>ЕТ-210.10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або</w:t>
                  </w:r>
                  <w:r w:rsidRPr="00266B8B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266B8B">
                    <w:rPr>
                      <w:sz w:val="20"/>
                      <w:szCs w:val="20"/>
                      <w:lang w:val="uk-UA"/>
                    </w:rPr>
                    <w:t>НД виробника*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3BBC" w:rsidRPr="00266B8B" w:rsidRDefault="00D33BBC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266B8B">
                    <w:rPr>
                      <w:sz w:val="20"/>
                      <w:szCs w:val="20"/>
                      <w:lang w:val="uk-UA"/>
                    </w:rPr>
                    <w:t>шт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3BBC" w:rsidRPr="00266B8B" w:rsidRDefault="00D33BBC" w:rsidP="00B137BD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32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B4B72" w:rsidRDefault="0031764E" w:rsidP="000B4B72">
            <w:pPr>
              <w:ind w:right="3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Забезпечення комфорту пасажирів</w:t>
            </w:r>
          </w:p>
          <w:p w:rsidR="000B4B72" w:rsidRDefault="000B4B72" w:rsidP="000B4B72">
            <w:pPr>
              <w:ind w:right="360"/>
              <w:jc w:val="both"/>
              <w:rPr>
                <w:sz w:val="28"/>
                <w:szCs w:val="28"/>
                <w:lang w:val="uk-UA"/>
              </w:rPr>
            </w:pPr>
          </w:p>
          <w:p w:rsidR="005F66C6" w:rsidRPr="002326BD" w:rsidRDefault="005F66C6" w:rsidP="000B4B72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66486" w:rsidRPr="006C7A12" w:rsidRDefault="00B66486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357AA4" w:rsidRDefault="00D33BBC" w:rsidP="000259B5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57AA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6</w:t>
            </w:r>
            <w:r w:rsidR="0031764E" w:rsidRPr="00357AA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Pr="00357AA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090</w:t>
            </w:r>
            <w:r w:rsidR="0031764E" w:rsidRPr="00357AA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Pr="00357AA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272,64</w:t>
            </w:r>
            <w:r w:rsidR="001F781B" w:rsidRPr="00357AA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660222" w:rsidRPr="00357AA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грн. з ПДВ </w:t>
            </w:r>
            <w:r w:rsidR="009E58E4" w:rsidRPr="00357AA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;   </w:t>
            </w:r>
            <w:r w:rsidR="00357AA4" w:rsidRPr="00357AA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5 075 227</w:t>
            </w:r>
            <w:r w:rsidR="00357AA4" w:rsidRPr="00357AA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, </w:t>
            </w:r>
            <w:r w:rsidR="009E58E4" w:rsidRPr="00357AA4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20</w:t>
            </w:r>
            <w:r w:rsidR="009E58E4" w:rsidRPr="00357AA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грн. без ПДВ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4B72"/>
    <w:rsid w:val="001564F2"/>
    <w:rsid w:val="001901CB"/>
    <w:rsid w:val="00193467"/>
    <w:rsid w:val="0019550B"/>
    <w:rsid w:val="001F781B"/>
    <w:rsid w:val="002326BD"/>
    <w:rsid w:val="002F391C"/>
    <w:rsid w:val="0031764E"/>
    <w:rsid w:val="00357AA4"/>
    <w:rsid w:val="0045185F"/>
    <w:rsid w:val="004D3725"/>
    <w:rsid w:val="005918BA"/>
    <w:rsid w:val="005F66C6"/>
    <w:rsid w:val="00634935"/>
    <w:rsid w:val="00660222"/>
    <w:rsid w:val="006718D8"/>
    <w:rsid w:val="00675CBA"/>
    <w:rsid w:val="006C15D6"/>
    <w:rsid w:val="006C7A12"/>
    <w:rsid w:val="006D40FA"/>
    <w:rsid w:val="00717BEC"/>
    <w:rsid w:val="007608B0"/>
    <w:rsid w:val="00790AAD"/>
    <w:rsid w:val="007C7021"/>
    <w:rsid w:val="008208B7"/>
    <w:rsid w:val="008665AB"/>
    <w:rsid w:val="008C7937"/>
    <w:rsid w:val="00904412"/>
    <w:rsid w:val="00950AB6"/>
    <w:rsid w:val="009A68C5"/>
    <w:rsid w:val="009D14DC"/>
    <w:rsid w:val="009E58E4"/>
    <w:rsid w:val="00A64BD6"/>
    <w:rsid w:val="00B11DA0"/>
    <w:rsid w:val="00B66486"/>
    <w:rsid w:val="00B74BFE"/>
    <w:rsid w:val="00B75A2D"/>
    <w:rsid w:val="00BD0AC7"/>
    <w:rsid w:val="00C07F61"/>
    <w:rsid w:val="00CE4121"/>
    <w:rsid w:val="00D30CA1"/>
    <w:rsid w:val="00D33BBC"/>
    <w:rsid w:val="00D44548"/>
    <w:rsid w:val="00D5621B"/>
    <w:rsid w:val="00EA6244"/>
    <w:rsid w:val="00EC0BD6"/>
    <w:rsid w:val="00EF5C5A"/>
    <w:rsid w:val="00F24FE3"/>
    <w:rsid w:val="00F657F3"/>
    <w:rsid w:val="00F8317D"/>
    <w:rsid w:val="00F862F7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2024-01-12T07:38:00Z</dcterms:created>
  <dcterms:modified xsi:type="dcterms:W3CDTF">2024-01-12T07:38:00Z</dcterms:modified>
</cp:coreProperties>
</file>