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E" w:rsidRPr="00E94CC0" w:rsidRDefault="00E459A7" w:rsidP="00F24A0E">
      <w:pPr>
        <w:jc w:val="center"/>
        <w:rPr>
          <w:sz w:val="28"/>
          <w:szCs w:val="28"/>
          <w:lang w:val="uk-UA"/>
        </w:rPr>
      </w:pPr>
      <w:r w:rsidRPr="00E94CC0">
        <w:rPr>
          <w:sz w:val="28"/>
          <w:szCs w:val="28"/>
          <w:lang w:val="uk-UA"/>
        </w:rPr>
        <w:t xml:space="preserve">ДК  021-2015 – </w:t>
      </w:r>
      <w:r w:rsidR="00F24A0E" w:rsidRPr="00E94CC0">
        <w:rPr>
          <w:sz w:val="28"/>
          <w:szCs w:val="28"/>
          <w:lang w:val="uk-UA"/>
        </w:rPr>
        <w:t>42</w:t>
      </w:r>
      <w:r w:rsidR="00E94CC0" w:rsidRPr="00E94CC0">
        <w:rPr>
          <w:sz w:val="28"/>
          <w:szCs w:val="28"/>
          <w:lang w:val="uk-UA"/>
        </w:rPr>
        <w:t>67</w:t>
      </w:r>
      <w:r w:rsidR="00F24A0E" w:rsidRPr="00E94CC0">
        <w:rPr>
          <w:sz w:val="28"/>
          <w:szCs w:val="28"/>
          <w:lang w:val="uk-UA"/>
        </w:rPr>
        <w:t>0000-</w:t>
      </w:r>
      <w:r w:rsidR="00E94CC0" w:rsidRPr="00E94CC0">
        <w:rPr>
          <w:sz w:val="28"/>
          <w:szCs w:val="28"/>
          <w:lang w:val="uk-UA"/>
        </w:rPr>
        <w:t>3</w:t>
      </w:r>
      <w:r w:rsidR="00F24A0E" w:rsidRPr="00E94CC0">
        <w:rPr>
          <w:sz w:val="28"/>
          <w:szCs w:val="28"/>
          <w:lang w:val="uk-UA"/>
        </w:rPr>
        <w:t>– «</w:t>
      </w:r>
      <w:r w:rsidR="00E94CC0" w:rsidRPr="00E94CC0">
        <w:rPr>
          <w:sz w:val="28"/>
          <w:szCs w:val="28"/>
          <w:lang w:val="uk-UA"/>
        </w:rPr>
        <w:t>Частини та приладдя до верстатів</w:t>
      </w:r>
      <w:r w:rsidR="00F24A0E" w:rsidRPr="00E94CC0">
        <w:rPr>
          <w:sz w:val="28"/>
          <w:szCs w:val="28"/>
          <w:lang w:val="uk-UA"/>
        </w:rPr>
        <w:t>»</w:t>
      </w:r>
    </w:p>
    <w:p w:rsidR="00CF4F87" w:rsidRDefault="00F24A0E" w:rsidP="00F24A0E">
      <w:pPr>
        <w:jc w:val="center"/>
        <w:rPr>
          <w:sz w:val="28"/>
          <w:szCs w:val="28"/>
          <w:lang w:val="uk-UA"/>
        </w:rPr>
      </w:pPr>
      <w:r w:rsidRPr="00E94CC0">
        <w:rPr>
          <w:sz w:val="28"/>
          <w:szCs w:val="28"/>
          <w:lang w:val="uk-UA"/>
        </w:rPr>
        <w:t xml:space="preserve"> (</w:t>
      </w:r>
      <w:r w:rsidR="00E94CC0" w:rsidRPr="00E94CC0">
        <w:rPr>
          <w:sz w:val="28"/>
          <w:szCs w:val="28"/>
          <w:lang w:val="uk-UA"/>
        </w:rPr>
        <w:t>Інструмент твердосплавний</w:t>
      </w:r>
      <w:r w:rsidRPr="00E94CC0">
        <w:rPr>
          <w:sz w:val="28"/>
          <w:szCs w:val="28"/>
          <w:lang w:val="uk-UA"/>
        </w:rPr>
        <w:t>)</w:t>
      </w:r>
    </w:p>
    <w:p w:rsidR="00307D1E" w:rsidRDefault="00307D1E" w:rsidP="00F24A0E">
      <w:pPr>
        <w:jc w:val="center"/>
        <w:rPr>
          <w:lang w:val="uk-UA"/>
        </w:rPr>
      </w:pPr>
    </w:p>
    <w:bookmarkStart w:id="0" w:name="_GoBack"/>
    <w:p w:rsidR="00307D1E" w:rsidRPr="00307D1E" w:rsidRDefault="00307D1E" w:rsidP="00F24A0E">
      <w:pPr>
        <w:jc w:val="center"/>
        <w:rPr>
          <w:rFonts w:ascii="Times New Roman" w:hAnsi="Times New Roman"/>
          <w:lang w:val="uk-UA"/>
        </w:rPr>
      </w:pPr>
      <w:r w:rsidRPr="00307D1E">
        <w:rPr>
          <w:rFonts w:ascii="Times New Roman" w:hAnsi="Times New Roman"/>
        </w:rPr>
        <w:fldChar w:fldCharType="begin"/>
      </w:r>
      <w:r w:rsidRPr="00307D1E">
        <w:rPr>
          <w:rFonts w:ascii="Times New Roman" w:hAnsi="Times New Roman"/>
        </w:rPr>
        <w:instrText xml:space="preserve"> HYPERLINK "http://prozorro.gov.ua/tender/UA-2023-07-27-000940-a/" </w:instrText>
      </w:r>
      <w:r w:rsidRPr="00307D1E">
        <w:rPr>
          <w:rFonts w:ascii="Times New Roman" w:hAnsi="Times New Roman"/>
        </w:rPr>
        <w:fldChar w:fldCharType="separate"/>
      </w:r>
      <w:r w:rsidRPr="00307D1E">
        <w:rPr>
          <w:rStyle w:val="a3"/>
          <w:rFonts w:ascii="Times New Roman" w:hAnsi="Times New Roman"/>
          <w:shd w:val="clear" w:color="auto" w:fill="FFFFFF"/>
        </w:rPr>
        <w:t>UA-2023-07-27-000940-a</w:t>
      </w:r>
      <w:r w:rsidRPr="00307D1E">
        <w:rPr>
          <w:rFonts w:ascii="Times New Roman" w:hAnsi="Times New Roman"/>
        </w:rPr>
        <w:fldChar w:fldCharType="end"/>
      </w:r>
    </w:p>
    <w:bookmarkEnd w:id="0"/>
    <w:p w:rsidR="00307D1E" w:rsidRPr="00307D1E" w:rsidRDefault="00307D1E" w:rsidP="00F24A0E">
      <w:pPr>
        <w:jc w:val="center"/>
        <w:rPr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E94CC0" w:rsidRDefault="00020FA6" w:rsidP="00E47058">
            <w:pPr>
              <w:jc w:val="center"/>
              <w:rPr>
                <w:lang w:val="uk-UA"/>
              </w:rPr>
            </w:pPr>
            <w:r w:rsidRPr="00E94CC0">
              <w:rPr>
                <w:lang w:val="uk-UA"/>
              </w:rPr>
              <w:t xml:space="preserve">Вимоги </w:t>
            </w:r>
            <w:r w:rsidR="00E47058" w:rsidRPr="00E94CC0">
              <w:rPr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Pr="00177177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177177">
              <w:rPr>
                <w:lang w:val="uk-UA"/>
              </w:rPr>
              <w:t>Обгрунтування</w:t>
            </w:r>
            <w:proofErr w:type="spellEnd"/>
          </w:p>
        </w:tc>
      </w:tr>
      <w:tr w:rsidR="00020FA6" w:rsidRPr="006B25C2" w:rsidTr="00FE012A">
        <w:trPr>
          <w:trHeight w:val="841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14119" w:rsidRPr="00F0794A" w:rsidTr="007F1A4A">
              <w:trPr>
                <w:trHeight w:val="654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14119" w:rsidRPr="00F0794A" w:rsidRDefault="00E14119" w:rsidP="00307D1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Найменування</w:t>
                  </w:r>
                  <w:proofErr w:type="spellEnd"/>
                </w:p>
                <w:p w:rsidR="00E14119" w:rsidRPr="00F0794A" w:rsidRDefault="00E14119" w:rsidP="00307D1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товару  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4119" w:rsidRPr="00F0794A" w:rsidRDefault="00E14119" w:rsidP="00307D1E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характеристики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94CC0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Фреза кільцева (корончате свердло) d=22мм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22мм,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глибина свердлення 30 мм,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загальна довжина 63 мм;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кількість зубців ріжучої частини 6 шт.;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- для свердління рейок Р-50, Р-65, Р-75 з твердістю шийки до 450 HB (по </w:t>
                  </w:r>
                  <w:proofErr w:type="spellStart"/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Бріннелю</w:t>
                  </w:r>
                  <w:proofErr w:type="spellEnd"/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), або до 45 HRC (по </w:t>
                  </w:r>
                  <w:proofErr w:type="spellStart"/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Роквеллу</w:t>
                  </w:r>
                  <w:proofErr w:type="spellEnd"/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),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з твердосплавними напаяними пластинами.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- універсальний хвостовик WELDON 19мм (3/4"). </w:t>
                  </w:r>
                </w:p>
                <w:p w:rsidR="006A066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- </w:t>
                  </w: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ISO</w:t>
                  </w: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9001:2015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94CC0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Фреза кільцева (корончате свердло)</w:t>
                  </w:r>
                  <w:r w:rsidRPr="00E94CC0">
                    <w:rPr>
                      <w:rFonts w:cs="Times New Roman CYR"/>
                      <w:b/>
                      <w:sz w:val="22"/>
                      <w:szCs w:val="22"/>
                      <w:lang w:val="uk-UA"/>
                    </w:rPr>
                    <w:t xml:space="preserve"> </w:t>
                  </w:r>
                  <w:r w:rsidRPr="00E94CC0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d=36мм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діаметр 36мм,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- глибина свердлення 30 мм,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- загальна довжина 63 мм;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- кількість зубців ріжучої частини 9 шт.;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- для свердління рейок Р-50, Р-65, Р-75 з твердістю шийки до 450 HB (по </w:t>
                  </w:r>
                  <w:proofErr w:type="spellStart"/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Бріннелю</w:t>
                  </w:r>
                  <w:proofErr w:type="spellEnd"/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), або до 45 HRC (по </w:t>
                  </w:r>
                  <w:proofErr w:type="spellStart"/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Роквеллу</w:t>
                  </w:r>
                  <w:proofErr w:type="spellEnd"/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),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>- з твердосплавними напаяними пластинами.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- універсальний хвостовик WELDON 19мм (3/4"). </w:t>
                  </w:r>
                </w:p>
                <w:p w:rsidR="00E94CC0" w:rsidRPr="00E94CC0" w:rsidRDefault="00E94CC0" w:rsidP="00307D1E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- </w:t>
                  </w: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ISO</w:t>
                  </w:r>
                  <w:r w:rsidRPr="00E94CC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9001:2015</w:t>
                  </w:r>
                </w:p>
                <w:p w:rsidR="006A0660" w:rsidRPr="005C53F6" w:rsidRDefault="00E94CC0" w:rsidP="00307D1E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E94CC0">
                    <w:rPr>
                      <w:rFonts w:ascii="Times New Roman" w:hAnsi="Times New Roman" w:cs="Times New Roman CYR"/>
                      <w:color w:val="000000"/>
                      <w:sz w:val="22"/>
                      <w:szCs w:val="22"/>
                      <w:lang w:val="uk-UA"/>
                    </w:rPr>
                    <w:t xml:space="preserve">Дивись малюнок </w:t>
                  </w:r>
                  <w:r w:rsidRPr="00E94CC0">
                    <w:rPr>
                      <w:rFonts w:ascii="Times New Roman" w:hAnsi="Times New Roman" w:cs="Times New Roman CYR"/>
                      <w:color w:val="000000"/>
                      <w:sz w:val="22"/>
                      <w:szCs w:val="22"/>
                      <w:lang w:val="en-US"/>
                    </w:rPr>
                    <w:t>2</w:t>
                  </w:r>
                  <w:r w:rsidRPr="00E94CC0">
                    <w:rPr>
                      <w:rFonts w:ascii="Times New Roman" w:hAnsi="Times New Roman" w:cs="Times New Roman CYR"/>
                      <w:color w:val="000000"/>
                      <w:sz w:val="22"/>
                      <w:szCs w:val="22"/>
                      <w:lang w:val="uk-UA"/>
                    </w:rPr>
                    <w:t xml:space="preserve"> (додаток</w:t>
                  </w:r>
                  <w:r w:rsidRPr="00E94CC0">
                    <w:rPr>
                      <w:rFonts w:ascii="Times New Roman" w:hAnsi="Times New Roman" w:cs="Times New Roman CYR"/>
                      <w:color w:val="000000"/>
                      <w:sz w:val="22"/>
                      <w:szCs w:val="22"/>
                      <w:lang w:val="en-US"/>
                    </w:rPr>
                    <w:t xml:space="preserve"> 1</w:t>
                  </w:r>
                  <w:r w:rsidRPr="00E94CC0">
                    <w:rPr>
                      <w:rFonts w:ascii="Times New Roman" w:hAnsi="Times New Roman" w:cs="Times New Roman CYR"/>
                      <w:color w:val="000000"/>
                      <w:sz w:val="22"/>
                      <w:szCs w:val="22"/>
                      <w:lang w:val="uk-UA"/>
                    </w:rPr>
                    <w:t>)</w:t>
                  </w:r>
                </w:p>
              </w:tc>
            </w:tr>
          </w:tbl>
          <w:p w:rsidR="00E14119" w:rsidRDefault="00E14119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6B25C2">
              <w:rPr>
                <w:rFonts w:ascii="Times New Roman" w:hAnsi="Times New Roman"/>
                <w:lang w:val="uk-UA"/>
              </w:rPr>
              <w:t xml:space="preserve"> </w:t>
            </w:r>
          </w:p>
          <w:p w:rsidR="006B25C2" w:rsidRPr="006B25C2" w:rsidRDefault="006B25C2" w:rsidP="00E47058">
            <w:pPr>
              <w:ind w:right="36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A85AB2">
              <w:rPr>
                <w:sz w:val="22"/>
                <w:szCs w:val="22"/>
              </w:rPr>
              <w:t xml:space="preserve"> ДСТУ ISO 7121:2010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t xml:space="preserve"> </w:t>
            </w:r>
            <w:r w:rsidRPr="006B25C2">
              <w:rPr>
                <w:sz w:val="22"/>
                <w:szCs w:val="22"/>
                <w:lang w:val="uk-UA"/>
              </w:rPr>
              <w:t>ДСТУ ГОСТ 5762:2004</w:t>
            </w:r>
            <w:r>
              <w:rPr>
                <w:sz w:val="22"/>
                <w:szCs w:val="22"/>
                <w:lang w:val="uk-UA"/>
              </w:rPr>
              <w:t xml:space="preserve"> та НД виробника.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307D1E" w:rsidRDefault="00020FA6" w:rsidP="00020FA6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307D1E">
              <w:rPr>
                <w:b/>
                <w:sz w:val="22"/>
                <w:szCs w:val="22"/>
                <w:lang w:val="uk-UA"/>
              </w:rPr>
              <w:t>Очікувана вартість</w:t>
            </w:r>
            <w:r w:rsidR="00307D1E" w:rsidRPr="00307D1E">
              <w:rPr>
                <w:b/>
                <w:sz w:val="22"/>
                <w:szCs w:val="22"/>
                <w:lang w:val="uk-UA"/>
              </w:rPr>
              <w:t xml:space="preserve"> : </w:t>
            </w:r>
            <w:r w:rsidR="00297C28" w:rsidRPr="00307D1E">
              <w:rPr>
                <w:b/>
                <w:sz w:val="22"/>
                <w:szCs w:val="22"/>
                <w:lang w:val="uk-UA"/>
              </w:rPr>
              <w:t>986</w:t>
            </w:r>
            <w:r w:rsidR="00307D1E" w:rsidRPr="00307D1E">
              <w:rPr>
                <w:b/>
                <w:sz w:val="22"/>
                <w:szCs w:val="22"/>
                <w:lang w:val="uk-UA"/>
              </w:rPr>
              <w:t> </w:t>
            </w:r>
            <w:r w:rsidR="00297C28" w:rsidRPr="00307D1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830</w:t>
            </w:r>
            <w:r w:rsidR="00307D1E" w:rsidRPr="00307D1E">
              <w:rPr>
                <w:b/>
                <w:sz w:val="22"/>
                <w:szCs w:val="22"/>
                <w:lang w:val="uk-UA"/>
              </w:rPr>
              <w:t>,</w:t>
            </w:r>
            <w:r w:rsidR="00297C28" w:rsidRPr="00307D1E">
              <w:rPr>
                <w:b/>
                <w:sz w:val="22"/>
                <w:szCs w:val="22"/>
                <w:lang w:val="uk-UA"/>
              </w:rPr>
              <w:t>00 без ПДВ</w:t>
            </w:r>
            <w:r w:rsidR="00307D1E" w:rsidRPr="00307D1E">
              <w:rPr>
                <w:b/>
                <w:sz w:val="22"/>
                <w:szCs w:val="22"/>
                <w:lang w:val="uk-UA"/>
              </w:rPr>
              <w:t xml:space="preserve">  ;   </w:t>
            </w:r>
            <w:r w:rsidR="00297C28" w:rsidRPr="00307D1E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1 184 196,00 </w:t>
            </w:r>
            <w:r w:rsidR="00E010A0" w:rsidRPr="00307D1E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грн. </w:t>
            </w:r>
            <w:r w:rsidRPr="00307D1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 w:rsidRPr="00307D1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.</w:t>
            </w:r>
            <w:r w:rsidRPr="00307D1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5E62DC" w:rsidRDefault="005E62DC" w:rsidP="000259B5">
      <w:pPr>
        <w:rPr>
          <w:sz w:val="22"/>
          <w:szCs w:val="22"/>
          <w:lang w:val="uk-UA"/>
        </w:rPr>
      </w:pPr>
    </w:p>
    <w:sectPr w:rsidR="005E62DC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77177"/>
    <w:rsid w:val="001E23B9"/>
    <w:rsid w:val="002601BF"/>
    <w:rsid w:val="00287D5D"/>
    <w:rsid w:val="00297C28"/>
    <w:rsid w:val="002D0417"/>
    <w:rsid w:val="002F391C"/>
    <w:rsid w:val="002F4BFF"/>
    <w:rsid w:val="00307D1E"/>
    <w:rsid w:val="003F1BA1"/>
    <w:rsid w:val="005E3885"/>
    <w:rsid w:val="005E62DC"/>
    <w:rsid w:val="006A0660"/>
    <w:rsid w:val="006A7C5E"/>
    <w:rsid w:val="006B25C2"/>
    <w:rsid w:val="006F02E9"/>
    <w:rsid w:val="00785E49"/>
    <w:rsid w:val="007D6FA5"/>
    <w:rsid w:val="007F1A4A"/>
    <w:rsid w:val="008334EA"/>
    <w:rsid w:val="00852A18"/>
    <w:rsid w:val="00872A60"/>
    <w:rsid w:val="00950AB6"/>
    <w:rsid w:val="009753CC"/>
    <w:rsid w:val="00B41653"/>
    <w:rsid w:val="00CF39B6"/>
    <w:rsid w:val="00CF4F87"/>
    <w:rsid w:val="00D015DC"/>
    <w:rsid w:val="00DD52CC"/>
    <w:rsid w:val="00E010A0"/>
    <w:rsid w:val="00E14119"/>
    <w:rsid w:val="00E459A7"/>
    <w:rsid w:val="00E47058"/>
    <w:rsid w:val="00E94CC0"/>
    <w:rsid w:val="00EA6244"/>
    <w:rsid w:val="00EB6BA4"/>
    <w:rsid w:val="00EC4C18"/>
    <w:rsid w:val="00F214FD"/>
    <w:rsid w:val="00F24A0E"/>
    <w:rsid w:val="00FA29FA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2023-06-15T05:27:00Z</cp:lastPrinted>
  <dcterms:created xsi:type="dcterms:W3CDTF">2024-01-15T08:10:00Z</dcterms:created>
  <dcterms:modified xsi:type="dcterms:W3CDTF">2024-01-15T08:10:00Z</dcterms:modified>
</cp:coreProperties>
</file>