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989" w:rsidRPr="00935989" w:rsidRDefault="00935989" w:rsidP="00935989">
      <w:pPr>
        <w:jc w:val="center"/>
        <w:rPr>
          <w:sz w:val="32"/>
          <w:szCs w:val="32"/>
          <w:lang w:val="uk-UA"/>
        </w:rPr>
      </w:pPr>
      <w:r w:rsidRPr="00935989">
        <w:rPr>
          <w:sz w:val="32"/>
          <w:szCs w:val="32"/>
          <w:lang w:val="uk-UA"/>
        </w:rPr>
        <w:t xml:space="preserve">ДК 021:2015 – 24960000-1 «Хімічна продукція різна » </w:t>
      </w:r>
    </w:p>
    <w:p w:rsidR="00D640C0" w:rsidRPr="00B335C1" w:rsidRDefault="00935989" w:rsidP="00935989">
      <w:pPr>
        <w:jc w:val="center"/>
        <w:rPr>
          <w:sz w:val="32"/>
          <w:szCs w:val="32"/>
          <w:lang w:val="uk-UA"/>
        </w:rPr>
      </w:pPr>
      <w:r w:rsidRPr="00935989">
        <w:rPr>
          <w:sz w:val="32"/>
          <w:szCs w:val="32"/>
          <w:lang w:val="uk-UA"/>
        </w:rPr>
        <w:t>(Антифриз А-40 або еквівалент)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bookmarkStart w:id="0" w:name="_GoBack"/>
    <w:p w:rsidR="000259B5" w:rsidRPr="00235507" w:rsidRDefault="00235507" w:rsidP="00235507">
      <w:pPr>
        <w:jc w:val="center"/>
        <w:rPr>
          <w:rFonts w:ascii="Times New Roman" w:hAnsi="Times New Roman"/>
          <w:lang w:val="uk-UA"/>
        </w:rPr>
      </w:pPr>
      <w:r w:rsidRPr="00235507">
        <w:rPr>
          <w:rFonts w:ascii="Times New Roman" w:hAnsi="Times New Roman"/>
        </w:rPr>
        <w:fldChar w:fldCharType="begin"/>
      </w:r>
      <w:r w:rsidRPr="00235507">
        <w:rPr>
          <w:rFonts w:ascii="Times New Roman" w:hAnsi="Times New Roman"/>
        </w:rPr>
        <w:instrText xml:space="preserve"> HYPERLINK "http://prozorro.gov.ua/tender/UA-2022-09-02-004968-a/" </w:instrText>
      </w:r>
      <w:r w:rsidRPr="00235507">
        <w:rPr>
          <w:rFonts w:ascii="Times New Roman" w:hAnsi="Times New Roman"/>
        </w:rPr>
        <w:fldChar w:fldCharType="separate"/>
      </w:r>
      <w:r w:rsidRPr="00235507">
        <w:rPr>
          <w:rStyle w:val="a3"/>
          <w:rFonts w:ascii="Times New Roman" w:hAnsi="Times New Roman"/>
          <w:shd w:val="clear" w:color="auto" w:fill="FAFAFA"/>
        </w:rPr>
        <w:t>UA-2022-09-02-004968-a</w:t>
      </w:r>
      <w:r w:rsidRPr="00235507">
        <w:rPr>
          <w:rFonts w:ascii="Times New Roman" w:hAnsi="Times New Roman"/>
        </w:rPr>
        <w:fldChar w:fldCharType="end"/>
      </w:r>
    </w:p>
    <w:bookmarkEnd w:id="0"/>
    <w:p w:rsidR="00235507" w:rsidRPr="00235507" w:rsidRDefault="00235507" w:rsidP="00235507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77650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600D5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Антифриз (</w:t>
            </w:r>
            <w:proofErr w:type="spellStart"/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тосол</w:t>
            </w:r>
            <w:proofErr w:type="spellEnd"/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) - початок кристалізації з – 40</w:t>
            </w:r>
            <w:r w:rsidRPr="00935989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о</w:t>
            </w: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С, 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на основі етиленгліколю.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Вміст води – 50%.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кипіння не нижче +110</w:t>
            </w:r>
            <w:r w:rsidRPr="00935989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о</w:t>
            </w: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С</w:t>
            </w:r>
          </w:p>
          <w:p w:rsidR="00935989" w:rsidRPr="00935989" w:rsidRDefault="00935989" w:rsidP="00935989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Охолоджуючу рідину пакують в сухі герметично закриті бочки типу І чи ІІ ємністю від 50 до 200 дм³.</w:t>
            </w:r>
          </w:p>
          <w:p w:rsidR="00D640C0" w:rsidRPr="001551CA" w:rsidRDefault="00935989" w:rsidP="00935989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На поверхні бочки має бути нанесено маркування з вказівкою: маси, дати виготовлення, номер партії, виробник, вказаний нормативний документ.</w:t>
            </w: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  <w:r w:rsidR="00935989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935989" w:rsidP="001551CA">
            <w:pPr>
              <w:rPr>
                <w:b/>
                <w:sz w:val="22"/>
                <w:szCs w:val="22"/>
                <w:lang w:val="uk-UA"/>
              </w:rPr>
            </w:pPr>
            <w:r w:rsidRPr="00FE7E29">
              <w:rPr>
                <w:rFonts w:ascii="Times New Roman" w:hAnsi="Times New Roman"/>
              </w:rPr>
              <w:t xml:space="preserve">НТД </w:t>
            </w:r>
            <w:proofErr w:type="spellStart"/>
            <w:r w:rsidRPr="00FE7E29">
              <w:rPr>
                <w:rFonts w:ascii="Times New Roman" w:hAnsi="Times New Roman"/>
              </w:rPr>
              <w:t>виробника</w:t>
            </w:r>
            <w:proofErr w:type="spellEnd"/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77650C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D4D89" w:rsidRDefault="00935989" w:rsidP="00F054E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35989">
              <w:rPr>
                <w:rFonts w:ascii="Times New Roman" w:hAnsi="Times New Roman"/>
                <w:sz w:val="22"/>
                <w:szCs w:val="22"/>
                <w:lang w:val="uk-UA"/>
              </w:rPr>
              <w:t>331 200,00 грн. з ПДВ.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триста тридцять одна тисяча двісті 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гривень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00</w:t>
            </w:r>
            <w:r w:rsidR="00CD4D89" w:rsidRP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копійок)</w:t>
            </w:r>
            <w:r w:rsidR="00CD4D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CD4D89" w:rsidRPr="002F391C" w:rsidRDefault="00935989" w:rsidP="00935989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276 000</w:t>
            </w:r>
            <w:r w:rsidR="00CD4D89" w:rsidRPr="00CD4D89">
              <w:rPr>
                <w:sz w:val="22"/>
                <w:szCs w:val="22"/>
                <w:lang w:val="uk-UA"/>
              </w:rPr>
              <w:t>,00</w:t>
            </w:r>
            <w:r w:rsidR="00CD4D89">
              <w:rPr>
                <w:sz w:val="22"/>
                <w:szCs w:val="22"/>
                <w:lang w:val="uk-UA"/>
              </w:rPr>
              <w:t xml:space="preserve"> </w:t>
            </w:r>
            <w:r w:rsidR="00CD4D89" w:rsidRPr="006849A7">
              <w:rPr>
                <w:rFonts w:ascii="Times New Roman" w:hAnsi="Times New Roman"/>
                <w:sz w:val="22"/>
                <w:szCs w:val="22"/>
                <w:lang w:val="uk-UA"/>
              </w:rPr>
              <w:t>без ПДВ</w:t>
            </w:r>
            <w:r w:rsidR="00CD4D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двісті сімдесят шість тисяч </w:t>
            </w:r>
            <w:r w:rsidR="00CD4D89">
              <w:rPr>
                <w:rFonts w:ascii="Times New Roman" w:hAnsi="Times New Roman"/>
                <w:sz w:val="22"/>
                <w:szCs w:val="22"/>
                <w:lang w:val="uk-UA"/>
              </w:rPr>
              <w:t>гривень 00 копійок).</w:t>
            </w:r>
          </w:p>
        </w:tc>
        <w:tc>
          <w:tcPr>
            <w:tcW w:w="3685" w:type="dxa"/>
          </w:tcPr>
          <w:p w:rsidR="00D16479" w:rsidRPr="003E3DB6" w:rsidRDefault="00D16479" w:rsidP="00D16479">
            <w:pPr>
              <w:rPr>
                <w:rFonts w:ascii="Times New Roman" w:hAnsi="Times New Roman"/>
                <w:lang w:val="uk-UA"/>
              </w:rPr>
            </w:pPr>
            <w:r w:rsidRPr="003E3DB6">
              <w:rPr>
                <w:rFonts w:ascii="Times New Roman" w:hAnsi="Times New Roman"/>
                <w:lang w:val="uk-UA"/>
              </w:rPr>
              <w:t>Згідно проведеного  маркетингового дослідження та отриманих пропозицій від постачальників.</w:t>
            </w:r>
          </w:p>
          <w:p w:rsidR="000259B5" w:rsidRPr="00E112CB" w:rsidRDefault="00D16479" w:rsidP="00D16479">
            <w:pPr>
              <w:rPr>
                <w:sz w:val="22"/>
                <w:szCs w:val="22"/>
                <w:lang w:val="uk-UA"/>
              </w:rPr>
            </w:pPr>
            <w:r w:rsidRPr="003E3DB6">
              <w:rPr>
                <w:lang w:val="uk-UA"/>
              </w:rPr>
              <w:t>Для належного забезпечення потреб під час дії правового режиму воєнного стану</w:t>
            </w:r>
            <w:r>
              <w:rPr>
                <w:lang w:val="uk-UA"/>
              </w:rPr>
              <w:t>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D16479" w:rsidRDefault="00D16479" w:rsidP="000259B5">
      <w:pPr>
        <w:rPr>
          <w:sz w:val="22"/>
          <w:szCs w:val="22"/>
          <w:lang w:val="uk-UA"/>
        </w:rPr>
      </w:pPr>
    </w:p>
    <w:p w:rsidR="00D16479" w:rsidRPr="00FB52BA" w:rsidRDefault="00D16479" w:rsidP="000259B5">
      <w:pPr>
        <w:rPr>
          <w:sz w:val="22"/>
          <w:szCs w:val="22"/>
          <w:lang w:val="uk-UA"/>
        </w:rPr>
      </w:pPr>
    </w:p>
    <w:sectPr w:rsidR="00D16479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010"/>
    <w:rsid w:val="000B120A"/>
    <w:rsid w:val="000B7713"/>
    <w:rsid w:val="000C2657"/>
    <w:rsid w:val="00136187"/>
    <w:rsid w:val="001551CA"/>
    <w:rsid w:val="001653F6"/>
    <w:rsid w:val="001D563B"/>
    <w:rsid w:val="001E7733"/>
    <w:rsid w:val="00235507"/>
    <w:rsid w:val="00241B52"/>
    <w:rsid w:val="002F391C"/>
    <w:rsid w:val="00323EB1"/>
    <w:rsid w:val="003E0712"/>
    <w:rsid w:val="0040359B"/>
    <w:rsid w:val="004B118F"/>
    <w:rsid w:val="004B3EB9"/>
    <w:rsid w:val="004D5E90"/>
    <w:rsid w:val="004E7EE4"/>
    <w:rsid w:val="005702FC"/>
    <w:rsid w:val="005C1485"/>
    <w:rsid w:val="005D0FA2"/>
    <w:rsid w:val="00613E31"/>
    <w:rsid w:val="00675779"/>
    <w:rsid w:val="006C1624"/>
    <w:rsid w:val="0070493C"/>
    <w:rsid w:val="007600D5"/>
    <w:rsid w:val="0077650C"/>
    <w:rsid w:val="007C42D2"/>
    <w:rsid w:val="007E4487"/>
    <w:rsid w:val="008052B5"/>
    <w:rsid w:val="00935989"/>
    <w:rsid w:val="00950AB6"/>
    <w:rsid w:val="009B25E2"/>
    <w:rsid w:val="009D57C7"/>
    <w:rsid w:val="00A0112F"/>
    <w:rsid w:val="00A3161F"/>
    <w:rsid w:val="00A650E1"/>
    <w:rsid w:val="00A94874"/>
    <w:rsid w:val="00AD1144"/>
    <w:rsid w:val="00C15EE6"/>
    <w:rsid w:val="00CB3B13"/>
    <w:rsid w:val="00CD4D89"/>
    <w:rsid w:val="00D16479"/>
    <w:rsid w:val="00D640C0"/>
    <w:rsid w:val="00E10BF5"/>
    <w:rsid w:val="00E112CB"/>
    <w:rsid w:val="00E17D85"/>
    <w:rsid w:val="00EA6244"/>
    <w:rsid w:val="00EC4EFC"/>
    <w:rsid w:val="00F054EF"/>
    <w:rsid w:val="00F612E3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2022-09-02T07:00:00Z</cp:lastPrinted>
  <dcterms:created xsi:type="dcterms:W3CDTF">2024-01-15T09:11:00Z</dcterms:created>
  <dcterms:modified xsi:type="dcterms:W3CDTF">2024-01-15T09:11:00Z</dcterms:modified>
</cp:coreProperties>
</file>