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CD3" w:rsidRPr="00AB1CD3" w:rsidRDefault="00AB1CD3" w:rsidP="00AB1CD3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CD3">
        <w:rPr>
          <w:rFonts w:ascii="Times New Roman" w:hAnsi="Times New Roman" w:cs="Times New Roman"/>
          <w:b/>
          <w:sz w:val="24"/>
          <w:szCs w:val="24"/>
        </w:rPr>
        <w:t xml:space="preserve">ДК_021-2015 – 34630000-2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Частини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залізничних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або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трамвайних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локомотивів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1CD3" w:rsidRDefault="00AB1CD3" w:rsidP="00AB1CD3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чи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рейкового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рухомого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складу;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обладнання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для контролю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залізничного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руху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B1CD3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(Вставка пантографа тип «Б») </w:t>
      </w:r>
    </w:p>
    <w:p w:rsidR="00AB1CD3" w:rsidRPr="00AB1CD3" w:rsidRDefault="00AB1CD3" w:rsidP="00AB1CD3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D3" w:rsidRPr="00AB1CD3" w:rsidRDefault="00AB1CD3" w:rsidP="001F6A7E">
      <w:pPr>
        <w:jc w:val="center"/>
        <w:rPr>
          <w:rFonts w:ascii="Times New Roman" w:hAnsi="Times New Roman"/>
          <w:b/>
          <w:lang w:val="uk-UA"/>
        </w:rPr>
      </w:pPr>
      <w:hyperlink r:id="rId6" w:history="1">
        <w:r w:rsidRPr="00AB1CD3">
          <w:rPr>
            <w:rStyle w:val="a3"/>
            <w:rFonts w:ascii="Times New Roman" w:hAnsi="Times New Roman"/>
            <w:b/>
            <w:shd w:val="clear" w:color="auto" w:fill="FFFFFF"/>
          </w:rPr>
          <w:t>UA-2023-10-31-005811-a</w:t>
        </w:r>
      </w:hyperlink>
    </w:p>
    <w:p w:rsidR="00AB1CD3" w:rsidRPr="00AB1CD3" w:rsidRDefault="00AB1CD3" w:rsidP="001F6A7E">
      <w:pPr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1B05BD">
        <w:trPr>
          <w:trHeight w:val="662"/>
        </w:trPr>
        <w:tc>
          <w:tcPr>
            <w:tcW w:w="12015" w:type="dxa"/>
            <w:vAlign w:val="center"/>
          </w:tcPr>
          <w:p w:rsidR="00B211B9" w:rsidRPr="00676D47" w:rsidRDefault="000B317B" w:rsidP="000B317B">
            <w:pPr>
              <w:ind w:right="142"/>
              <w:rPr>
                <w:b/>
                <w:color w:val="FF0000"/>
                <w:lang w:val="uk-UA" w:eastAsia="uk-UA"/>
              </w:rPr>
            </w:pPr>
            <w:r>
              <w:rPr>
                <w:b/>
                <w:lang w:val="uk-UA"/>
              </w:rPr>
              <w:t>ТЕХНІЧНІ ВИМОГИ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2F391C" w:rsidTr="001B05BD">
        <w:tc>
          <w:tcPr>
            <w:tcW w:w="12015" w:type="dxa"/>
            <w:vAlign w:val="center"/>
          </w:tcPr>
          <w:p w:rsidR="00B211B9" w:rsidRPr="00B211B9" w:rsidRDefault="00B211B9" w:rsidP="001F6A7E">
            <w:pPr>
              <w:ind w:firstLine="567"/>
              <w:jc w:val="both"/>
              <w:rPr>
                <w:rFonts w:ascii="Times New Roman" w:hAnsi="Times New Roman"/>
                <w:i/>
                <w:color w:val="000000"/>
                <w:lang w:val="uk-UA"/>
              </w:rPr>
            </w:pPr>
          </w:p>
        </w:tc>
        <w:tc>
          <w:tcPr>
            <w:tcW w:w="354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7A3142" w:rsidTr="001B05BD">
        <w:tc>
          <w:tcPr>
            <w:tcW w:w="12015" w:type="dxa"/>
          </w:tcPr>
          <w:p w:rsidR="00122179" w:rsidRPr="00C1631C" w:rsidRDefault="000B317B" w:rsidP="00122179">
            <w:pPr>
              <w:rPr>
                <w:rFonts w:ascii="Times New Roman" w:hAnsi="Times New Roman"/>
                <w:u w:val="single"/>
                <w:lang w:val="uk-UA"/>
              </w:rPr>
            </w:pPr>
            <w:r w:rsidRPr="00C1631C">
              <w:rPr>
                <w:rFonts w:ascii="Times New Roman" w:hAnsi="Times New Roman"/>
                <w:u w:val="single"/>
                <w:lang w:val="uk-UA"/>
              </w:rPr>
              <w:t>Технічні</w:t>
            </w:r>
            <w:r w:rsidR="00AB1CD3" w:rsidRPr="00C1631C">
              <w:rPr>
                <w:rFonts w:ascii="Times New Roman" w:hAnsi="Times New Roman"/>
                <w:u w:val="single"/>
                <w:lang w:val="uk-UA"/>
              </w:rPr>
              <w:t xml:space="preserve"> та якісні</w:t>
            </w:r>
            <w:r w:rsidRPr="00C1631C">
              <w:rPr>
                <w:rFonts w:ascii="Times New Roman" w:hAnsi="Times New Roman"/>
                <w:u w:val="single"/>
                <w:lang w:val="uk-UA"/>
              </w:rPr>
              <w:t xml:space="preserve"> </w:t>
            </w:r>
            <w:proofErr w:type="spellStart"/>
            <w:r w:rsidRPr="00C1631C">
              <w:rPr>
                <w:rFonts w:ascii="Times New Roman" w:hAnsi="Times New Roman"/>
                <w:u w:val="single"/>
                <w:lang w:val="uk-UA"/>
              </w:rPr>
              <w:t>характристики</w:t>
            </w:r>
            <w:bookmarkStart w:id="0" w:name="_GoBack"/>
            <w:bookmarkEnd w:id="0"/>
            <w:proofErr w:type="spellEnd"/>
          </w:p>
          <w:p w:rsidR="0038502A" w:rsidRDefault="0038502A" w:rsidP="0012217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Кількість </w:t>
            </w:r>
            <w:r w:rsidR="00EA719E">
              <w:rPr>
                <w:rFonts w:ascii="Times New Roman" w:hAnsi="Times New Roman"/>
                <w:lang w:val="uk-UA"/>
              </w:rPr>
              <w:t>1760</w:t>
            </w:r>
            <w:r>
              <w:rPr>
                <w:rFonts w:ascii="Times New Roman" w:hAnsi="Times New Roman"/>
                <w:lang w:val="uk-UA"/>
              </w:rPr>
              <w:t xml:space="preserve"> кг</w:t>
            </w: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723"/>
              <w:gridCol w:w="6420"/>
            </w:tblGrid>
            <w:tr w:rsidR="001B05BD" w:rsidRPr="001F1FD4" w:rsidTr="00AB1CD3">
              <w:trPr>
                <w:trHeight w:val="668"/>
                <w:jc w:val="center"/>
              </w:trPr>
              <w:tc>
                <w:tcPr>
                  <w:tcW w:w="3723" w:type="dxa"/>
                  <w:vAlign w:val="center"/>
                </w:tcPr>
                <w:p w:rsidR="001B05BD" w:rsidRPr="001F1FD4" w:rsidRDefault="001B05BD" w:rsidP="00AB1CD3">
                  <w:pPr>
                    <w:ind w:left="-369"/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  <w:r w:rsidR="00AB1CD3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 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</w:t>
                  </w: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овару</w:t>
                  </w:r>
                  <w:proofErr w:type="spell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6420" w:type="dxa"/>
                  <w:vAlign w:val="center"/>
                </w:tcPr>
                <w:p w:rsidR="001B05BD" w:rsidRPr="00AB1CD3" w:rsidRDefault="001B05BD" w:rsidP="00AB1CD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характеристики</w:t>
                  </w:r>
                </w:p>
              </w:tc>
            </w:tr>
            <w:tr w:rsidR="0038502A" w:rsidRPr="00943501" w:rsidTr="00AB1CD3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38502A" w:rsidRPr="00F16AB0" w:rsidRDefault="0038502A" w:rsidP="004E20F0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E93D78">
                    <w:rPr>
                      <w:sz w:val="20"/>
                      <w:lang w:val="uk-UA"/>
                    </w:rPr>
                    <w:t>Вставка пантографа "Б"</w:t>
                  </w:r>
                </w:p>
              </w:tc>
              <w:tc>
                <w:tcPr>
                  <w:tcW w:w="6420" w:type="dxa"/>
                  <w:vAlign w:val="center"/>
                </w:tcPr>
                <w:p w:rsidR="00EA719E" w:rsidRPr="009C6B6C" w:rsidRDefault="00EA719E" w:rsidP="00EA719E">
                  <w:pPr>
                    <w:jc w:val="both"/>
                    <w:rPr>
                      <w:sz w:val="20"/>
                      <w:lang w:val="uk-UA"/>
                    </w:rPr>
                  </w:pPr>
                  <w:r w:rsidRPr="009C6B6C">
                    <w:rPr>
                      <w:sz w:val="20"/>
                      <w:lang w:val="uk-UA"/>
                    </w:rPr>
                    <w:t xml:space="preserve">Галузь застосування - тяговий рухомий склад залізниць; </w:t>
                  </w:r>
                </w:p>
                <w:p w:rsidR="00EA719E" w:rsidRPr="009C6B6C" w:rsidRDefault="00EA719E" w:rsidP="00EA719E">
                  <w:pPr>
                    <w:jc w:val="both"/>
                    <w:rPr>
                      <w:sz w:val="20"/>
                      <w:lang w:val="uk-UA"/>
                    </w:rPr>
                  </w:pPr>
                  <w:r w:rsidRPr="009C6B6C">
                    <w:rPr>
                      <w:sz w:val="20"/>
                      <w:lang w:val="uk-UA"/>
                    </w:rPr>
                    <w:t xml:space="preserve">Діапазон робочих температур - від мінус 50 до плюс 40 °С; </w:t>
                  </w:r>
                </w:p>
                <w:p w:rsidR="00EA719E" w:rsidRPr="009C6B6C" w:rsidRDefault="00EA719E" w:rsidP="00EA719E">
                  <w:pPr>
                    <w:jc w:val="both"/>
                    <w:rPr>
                      <w:sz w:val="20"/>
                      <w:lang w:val="uk-UA"/>
                    </w:rPr>
                  </w:pPr>
                  <w:r w:rsidRPr="009C6B6C">
                    <w:rPr>
                      <w:sz w:val="20"/>
                      <w:lang w:val="uk-UA"/>
                    </w:rPr>
                    <w:t>Габаритні розміри: довжина - 240+1мм, ширина - 36±0,5мм, висота – 30мм</w:t>
                  </w:r>
                </w:p>
                <w:p w:rsidR="0038502A" w:rsidRPr="00687FF8" w:rsidRDefault="00EA719E" w:rsidP="00EA719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C6B6C">
                    <w:rPr>
                      <w:sz w:val="20"/>
                      <w:lang w:val="uk-UA"/>
                    </w:rPr>
                    <w:t>Вага, кг, 0,389</w:t>
                  </w:r>
                </w:p>
              </w:tc>
            </w:tr>
          </w:tbl>
          <w:p w:rsidR="00EA719E" w:rsidRPr="009C6B6C" w:rsidRDefault="00EA719E" w:rsidP="00EA719E">
            <w:pPr>
              <w:jc w:val="both"/>
              <w:rPr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>Гарантійні зобов’язання:</w:t>
            </w:r>
            <w:r w:rsidRPr="009C6B6C">
              <w:rPr>
                <w:rFonts w:eastAsia="Calibri"/>
                <w:b/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Гарантійний</w:t>
            </w:r>
            <w:proofErr w:type="spellEnd"/>
            <w:r w:rsidRPr="009C6B6C">
              <w:rPr>
                <w:sz w:val="20"/>
                <w:szCs w:val="20"/>
              </w:rPr>
              <w:t xml:space="preserve"> строк </w:t>
            </w:r>
            <w:proofErr w:type="spellStart"/>
            <w:r w:rsidRPr="009C6B6C">
              <w:rPr>
                <w:sz w:val="20"/>
                <w:szCs w:val="20"/>
              </w:rPr>
              <w:t>експлуатації</w:t>
            </w:r>
            <w:proofErr w:type="spellEnd"/>
            <w:r w:rsidRPr="009C6B6C">
              <w:rPr>
                <w:sz w:val="20"/>
                <w:szCs w:val="20"/>
              </w:rPr>
              <w:t xml:space="preserve"> – </w:t>
            </w:r>
            <w:r w:rsidRPr="009C6B6C">
              <w:rPr>
                <w:sz w:val="20"/>
                <w:szCs w:val="20"/>
                <w:lang w:val="uk-UA"/>
              </w:rPr>
              <w:t>згідно нормативної документації виробника.</w:t>
            </w:r>
          </w:p>
          <w:p w:rsidR="00EA719E" w:rsidRPr="009C6B6C" w:rsidRDefault="00EA719E" w:rsidP="00EA719E">
            <w:pPr>
              <w:jc w:val="both"/>
              <w:rPr>
                <w:sz w:val="20"/>
                <w:szCs w:val="20"/>
              </w:rPr>
            </w:pPr>
            <w:proofErr w:type="spellStart"/>
            <w:r w:rsidRPr="009C6B6C">
              <w:rPr>
                <w:sz w:val="20"/>
                <w:szCs w:val="20"/>
              </w:rPr>
              <w:t>Гарантійний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термін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зберігання</w:t>
            </w:r>
            <w:proofErr w:type="spellEnd"/>
            <w:r w:rsidRPr="009C6B6C">
              <w:rPr>
                <w:sz w:val="20"/>
                <w:szCs w:val="20"/>
              </w:rPr>
              <w:t xml:space="preserve"> – не </w:t>
            </w:r>
            <w:proofErr w:type="spellStart"/>
            <w:r w:rsidRPr="009C6B6C">
              <w:rPr>
                <w:sz w:val="20"/>
                <w:szCs w:val="20"/>
              </w:rPr>
              <w:t>менше</w:t>
            </w:r>
            <w:proofErr w:type="spellEnd"/>
            <w:r w:rsidRPr="009C6B6C">
              <w:rPr>
                <w:sz w:val="20"/>
                <w:szCs w:val="20"/>
              </w:rPr>
              <w:t xml:space="preserve"> 12 </w:t>
            </w:r>
            <w:proofErr w:type="spellStart"/>
            <w:r w:rsidRPr="009C6B6C">
              <w:rPr>
                <w:sz w:val="20"/>
                <w:szCs w:val="20"/>
              </w:rPr>
              <w:t>місяців</w:t>
            </w:r>
            <w:proofErr w:type="spellEnd"/>
            <w:r w:rsidRPr="009C6B6C">
              <w:rPr>
                <w:sz w:val="20"/>
                <w:szCs w:val="20"/>
              </w:rPr>
              <w:t xml:space="preserve"> з </w:t>
            </w:r>
            <w:proofErr w:type="spellStart"/>
            <w:r w:rsidRPr="009C6B6C">
              <w:rPr>
                <w:sz w:val="20"/>
                <w:szCs w:val="20"/>
              </w:rPr>
              <w:t>дати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отримання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кінцевим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споживачем</w:t>
            </w:r>
            <w:proofErr w:type="spellEnd"/>
            <w:r w:rsidRPr="009C6B6C">
              <w:rPr>
                <w:sz w:val="20"/>
                <w:szCs w:val="20"/>
              </w:rPr>
              <w:t>.</w:t>
            </w:r>
          </w:p>
          <w:p w:rsidR="00EA719E" w:rsidRPr="009C6B6C" w:rsidRDefault="00EA719E" w:rsidP="00EA719E">
            <w:pPr>
              <w:rPr>
                <w:rFonts w:eastAsia="Calibri"/>
                <w:b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 xml:space="preserve">Умови зберігання: 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група 2 ГОСТ 15150-69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>Умови транспортування</w:t>
            </w:r>
            <w:r w:rsidRPr="009C6B6C">
              <w:rPr>
                <w:rFonts w:eastAsia="Calibri"/>
                <w:b/>
                <w:bCs/>
                <w:sz w:val="20"/>
                <w:szCs w:val="20"/>
                <w:lang w:val="uk-UA"/>
              </w:rPr>
              <w:t>: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згідно нормативної документації виробника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 xml:space="preserve">Умови пакування, </w:t>
            </w:r>
            <w:proofErr w:type="spellStart"/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>марковання</w:t>
            </w:r>
            <w:proofErr w:type="spellEnd"/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>: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Пакування в ящики (масою брутто не більше 80кг) з ярликом (з вказанням виробника, типу вставки, номера партії, маси, штампу ВТК, дати виготовлення), з пакувальним листом всередині (з вказанням типу вставки, виробника, маси, кількості, пакувальника, дати виготовлення; номера партії)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proofErr w:type="spellStart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Марковання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повинно містити: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- </w:t>
            </w:r>
            <w:proofErr w:type="spellStart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непреривною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продольною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рискою на висоті 16-20 мм від опорної поверхні глибиною 0,1-0,5мм </w:t>
            </w:r>
          </w:p>
          <w:p w:rsidR="00EA719E" w:rsidRDefault="00EA719E" w:rsidP="00EA719E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       Пакування повинно забезпечувати захист </w:t>
            </w:r>
            <w:r w:rsidRPr="009C6B6C">
              <w:rPr>
                <w:sz w:val="20"/>
                <w:szCs w:val="20"/>
                <w:lang w:val="uk-UA"/>
              </w:rPr>
              <w:t xml:space="preserve">вставок 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від пошкоджень та схоронність чистоти внутрішніх </w:t>
            </w:r>
            <w:proofErr w:type="spellStart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полостей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при транспортуванні </w:t>
            </w:r>
            <w:r w:rsidRPr="009C6B6C">
              <w:rPr>
                <w:sz w:val="20"/>
                <w:szCs w:val="20"/>
                <w:lang w:val="uk-UA"/>
              </w:rPr>
              <w:t>будь-яким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видом транспорту</w:t>
            </w:r>
            <w:r>
              <w:rPr>
                <w:rFonts w:eastAsia="Calibri"/>
                <w:bCs/>
                <w:sz w:val="20"/>
                <w:szCs w:val="20"/>
                <w:lang w:val="uk-UA"/>
              </w:rPr>
              <w:t>.</w:t>
            </w:r>
          </w:p>
          <w:p w:rsidR="00EA719E" w:rsidRPr="009C6B6C" w:rsidRDefault="00EA719E" w:rsidP="00EA719E">
            <w:pPr>
              <w:jc w:val="both"/>
              <w:rPr>
                <w:sz w:val="20"/>
                <w:szCs w:val="20"/>
                <w:lang w:val="uk-UA"/>
              </w:rPr>
            </w:pPr>
            <w:r>
              <w:rPr>
                <w:rFonts w:eastAsia="Calibri"/>
                <w:bCs/>
                <w:sz w:val="20"/>
                <w:szCs w:val="20"/>
                <w:lang w:val="uk-UA"/>
              </w:rPr>
              <w:t xml:space="preserve">Відповідно до постанови КМУ України ввід 09.2022 №426 продукція не може бути вироблена на території </w:t>
            </w:r>
            <w:proofErr w:type="spellStart"/>
            <w:r>
              <w:rPr>
                <w:rFonts w:eastAsia="Calibri"/>
                <w:bCs/>
                <w:sz w:val="20"/>
                <w:szCs w:val="20"/>
                <w:lang w:val="uk-UA"/>
              </w:rPr>
              <w:t>російскої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uk-UA"/>
              </w:rPr>
              <w:t xml:space="preserve"> федерації а також республіки </w:t>
            </w:r>
            <w:proofErr w:type="spellStart"/>
            <w:r>
              <w:rPr>
                <w:rFonts w:eastAsia="Calibri"/>
                <w:bCs/>
                <w:sz w:val="20"/>
                <w:szCs w:val="20"/>
                <w:lang w:val="uk-UA"/>
              </w:rPr>
              <w:t>Беларусь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.</w:t>
            </w:r>
          </w:p>
          <w:p w:rsidR="00B211B9" w:rsidRPr="003E53CD" w:rsidRDefault="00B211B9" w:rsidP="00791AA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B3505A" w:rsidRPr="007A3142" w:rsidRDefault="00B3505A" w:rsidP="00B3505A">
            <w:pPr>
              <w:ind w:right="360"/>
              <w:rPr>
                <w:rFonts w:ascii="Times New Roman" w:hAnsi="Times New Roman"/>
                <w:lang w:val="uk-UA"/>
              </w:rPr>
            </w:pPr>
            <w:r w:rsidRPr="007A3142">
              <w:rPr>
                <w:rFonts w:ascii="Times New Roman" w:hAnsi="Times New Roman"/>
                <w:lang w:val="uk-UA"/>
              </w:rPr>
              <w:t>Правил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7A3142">
              <w:rPr>
                <w:rFonts w:ascii="Times New Roman" w:hAnsi="Times New Roman"/>
                <w:lang w:val="uk-UA"/>
              </w:rPr>
              <w:t xml:space="preserve"> технічного обслуговування і поточного ремонту електропоїздів і </w:t>
            </w:r>
            <w:proofErr w:type="spellStart"/>
            <w:r w:rsidRPr="007A3142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7A3142">
              <w:rPr>
                <w:rFonts w:ascii="Times New Roman" w:hAnsi="Times New Roman"/>
                <w:lang w:val="uk-UA"/>
              </w:rPr>
              <w:t xml:space="preserve">. 105.80600.94299 </w:t>
            </w:r>
            <w:r>
              <w:rPr>
                <w:rFonts w:ascii="Times New Roman" w:hAnsi="Times New Roman"/>
                <w:lang w:val="uk-UA"/>
              </w:rPr>
              <w:t>(</w:t>
            </w:r>
            <w:r w:rsidRPr="007A3142">
              <w:rPr>
                <w:rFonts w:ascii="Times New Roman" w:hAnsi="Times New Roman"/>
                <w:lang w:val="uk-UA"/>
              </w:rPr>
              <w:t>ЦТ-0046</w:t>
            </w:r>
            <w:r>
              <w:rPr>
                <w:rFonts w:ascii="Times New Roman" w:hAnsi="Times New Roman"/>
                <w:lang w:val="uk-UA"/>
              </w:rPr>
              <w:t>)</w:t>
            </w:r>
            <w:r w:rsidRPr="007A3142">
              <w:rPr>
                <w:rFonts w:ascii="Times New Roman" w:hAnsi="Times New Roman"/>
                <w:lang w:val="uk-UA"/>
              </w:rPr>
              <w:t>,  затверджен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7A3142">
              <w:rPr>
                <w:rFonts w:ascii="Times New Roman" w:hAnsi="Times New Roman"/>
                <w:lang w:val="uk-UA"/>
              </w:rPr>
              <w:t xml:space="preserve"> наказом У</w:t>
            </w:r>
            <w:r>
              <w:rPr>
                <w:rFonts w:ascii="Times New Roman" w:hAnsi="Times New Roman"/>
                <w:lang w:val="uk-UA"/>
              </w:rPr>
              <w:t>крзалізниці № 39-Ц від 30.01.2002 р.</w:t>
            </w: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1B05BD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8F257C" w:rsidRPr="001B05BD" w:rsidRDefault="00AB1CD3" w:rsidP="00791AAC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proofErr w:type="gramStart"/>
            <w:r>
              <w:t>п</w:t>
            </w:r>
            <w:proofErr w:type="gramEnd"/>
            <w:r>
              <w:t>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  <w:tr w:rsidR="00B211B9" w:rsidRPr="00D67723" w:rsidTr="001B05BD">
        <w:tc>
          <w:tcPr>
            <w:tcW w:w="12015" w:type="dxa"/>
          </w:tcPr>
          <w:p w:rsidR="00B211B9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719E" w:rsidRPr="002F391C" w:rsidRDefault="00EA719E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EA719E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422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Pr="00EA719E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400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,00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грн. бе</w:t>
            </w:r>
            <w:r w:rsidRPr="00DA6A69">
              <w:rPr>
                <w:rFonts w:ascii="Times New Roman" w:hAnsi="Times New Roman"/>
                <w:lang w:val="uk-UA"/>
              </w:rPr>
              <w:t>з урахуванням ПДВ</w:t>
            </w:r>
          </w:p>
          <w:p w:rsidR="00B211B9" w:rsidRPr="002F391C" w:rsidRDefault="00EA719E" w:rsidP="00AB1CD3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506 880,00</w:t>
            </w:r>
            <w:r w:rsidR="0038502A"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544" w:type="dxa"/>
          </w:tcPr>
          <w:p w:rsidR="00625416" w:rsidRPr="002F391C" w:rsidRDefault="00AB1CD3" w:rsidP="00620C54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E164C9">
      <w:pPr>
        <w:rPr>
          <w:sz w:val="22"/>
          <w:szCs w:val="22"/>
          <w:lang w:val="uk-UA"/>
        </w:rPr>
      </w:pPr>
    </w:p>
    <w:sectPr w:rsidR="008D6146" w:rsidSect="00E164C9">
      <w:pgSz w:w="16838" w:h="11906" w:orient="landscape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B0EE4"/>
    <w:rsid w:val="000B317B"/>
    <w:rsid w:val="000B7DEC"/>
    <w:rsid w:val="00122179"/>
    <w:rsid w:val="00131EF0"/>
    <w:rsid w:val="001B05BD"/>
    <w:rsid w:val="001F6A7E"/>
    <w:rsid w:val="002F391C"/>
    <w:rsid w:val="0038502A"/>
    <w:rsid w:val="003E53CD"/>
    <w:rsid w:val="0049024B"/>
    <w:rsid w:val="00544F62"/>
    <w:rsid w:val="005754E9"/>
    <w:rsid w:val="00620C54"/>
    <w:rsid w:val="00625416"/>
    <w:rsid w:val="006505F9"/>
    <w:rsid w:val="00650A27"/>
    <w:rsid w:val="00676D47"/>
    <w:rsid w:val="006D11A9"/>
    <w:rsid w:val="0071594B"/>
    <w:rsid w:val="00791AAC"/>
    <w:rsid w:val="007A3142"/>
    <w:rsid w:val="007C432F"/>
    <w:rsid w:val="007D1D79"/>
    <w:rsid w:val="007E74F3"/>
    <w:rsid w:val="00855AFB"/>
    <w:rsid w:val="008D6146"/>
    <w:rsid w:val="008F257C"/>
    <w:rsid w:val="00950AB6"/>
    <w:rsid w:val="00974570"/>
    <w:rsid w:val="00983961"/>
    <w:rsid w:val="00A25AC0"/>
    <w:rsid w:val="00AB1CD3"/>
    <w:rsid w:val="00B211B9"/>
    <w:rsid w:val="00B3505A"/>
    <w:rsid w:val="00B452F2"/>
    <w:rsid w:val="00B56BBC"/>
    <w:rsid w:val="00C1631C"/>
    <w:rsid w:val="00CF3EDA"/>
    <w:rsid w:val="00D15BB9"/>
    <w:rsid w:val="00D17822"/>
    <w:rsid w:val="00D26DC7"/>
    <w:rsid w:val="00D67723"/>
    <w:rsid w:val="00D74AE4"/>
    <w:rsid w:val="00D808FF"/>
    <w:rsid w:val="00E164C9"/>
    <w:rsid w:val="00EA6244"/>
    <w:rsid w:val="00EA719E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AB1CD3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AB1CD3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AB1CD3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AB1CD3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AB1CD3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AB1CD3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3-10-31-00581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85FC7-D339-4B50-B744-22A49C27E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2022-09-05T07:25:00Z</cp:lastPrinted>
  <dcterms:created xsi:type="dcterms:W3CDTF">2024-01-15T07:22:00Z</dcterms:created>
  <dcterms:modified xsi:type="dcterms:W3CDTF">2024-01-15T11:38:00Z</dcterms:modified>
</cp:coreProperties>
</file>