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122046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ДК 021-2015- 4210000-6  «Насоси та компресори</w:t>
      </w:r>
      <w:r w:rsidR="002E799A" w:rsidRPr="002E799A">
        <w:rPr>
          <w:b/>
          <w:sz w:val="28"/>
          <w:szCs w:val="28"/>
          <w:lang w:val="uk-UA"/>
        </w:rPr>
        <w:t xml:space="preserve">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</w:t>
      </w:r>
      <w:r w:rsidR="00423E58">
        <w:rPr>
          <w:b/>
          <w:sz w:val="28"/>
          <w:szCs w:val="28"/>
          <w:lang w:val="uk-UA"/>
        </w:rPr>
        <w:t>компресорів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627F09" w:rsidRDefault="00627F09" w:rsidP="002E799A">
      <w:pPr>
        <w:jc w:val="center"/>
        <w:rPr>
          <w:b/>
          <w:sz w:val="28"/>
          <w:szCs w:val="28"/>
          <w:lang w:val="uk-UA"/>
        </w:rPr>
      </w:pPr>
    </w:p>
    <w:p w:rsidR="000259B5" w:rsidRPr="00DE3951" w:rsidRDefault="00DE3951" w:rsidP="00DE3951">
      <w:pPr>
        <w:jc w:val="center"/>
        <w:rPr>
          <w:rFonts w:ascii="Times New Roman" w:hAnsi="Times New Roman"/>
          <w:lang w:val="uk-UA"/>
        </w:rPr>
      </w:pPr>
      <w:hyperlink r:id="rId6" w:history="1">
        <w:r w:rsidRPr="00DE3951">
          <w:rPr>
            <w:rStyle w:val="a3"/>
            <w:rFonts w:ascii="Times New Roman" w:hAnsi="Times New Roman"/>
            <w:shd w:val="clear" w:color="auto" w:fill="FAFAFA"/>
          </w:rPr>
          <w:t>UA-2023-09-15-006481-a</w:t>
        </w:r>
      </w:hyperlink>
    </w:p>
    <w:p w:rsidR="00DE3951" w:rsidRPr="00DE3951" w:rsidRDefault="00DE3951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Вал колінчатий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34.02.01.00-006сб, КТ6-02-001 сб-1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Корпус клапанної коробки ЦНД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34.06.00.01.008, КТ6-06-011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Циліндр високого тиску ВТ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32.00.00.02-023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Циліндр низького тиску НТ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32.00.00.01-039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Насос масляний КТ6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34.13.00.00.001сб, КТ6-13-сб1(2)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Кільце гумове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33.04.00.04-002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Палець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33.04.00.03-005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Втулка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33.04.00.05-009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Шатун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51-1004045-02 ЛЗКВ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Пластина стопорна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32.03.00.05-012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Секція теплообмінника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32.19.01.00-000сб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Вкладиш верхній та нижній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КТ6-03-003сб,КТ6-03-004сб,34.03.03.00-009сб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 xml:space="preserve">Шатун </w:t>
            </w:r>
            <w:proofErr w:type="spellStart"/>
            <w:r w:rsidRPr="0082504C">
              <w:rPr>
                <w:rFonts w:ascii="Times New Roman" w:hAnsi="Times New Roman"/>
                <w:color w:val="000000"/>
                <w:lang w:val="uk-UA"/>
              </w:rPr>
              <w:t>причепний</w:t>
            </w:r>
            <w:proofErr w:type="spellEnd"/>
            <w:r w:rsidRPr="0082504C">
              <w:rPr>
                <w:rFonts w:ascii="Times New Roman" w:hAnsi="Times New Roman"/>
                <w:color w:val="000000"/>
                <w:lang w:val="uk-UA"/>
              </w:rPr>
              <w:t xml:space="preserve"> зібраний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 -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34.03.01.00-003сб, КТ6-03-001сб</w:t>
            </w:r>
          </w:p>
          <w:p w:rsidR="0082504C" w:rsidRPr="0082504C" w:rsidRDefault="0082504C" w:rsidP="0082504C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82504C">
              <w:rPr>
                <w:rFonts w:ascii="Times New Roman" w:hAnsi="Times New Roman"/>
                <w:color w:val="000000"/>
                <w:lang w:val="uk-UA"/>
              </w:rPr>
              <w:t>Сапун компресора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34.14.01.00.001сб, 1КТУ-10</w:t>
            </w:r>
          </w:p>
          <w:p w:rsidR="000259B5" w:rsidRPr="0037325D" w:rsidRDefault="0082504C" w:rsidP="0082504C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proofErr w:type="spellStart"/>
            <w:r w:rsidRPr="0082504C">
              <w:rPr>
                <w:rFonts w:ascii="Times New Roman" w:hAnsi="Times New Roman"/>
                <w:color w:val="000000"/>
                <w:lang w:val="uk-UA"/>
              </w:rPr>
              <w:t>Палец</w:t>
            </w:r>
            <w:proofErr w:type="spellEnd"/>
            <w:r w:rsidRPr="0082504C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Pr="0082504C">
              <w:rPr>
                <w:rFonts w:ascii="Times New Roman" w:hAnsi="Times New Roman"/>
                <w:color w:val="000000"/>
                <w:lang w:val="uk-UA"/>
              </w:rPr>
              <w:t>поршневой</w:t>
            </w:r>
            <w:proofErr w:type="spellEnd"/>
            <w:r w:rsidRPr="0082504C">
              <w:rPr>
                <w:rFonts w:ascii="Times New Roman" w:hAnsi="Times New Roman"/>
                <w:color w:val="000000"/>
                <w:lang w:val="uk-UA"/>
              </w:rPr>
              <w:t xml:space="preserve"> ЦНД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– креслення  </w:t>
            </w:r>
            <w:r w:rsidRPr="0082504C">
              <w:rPr>
                <w:rFonts w:ascii="Times New Roman" w:hAnsi="Times New Roman"/>
                <w:color w:val="000000"/>
                <w:lang w:val="uk-UA"/>
              </w:rPr>
              <w:t>32.03.00.04-002</w:t>
            </w:r>
          </w:p>
        </w:tc>
        <w:tc>
          <w:tcPr>
            <w:tcW w:w="3402" w:type="dxa"/>
            <w:vAlign w:val="center"/>
          </w:tcPr>
          <w:p w:rsidR="00C05188" w:rsidRPr="006F2D2F" w:rsidRDefault="00C05188" w:rsidP="00C05188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F2D2F">
              <w:rPr>
                <w:rFonts w:ascii="Times New Roman" w:hAnsi="Times New Roman"/>
                <w:sz w:val="22"/>
                <w:szCs w:val="22"/>
                <w:lang w:val="uk-UA"/>
              </w:rPr>
              <w:t>Правила технічного обслуговування і поточних ремонтів тепловозів серії ЧМЕ3, ЧМЕ3Т, ЧМЕ3Е</w:t>
            </w:r>
          </w:p>
          <w:p w:rsidR="00C05188" w:rsidRPr="006F2D2F" w:rsidRDefault="00C05188" w:rsidP="00C05188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F2D2F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Затверджено Наказ Укрзалізниці 24.06.2009 № 367-Ц</w:t>
            </w:r>
          </w:p>
          <w:p w:rsidR="00C05188" w:rsidRPr="006F2D2F" w:rsidRDefault="00C05188" w:rsidP="00C0518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05188" w:rsidRPr="006F2D2F" w:rsidRDefault="00C05188" w:rsidP="00C05188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F2D2F">
              <w:rPr>
                <w:rFonts w:ascii="Times New Roman" w:hAnsi="Times New Roman"/>
                <w:sz w:val="22"/>
                <w:szCs w:val="22"/>
                <w:lang w:val="uk-UA"/>
              </w:rPr>
              <w:t>Правила технічного обслуговування так поточних ремонтів електровозів постійного струму ВЛ8, ВЛ10, ВЛ11</w:t>
            </w:r>
          </w:p>
          <w:p w:rsidR="00C05188" w:rsidRPr="006F2D2F" w:rsidRDefault="00C05188" w:rsidP="00C05188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F2D2F">
              <w:rPr>
                <w:rFonts w:ascii="Times New Roman" w:hAnsi="Times New Roman"/>
                <w:sz w:val="22"/>
                <w:szCs w:val="22"/>
                <w:lang w:val="uk-UA"/>
              </w:rPr>
              <w:t>ЦТ-0188</w:t>
            </w:r>
          </w:p>
          <w:p w:rsidR="000259B5" w:rsidRPr="002F391C" w:rsidRDefault="00C05188" w:rsidP="00C05188">
            <w:pPr>
              <w:keepNext/>
              <w:jc w:val="center"/>
              <w:rPr>
                <w:sz w:val="22"/>
                <w:szCs w:val="22"/>
                <w:lang w:val="uk-UA"/>
              </w:rPr>
            </w:pPr>
            <w:r w:rsidRPr="006F2D2F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Затверджена наказом «Укрзалізниці»    № 418-Ц від 28.06.2009</w:t>
            </w:r>
          </w:p>
        </w:tc>
      </w:tr>
      <w:tr w:rsidR="000259B5" w:rsidRPr="002F391C" w:rsidTr="0037325D">
        <w:trPr>
          <w:trHeight w:val="962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37325D" w:rsidRDefault="00C765F0" w:rsidP="001F3C1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423E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 w:rsidRPr="00423E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82504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106 567,66</w:t>
            </w:r>
            <w:r w:rsidR="00423E5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627F0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; 88 806,38 грн без ПДВ</w:t>
            </w:r>
          </w:p>
        </w:tc>
        <w:tc>
          <w:tcPr>
            <w:tcW w:w="3402" w:type="dxa"/>
            <w:vAlign w:val="center"/>
          </w:tcPr>
          <w:p w:rsidR="000259B5" w:rsidRPr="002F391C" w:rsidRDefault="00EA6244" w:rsidP="004D20A6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4D20A6">
              <w:rPr>
                <w:sz w:val="22"/>
                <w:szCs w:val="22"/>
                <w:lang w:val="uk-UA"/>
              </w:rPr>
              <w:t>ркетингового дослідження ринку</w:t>
            </w:r>
            <w:bookmarkStart w:id="0" w:name="_GoBack"/>
            <w:bookmarkEnd w:id="0"/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627F09" w:rsidRPr="002F391C" w:rsidRDefault="00627F09" w:rsidP="000259B5">
      <w:pPr>
        <w:rPr>
          <w:sz w:val="22"/>
          <w:szCs w:val="22"/>
          <w:lang w:val="uk-UA"/>
        </w:rPr>
      </w:pPr>
    </w:p>
    <w:sectPr w:rsidR="00627F09" w:rsidRPr="002F391C" w:rsidSect="00627F09">
      <w:pgSz w:w="16838" w:h="11906" w:orient="landscape"/>
      <w:pgMar w:top="56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122046"/>
    <w:rsid w:val="00163BCA"/>
    <w:rsid w:val="001F3C1B"/>
    <w:rsid w:val="002E799A"/>
    <w:rsid w:val="002F391C"/>
    <w:rsid w:val="0037325D"/>
    <w:rsid w:val="00423E58"/>
    <w:rsid w:val="004D20A6"/>
    <w:rsid w:val="00502DBA"/>
    <w:rsid w:val="005F0D9F"/>
    <w:rsid w:val="00625207"/>
    <w:rsid w:val="0062675A"/>
    <w:rsid w:val="00627F09"/>
    <w:rsid w:val="006426F2"/>
    <w:rsid w:val="006F2D2F"/>
    <w:rsid w:val="00753180"/>
    <w:rsid w:val="00790B29"/>
    <w:rsid w:val="0082504C"/>
    <w:rsid w:val="00950AB6"/>
    <w:rsid w:val="009917BA"/>
    <w:rsid w:val="009956EF"/>
    <w:rsid w:val="00BA06CA"/>
    <w:rsid w:val="00BD619F"/>
    <w:rsid w:val="00C05188"/>
    <w:rsid w:val="00C765F0"/>
    <w:rsid w:val="00DE3951"/>
    <w:rsid w:val="00DE7990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9-15-006481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2023-09-14T05:15:00Z</cp:lastPrinted>
  <dcterms:created xsi:type="dcterms:W3CDTF">2024-01-15T07:33:00Z</dcterms:created>
  <dcterms:modified xsi:type="dcterms:W3CDTF">2024-01-15T11:38:00Z</dcterms:modified>
</cp:coreProperties>
</file>