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40FA" w:rsidP="000E3BB2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74E64">
        <w:rPr>
          <w:b/>
          <w:sz w:val="28"/>
          <w:szCs w:val="28"/>
          <w:lang w:val="uk-UA"/>
        </w:rPr>
        <w:t>31120000-3</w:t>
      </w:r>
      <w:r w:rsidR="000E3BB2" w:rsidRPr="000E3BB2">
        <w:rPr>
          <w:b/>
          <w:sz w:val="28"/>
          <w:szCs w:val="28"/>
          <w:lang w:val="uk-UA"/>
        </w:rPr>
        <w:t xml:space="preserve"> – «Генератори» (перетворювач напруги)</w:t>
      </w:r>
    </w:p>
    <w:p w:rsidR="00C3545D" w:rsidRDefault="00C3545D" w:rsidP="000E3BB2">
      <w:pPr>
        <w:jc w:val="center"/>
        <w:rPr>
          <w:b/>
          <w:sz w:val="28"/>
          <w:szCs w:val="28"/>
          <w:lang w:val="uk-UA"/>
        </w:rPr>
      </w:pPr>
    </w:p>
    <w:p w:rsidR="00C3545D" w:rsidRPr="00C3545D" w:rsidRDefault="00C3545D" w:rsidP="000E3BB2">
      <w:pPr>
        <w:jc w:val="center"/>
        <w:rPr>
          <w:rFonts w:ascii="Times New Roman" w:hAnsi="Times New Roman"/>
          <w:lang w:val="uk-UA"/>
        </w:rPr>
      </w:pPr>
      <w:hyperlink r:id="rId5" w:history="1">
        <w:r w:rsidRPr="00C3545D">
          <w:rPr>
            <w:rStyle w:val="a3"/>
            <w:rFonts w:ascii="Times New Roman" w:hAnsi="Times New Roman"/>
            <w:shd w:val="clear" w:color="auto" w:fill="FFFFFF"/>
          </w:rPr>
          <w:t>UA-2023-09-06-010409-a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307"/>
        <w:gridCol w:w="4252"/>
      </w:tblGrid>
      <w:tr w:rsidR="000259B5" w:rsidTr="002C3B9B">
        <w:tc>
          <w:tcPr>
            <w:tcW w:w="1130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425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C3B9B">
        <w:trPr>
          <w:trHeight w:val="8135"/>
        </w:trPr>
        <w:tc>
          <w:tcPr>
            <w:tcW w:w="1130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Перетворювач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1F39D3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DC/AC</w:t>
                  </w:r>
                  <w:r w:rsidRPr="0052343B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val="uk-UA"/>
                    </w:rPr>
                    <w:t xml:space="preserve"> 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110V/ 220V-</w:t>
                  </w:r>
                  <w:r w:rsidRPr="00190585">
                    <w:rPr>
                      <w:rFonts w:ascii="Times New Roman" w:hAnsi="Times New Roman"/>
                      <w:sz w:val="22"/>
                      <w:szCs w:val="22"/>
                    </w:rPr>
                    <w:t>1.5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kVA-50Hz;</w:t>
                  </w:r>
                </w:p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Номінальне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значення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електроживлення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струму, 110</w:t>
                  </w:r>
                  <w:proofErr w:type="gram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;                                       </w:t>
                  </w:r>
                </w:p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Номінальне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значення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вихідної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змінного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струму, (220±3) </w:t>
                  </w:r>
                  <w:proofErr w:type="gram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Номі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нальне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значення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частоти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вихідно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го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навантаження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, (50±1) Гц;</w:t>
                  </w:r>
                </w:p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Максимальне значення повної потужності навантаження ,ВА </w:t>
                  </w:r>
                  <w:r w:rsidRPr="00190585">
                    <w:rPr>
                      <w:rFonts w:ascii="Times New Roman" w:hAnsi="Times New Roman"/>
                      <w:sz w:val="22"/>
                      <w:szCs w:val="22"/>
                    </w:rPr>
                    <w:t>1500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не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 </w:t>
                  </w:r>
                  <w:r w:rsidRPr="00190585">
                    <w:rPr>
                      <w:rFonts w:ascii="Times New Roman" w:hAnsi="Times New Roman"/>
                      <w:sz w:val="22"/>
                      <w:szCs w:val="22"/>
                    </w:rPr>
                    <w:t>1.5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kVA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Фактор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перенавантаження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по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потужності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190585">
                    <w:rPr>
                      <w:rFonts w:ascii="Times New Roman" w:hAnsi="Times New Roman"/>
                      <w:sz w:val="22"/>
                      <w:szCs w:val="22"/>
                    </w:rPr>
                    <w:t>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:1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 протязі 10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D91EF5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Робочий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електроживлення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струму, </w:t>
                  </w:r>
                  <w:proofErr w:type="gram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В</w:t>
                  </w:r>
                  <w:proofErr w:type="gram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 менше 85 не більше 155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D91EF5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Допустимий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електроживлення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струму, В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 менше 80 не більше 158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;</w:t>
                  </w:r>
                </w:p>
                <w:p w:rsidR="00D91EF5" w:rsidRPr="008C42AD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Потужність 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1,5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kVA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D91EF5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Робочий діапазон потужності навантаження, % від номінального значення 0…..100</w:t>
                  </w:r>
                </w:p>
                <w:p w:rsidR="00D91EF5" w:rsidRPr="00F67C72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Електрична міцність ізоляції між замкнутими вхідними клемами і корпусом перетворювача, а також між замкнутими вихідними клемами перетворювача, витримує без пробою випробувальну напругу , В 1500</w:t>
                  </w:r>
                </w:p>
                <w:p w:rsidR="00D91EF5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Клас способу захисту людини від враження електричним струмом 01</w:t>
                  </w:r>
                </w:p>
                <w:p w:rsidR="00D91EF5" w:rsidRPr="00F67C72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Клас ступеню захисту корпусом електричного обладнання </w:t>
                  </w:r>
                  <w:r w:rsidRPr="00F67C7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IP</w:t>
                  </w:r>
                  <w:r w:rsidRPr="00F67C72">
                    <w:rPr>
                      <w:rFonts w:ascii="Times New Roman" w:hAnsi="Times New Roman"/>
                      <w:sz w:val="22"/>
                      <w:szCs w:val="22"/>
                    </w:rPr>
                    <w:t>20</w:t>
                  </w:r>
                </w:p>
                <w:p w:rsidR="00D91EF5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Кліматичне виконання УЗ</w:t>
                  </w:r>
                </w:p>
                <w:p w:rsidR="00D91EF5" w:rsidRPr="00730EE9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Група механічного виконання М25 </w:t>
                  </w:r>
                </w:p>
                <w:p w:rsidR="00D91EF5" w:rsidRDefault="00D91EF5" w:rsidP="00D91EF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абаритні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, не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415х290х120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мм; </w:t>
                  </w:r>
                </w:p>
                <w:p w:rsidR="003507B2" w:rsidRPr="003507B2" w:rsidRDefault="00D91EF5" w:rsidP="00D91EF5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аса, не </w:t>
                  </w:r>
                  <w:proofErr w:type="spellStart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9,8</w:t>
                  </w:r>
                  <w:r w:rsidRPr="008C42AD">
                    <w:rPr>
                      <w:rFonts w:ascii="Times New Roman" w:hAnsi="Times New Roman"/>
                      <w:sz w:val="22"/>
                      <w:szCs w:val="22"/>
                    </w:rPr>
                    <w:t xml:space="preserve"> кг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:rsidR="000259B5" w:rsidRPr="00933A93" w:rsidRDefault="000259B5" w:rsidP="000259B5">
            <w:pPr>
              <w:rPr>
                <w:highlight w:val="yellow"/>
                <w:lang w:val="uk-UA"/>
              </w:rPr>
            </w:pPr>
          </w:p>
          <w:p w:rsidR="003B30F2" w:rsidRPr="00B01F00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0259B5" w:rsidRPr="00933A93" w:rsidRDefault="000259B5" w:rsidP="00304BD1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2C3B9B">
        <w:trPr>
          <w:trHeight w:val="830"/>
        </w:trPr>
        <w:tc>
          <w:tcPr>
            <w:tcW w:w="1130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D91EF5" w:rsidP="007C571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832 896</w:t>
            </w:r>
            <w:r w:rsidR="0040758D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="002B331A" w:rsidRPr="002B331A">
              <w:rPr>
                <w:rFonts w:ascii="Times New Roman" w:hAnsi="Times New Roman"/>
                <w:b/>
                <w:lang w:val="uk-UA"/>
              </w:rPr>
              <w:t xml:space="preserve">00 грн. з ПДВ </w:t>
            </w:r>
          </w:p>
        </w:tc>
        <w:tc>
          <w:tcPr>
            <w:tcW w:w="4252" w:type="dxa"/>
          </w:tcPr>
          <w:p w:rsidR="000259B5" w:rsidRPr="00C61611" w:rsidRDefault="00EA6244" w:rsidP="00646964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40758D">
      <w:pgSz w:w="16838" w:h="11906" w:orient="landscape"/>
      <w:pgMar w:top="284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C5F04"/>
    <w:rsid w:val="001D1ADE"/>
    <w:rsid w:val="002B331A"/>
    <w:rsid w:val="002C3B9B"/>
    <w:rsid w:val="002F391C"/>
    <w:rsid w:val="00304BD1"/>
    <w:rsid w:val="003507B2"/>
    <w:rsid w:val="00384C31"/>
    <w:rsid w:val="003B30F2"/>
    <w:rsid w:val="003B7459"/>
    <w:rsid w:val="003F78FC"/>
    <w:rsid w:val="0040758D"/>
    <w:rsid w:val="005070EC"/>
    <w:rsid w:val="005177A6"/>
    <w:rsid w:val="00540A91"/>
    <w:rsid w:val="00646964"/>
    <w:rsid w:val="00655C38"/>
    <w:rsid w:val="006D40FA"/>
    <w:rsid w:val="006E1288"/>
    <w:rsid w:val="00754663"/>
    <w:rsid w:val="007736D1"/>
    <w:rsid w:val="007B4D8E"/>
    <w:rsid w:val="007C5714"/>
    <w:rsid w:val="008A5AE2"/>
    <w:rsid w:val="0090660A"/>
    <w:rsid w:val="00933A93"/>
    <w:rsid w:val="00950AB6"/>
    <w:rsid w:val="009639E0"/>
    <w:rsid w:val="00974E64"/>
    <w:rsid w:val="009D170A"/>
    <w:rsid w:val="00A54A84"/>
    <w:rsid w:val="00A917BE"/>
    <w:rsid w:val="00B272FE"/>
    <w:rsid w:val="00B42614"/>
    <w:rsid w:val="00B573F3"/>
    <w:rsid w:val="00B97CB3"/>
    <w:rsid w:val="00BC43E4"/>
    <w:rsid w:val="00C3545D"/>
    <w:rsid w:val="00C61611"/>
    <w:rsid w:val="00CA5C26"/>
    <w:rsid w:val="00D91EF5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9-06-01040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2023-09-06T07:13:00Z</cp:lastPrinted>
  <dcterms:created xsi:type="dcterms:W3CDTF">2024-01-15T08:03:00Z</dcterms:created>
  <dcterms:modified xsi:type="dcterms:W3CDTF">2024-01-15T11:40:00Z</dcterms:modified>
</cp:coreProperties>
</file>