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07DEC" w:rsidRPr="004B5E66" w:rsidRDefault="006D40FA" w:rsidP="004B5E66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  <w:r w:rsidRPr="004B5E66">
        <w:rPr>
          <w:b/>
          <w:lang w:val="uk-UA"/>
        </w:rPr>
        <w:t>ДК 021:</w:t>
      </w:r>
      <w:r w:rsidRPr="004B5E66">
        <w:rPr>
          <w:rFonts w:ascii="Times New Roman" w:hAnsi="Times New Roman"/>
          <w:b/>
          <w:lang w:val="uk-UA"/>
        </w:rPr>
        <w:t xml:space="preserve">2015 - </w:t>
      </w:r>
      <w:r w:rsidR="00FC3B41" w:rsidRPr="004B5E66">
        <w:rPr>
          <w:rFonts w:ascii="Times New Roman" w:hAnsi="Times New Roman"/>
          <w:b/>
          <w:bCs/>
          <w:lang w:val="uk-UA"/>
        </w:rPr>
        <w:t>44110000-4 «Кон</w:t>
      </w:r>
      <w:r w:rsidR="001E02FB" w:rsidRPr="004B5E66">
        <w:rPr>
          <w:rFonts w:ascii="Times New Roman" w:hAnsi="Times New Roman"/>
          <w:b/>
          <w:bCs/>
          <w:lang w:val="uk-UA"/>
        </w:rPr>
        <w:t>струкційні матеріали» (Ізолятори</w:t>
      </w:r>
      <w:r w:rsidR="00FC3B41" w:rsidRPr="004B5E66">
        <w:rPr>
          <w:rFonts w:ascii="Times New Roman" w:hAnsi="Times New Roman"/>
          <w:b/>
          <w:bCs/>
          <w:lang w:val="uk-UA"/>
        </w:rPr>
        <w:t>)</w:t>
      </w:r>
    </w:p>
    <w:p w:rsidR="004B5E66" w:rsidRPr="004B5E66" w:rsidRDefault="004B5E66" w:rsidP="004B5E66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</w:p>
    <w:p w:rsidR="004B5E66" w:rsidRPr="004B5E66" w:rsidRDefault="004B5E66" w:rsidP="004B5E66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  <w:hyperlink r:id="rId5" w:history="1">
        <w:r w:rsidRPr="004B5E66">
          <w:rPr>
            <w:rStyle w:val="a3"/>
            <w:rFonts w:ascii="Times New Roman" w:hAnsi="Times New Roman"/>
            <w:shd w:val="clear" w:color="auto" w:fill="FFFFFF"/>
          </w:rPr>
          <w:t>UA-2023-10-30-004293-a</w:t>
        </w:r>
      </w:hyperlink>
    </w:p>
    <w:p w:rsidR="00FC3B41" w:rsidRPr="00FC3B41" w:rsidRDefault="00FC3B41" w:rsidP="00FC3B41">
      <w:pPr>
        <w:ind w:left="708" w:firstLine="708"/>
        <w:rPr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14"/>
        <w:gridCol w:w="5245"/>
      </w:tblGrid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FC3B41" w:rsidRPr="00FC3B4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0259B5" w:rsidRPr="00FC3B4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C3B41" w:rsidTr="005372FA">
        <w:tc>
          <w:tcPr>
            <w:tcW w:w="10314" w:type="dxa"/>
          </w:tcPr>
          <w:p w:rsidR="000259B5" w:rsidRDefault="000259B5" w:rsidP="00130929">
            <w:pPr>
              <w:rPr>
                <w:sz w:val="22"/>
                <w:szCs w:val="22"/>
                <w:u w:val="single"/>
                <w:lang w:val="uk-UA"/>
              </w:rPr>
            </w:pPr>
            <w:r w:rsidRPr="00130929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130929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130929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582236" w:rsidRPr="00582236" w:rsidRDefault="00582236" w:rsidP="00582236">
            <w:pPr>
              <w:spacing w:line="228" w:lineRule="auto"/>
              <w:rPr>
                <w:b/>
                <w:sz w:val="22"/>
                <w:szCs w:val="22"/>
                <w:lang w:val="uk-UA"/>
              </w:rPr>
            </w:pPr>
            <w:proofErr w:type="spellStart"/>
            <w:r w:rsidRPr="00582236">
              <w:rPr>
                <w:b/>
                <w:sz w:val="22"/>
                <w:szCs w:val="22"/>
              </w:rPr>
              <w:t>Ізолятор</w:t>
            </w:r>
            <w:proofErr w:type="spellEnd"/>
            <w:r w:rsidRPr="00582236">
              <w:rPr>
                <w:b/>
                <w:sz w:val="22"/>
                <w:szCs w:val="22"/>
              </w:rPr>
              <w:t xml:space="preserve"> ШП-20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Ізолятори призначені для ізоляції та кріплення проводів на повітряних лініях електропередачі і в розподільчих пристроях електростанцій та підстанцій змінного струму напругою до 20 кВ включно.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Ізолятори повинні бути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термо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-механічно міцними (діапазон температур від -60°С до +50°С),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трекінг-ерозійно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стійкими.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Ізолятори повинні бути виготовлені без застосування струмопровідних складових частин. Захисна оболонка ізоляторів повинна бути виготовлена з кремнійорганічної гуми суцільнолитою.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Номінальна напруга, кВ - 20;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Нормована руйнівна механічна сила під час згинання,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кН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, 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>не менше – 13;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Напруга, що витримується: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- грозового імпульсу «1,2/50», кВ – не менше 125;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Напруга промислової частоти: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- у сухому стані, кВ – не менше 65;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- під дощем, кВ – не менше 50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Пробивна напруга промислової частоти, кВ - не менше 140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50% розрядна напруга промислової частоти у забрудненому і зволоженому стані при питомій поверхневій провідності 45+4,5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мкСм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, кВ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 xml:space="preserve"> - не менше 13;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Довжина шляху витоку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>мм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>не менше 440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Гарантійний термін експлуатації ізоляторів повинен бути не менше 4 років з дня введення в експлуатацію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Гарантійний термін зберігання: відповідно до нормативного документу виробника.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Умови зберігання 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</w:r>
          </w:p>
          <w:p w:rsidR="00582236" w:rsidRPr="00582236" w:rsidRDefault="00582236" w:rsidP="00582236">
            <w:pPr>
              <w:rPr>
                <w:sz w:val="22"/>
                <w:szCs w:val="22"/>
                <w:u w:val="single"/>
                <w:lang w:val="uk-UA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Розділ 6 СОУ-Н ЕЕ 51.104:2007  </w:t>
            </w:r>
          </w:p>
          <w:p w:rsidR="00130929" w:rsidRPr="00130929" w:rsidRDefault="00130929" w:rsidP="00130929">
            <w:pPr>
              <w:autoSpaceDE/>
              <w:autoSpaceDN/>
              <w:adjustRightInd/>
              <w:spacing w:line="216" w:lineRule="auto"/>
              <w:ind w:left="284" w:firstLine="708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130929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 xml:space="preserve">Гарантійні терміни, які зазначаються у договорі, повинні бути не менше, ніж передбачено стандартами, технічними умовами на дану продукцію. </w:t>
            </w:r>
          </w:p>
          <w:p w:rsidR="00FC3B41" w:rsidRPr="00130929" w:rsidRDefault="00130929" w:rsidP="00130929">
            <w:pPr>
              <w:autoSpaceDE/>
              <w:autoSpaceDN/>
              <w:adjustRightInd/>
              <w:spacing w:line="216" w:lineRule="auto"/>
              <w:ind w:left="284" w:firstLine="708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130929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</w:tc>
        <w:tc>
          <w:tcPr>
            <w:tcW w:w="5245" w:type="dxa"/>
          </w:tcPr>
          <w:p w:rsidR="000259B5" w:rsidRPr="00FC3B4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602087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нормативними документами:</w:t>
            </w:r>
          </w:p>
          <w:p w:rsidR="00562F2C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«Правила </w:t>
            </w:r>
            <w:r w:rsidR="00562F2C" w:rsidRPr="00FC3B41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</w:p>
          <w:p w:rsidR="000259B5" w:rsidRPr="00FC3B41" w:rsidRDefault="00562F2C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FC3B41" w:rsidTr="005372FA">
        <w:tc>
          <w:tcPr>
            <w:tcW w:w="10314" w:type="dxa"/>
          </w:tcPr>
          <w:p w:rsidR="008A16C1" w:rsidRDefault="008A16C1" w:rsidP="008A16C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8A16C1" w:rsidRPr="008A16C1" w:rsidRDefault="00130929" w:rsidP="008A16C1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Очікувана  вартість закупівлі складає  </w:t>
            </w:r>
            <w:r w:rsidR="00582236">
              <w:rPr>
                <w:rFonts w:ascii="Times New Roman" w:hAnsi="Times New Roman"/>
                <w:sz w:val="22"/>
                <w:szCs w:val="22"/>
                <w:lang w:val="uk-UA"/>
              </w:rPr>
              <w:t>139 536,00</w:t>
            </w: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грн. з ПДВ; </w:t>
            </w:r>
            <w:r w:rsidR="008A16C1" w:rsidRPr="008A16C1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116 </w:t>
            </w:r>
            <w:r w:rsidR="00582236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280</w:t>
            </w:r>
            <w:r w:rsidR="008A16C1" w:rsidRPr="008A16C1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,00</w:t>
            </w:r>
            <w:r w:rsidRPr="008A16C1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 xml:space="preserve"> грн. без ПДВ</w:t>
            </w:r>
          </w:p>
          <w:p w:rsidR="00FC3B41" w:rsidRPr="00130929" w:rsidRDefault="00FC3B41" w:rsidP="00130929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  <w:p w:rsidR="00FC3B41" w:rsidRPr="00FC3B41" w:rsidRDefault="00EA6244" w:rsidP="00321B3E">
            <w:pPr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0259B5" w:rsidRPr="00FC3B41" w:rsidRDefault="000259B5" w:rsidP="003C50A0">
      <w:pPr>
        <w:rPr>
          <w:sz w:val="22"/>
          <w:szCs w:val="22"/>
          <w:lang w:val="uk-UA"/>
        </w:rPr>
      </w:pPr>
    </w:p>
    <w:sectPr w:rsidR="000259B5" w:rsidRPr="00FC3B41" w:rsidSect="00130929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13C7"/>
    <w:rsid w:val="000C59B1"/>
    <w:rsid w:val="000E3BB2"/>
    <w:rsid w:val="00130929"/>
    <w:rsid w:val="001553F0"/>
    <w:rsid w:val="001C5F04"/>
    <w:rsid w:val="001D1ADE"/>
    <w:rsid w:val="001E02FB"/>
    <w:rsid w:val="0024487D"/>
    <w:rsid w:val="002F391C"/>
    <w:rsid w:val="00304BD1"/>
    <w:rsid w:val="00321B3E"/>
    <w:rsid w:val="00327E95"/>
    <w:rsid w:val="003507B2"/>
    <w:rsid w:val="003A106E"/>
    <w:rsid w:val="003B30F2"/>
    <w:rsid w:val="003B7459"/>
    <w:rsid w:val="003C50A0"/>
    <w:rsid w:val="004B5E66"/>
    <w:rsid w:val="005070EC"/>
    <w:rsid w:val="005177A6"/>
    <w:rsid w:val="00522E38"/>
    <w:rsid w:val="005372FA"/>
    <w:rsid w:val="00540A91"/>
    <w:rsid w:val="00562F2C"/>
    <w:rsid w:val="00582236"/>
    <w:rsid w:val="00602087"/>
    <w:rsid w:val="0064097E"/>
    <w:rsid w:val="00655C38"/>
    <w:rsid w:val="006D40FA"/>
    <w:rsid w:val="007736D1"/>
    <w:rsid w:val="007B4D8E"/>
    <w:rsid w:val="008A16C1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EA6244"/>
    <w:rsid w:val="00F231C1"/>
    <w:rsid w:val="00FA695F"/>
    <w:rsid w:val="00FC3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2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2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10-30-004293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2023-10-09T10:48:00Z</cp:lastPrinted>
  <dcterms:created xsi:type="dcterms:W3CDTF">2024-01-15T08:38:00Z</dcterms:created>
  <dcterms:modified xsi:type="dcterms:W3CDTF">2024-01-15T11:41:00Z</dcterms:modified>
</cp:coreProperties>
</file>