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 xml:space="preserve">31510000-4 «Електричні лампи розжарення»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 xml:space="preserve">(лампи </w:t>
      </w:r>
      <w:r w:rsidR="00CE2E07">
        <w:rPr>
          <w:b/>
          <w:sz w:val="28"/>
          <w:szCs w:val="28"/>
          <w:lang w:val="uk-UA"/>
        </w:rPr>
        <w:t>в асортименті</w:t>
      </w:r>
      <w:r w:rsidRPr="006F5675">
        <w:rPr>
          <w:b/>
          <w:sz w:val="28"/>
          <w:szCs w:val="28"/>
        </w:rPr>
        <w:t>)</w:t>
      </w:r>
    </w:p>
    <w:p w:rsidR="00CE2E07" w:rsidRPr="00CE2E07" w:rsidRDefault="005D5B20" w:rsidP="006F5675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="00CE2E07" w:rsidRPr="00CE2E07">
          <w:rPr>
            <w:rStyle w:val="a3"/>
            <w:rFonts w:ascii="Times New Roman" w:hAnsi="Times New Roman"/>
            <w:shd w:val="clear" w:color="auto" w:fill="FFFFFF"/>
          </w:rPr>
          <w:t>UA-2023-09-01-006908-a</w:t>
        </w:r>
      </w:hyperlink>
    </w:p>
    <w:p w:rsidR="00CE2E07" w:rsidRPr="00CE2E07" w:rsidRDefault="00CE2E07" w:rsidP="006F5675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590"/>
        <w:gridCol w:w="3969"/>
      </w:tblGrid>
      <w:tr w:rsidR="000259B5" w:rsidTr="00627F31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40F1C" w:rsidTr="00F74D51">
        <w:trPr>
          <w:trHeight w:val="2117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7F4E6C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7F4E6C" w:rsidRPr="00690D19" w:rsidRDefault="007F4E6C" w:rsidP="00097460">
                  <w:pPr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color w:val="000000"/>
                      <w:sz w:val="20"/>
                      <w:szCs w:val="20"/>
                    </w:rPr>
                    <w:t>Лампа прожекторна ПЖ 110-500 Е27</w:t>
                  </w:r>
                </w:p>
              </w:tc>
              <w:tc>
                <w:tcPr>
                  <w:tcW w:w="9163" w:type="dxa"/>
                  <w:vAlign w:val="center"/>
                </w:tcPr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Галузь застосування – використовується в прожекторах  і призначена  для головного освітлення рухомого залізничного транспорту.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Напруга номінальна: -  110 В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Потужність номінальна - 500 Вт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 xml:space="preserve">Світловий потік не менше, Лм -  10500 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Розміри, не більше, мм: L 140 х D 65</w:t>
                  </w:r>
                </w:p>
                <w:p w:rsidR="007F4E6C" w:rsidRPr="00690D19" w:rsidRDefault="007F4E6C" w:rsidP="00097460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690D19">
                    <w:rPr>
                      <w:rFonts w:ascii="Times New Roman" w:eastAsia="Calibri" w:hAnsi="Times New Roman"/>
                      <w:sz w:val="20"/>
                      <w:szCs w:val="20"/>
                      <w:lang w:val="uk-UA" w:eastAsia="x-none"/>
                    </w:rPr>
                    <w:t>Тип цоколя - Е27</w:t>
                  </w:r>
                </w:p>
              </w:tc>
            </w:tr>
            <w:tr w:rsidR="00940F1C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940F1C" w:rsidRDefault="00940F1C" w:rsidP="00802D0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en-US"/>
                    </w:rPr>
                  </w:pPr>
                  <w:r w:rsidRPr="00690D19">
                    <w:rPr>
                      <w:sz w:val="20"/>
                      <w:szCs w:val="20"/>
                    </w:rPr>
                    <w:t>Лампа прожекторна ПЖ 50-500-1 Р40</w:t>
                  </w:r>
                  <w:r w:rsidRPr="00690D19">
                    <w:rPr>
                      <w:sz w:val="20"/>
                      <w:szCs w:val="20"/>
                      <w:lang w:val="en-US"/>
                    </w:rPr>
                    <w:t>s</w:t>
                  </w:r>
                  <w:r w:rsidRPr="00690D19">
                    <w:rPr>
                      <w:sz w:val="20"/>
                      <w:szCs w:val="20"/>
                    </w:rPr>
                    <w:t>/41</w:t>
                  </w:r>
                </w:p>
              </w:tc>
              <w:tc>
                <w:tcPr>
                  <w:tcW w:w="9163" w:type="dxa"/>
                  <w:vAlign w:val="center"/>
                </w:tcPr>
                <w:p w:rsidR="00940F1C" w:rsidRPr="00F42401" w:rsidRDefault="00940F1C" w:rsidP="00802D01">
                  <w:pPr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Лампа прожекторна ПЖ 50-500-1 Р40</w:t>
                  </w:r>
                  <w:r w:rsidRPr="00690D19">
                    <w:rPr>
                      <w:sz w:val="20"/>
                      <w:szCs w:val="20"/>
                      <w:lang w:val="en-US"/>
                    </w:rPr>
                    <w:t>s</w:t>
                  </w:r>
                  <w:r w:rsidRPr="00690D19">
                    <w:rPr>
                      <w:sz w:val="20"/>
                      <w:szCs w:val="20"/>
                    </w:rPr>
                    <w:t>/41 призначена для використання в прожект</w:t>
                  </w:r>
                  <w:r>
                    <w:rPr>
                      <w:sz w:val="20"/>
                      <w:szCs w:val="20"/>
                    </w:rPr>
                    <w:t xml:space="preserve">орах залізничного транспорту.  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Тип – лампа прожекторна ПЖ 50-500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Напруга, В: 50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Потужність, Вт: 500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Тип цоколя: Р40</w:t>
                  </w:r>
                  <w:r w:rsidRPr="00690D19">
                    <w:rPr>
                      <w:sz w:val="20"/>
                      <w:szCs w:val="20"/>
                      <w:lang w:val="en-US"/>
                    </w:rPr>
                    <w:t>s</w:t>
                  </w:r>
                  <w:r w:rsidRPr="00690D19">
                    <w:rPr>
                      <w:sz w:val="20"/>
                      <w:szCs w:val="20"/>
                    </w:rPr>
                    <w:t>/41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 xml:space="preserve">Світловий потік, Лм: 11100 </w:t>
                  </w:r>
                </w:p>
                <w:p w:rsidR="00940F1C" w:rsidRPr="00CE5EA4" w:rsidRDefault="00940F1C" w:rsidP="00802D01">
                  <w:pPr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690D19">
                    <w:rPr>
                      <w:sz w:val="20"/>
                      <w:szCs w:val="20"/>
                    </w:rPr>
                    <w:t xml:space="preserve">Розміри, мм: </w:t>
                  </w:r>
                  <w:r w:rsidRPr="00690D19">
                    <w:rPr>
                      <w:sz w:val="20"/>
                      <w:szCs w:val="20"/>
                      <w:lang w:val="en-US"/>
                    </w:rPr>
                    <w:t>L</w:t>
                  </w:r>
                  <w:r w:rsidRPr="00690D19">
                    <w:rPr>
                      <w:sz w:val="20"/>
                      <w:szCs w:val="20"/>
                    </w:rPr>
                    <w:t xml:space="preserve">=185; </w:t>
                  </w:r>
                  <w:r w:rsidRPr="00690D19">
                    <w:rPr>
                      <w:sz w:val="20"/>
                      <w:szCs w:val="20"/>
                      <w:lang w:val="en-US"/>
                    </w:rPr>
                    <w:t>D</w:t>
                  </w:r>
                  <w:r>
                    <w:rPr>
                      <w:sz w:val="20"/>
                      <w:szCs w:val="20"/>
                    </w:rPr>
                    <w:t>=6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</w:p>
                <w:p w:rsidR="00940F1C" w:rsidRPr="00690D19" w:rsidRDefault="00940F1C" w:rsidP="00802D01">
                  <w:pPr>
                    <w:jc w:val="both"/>
                    <w:rPr>
                      <w:sz w:val="20"/>
                      <w:szCs w:val="20"/>
                    </w:rPr>
                  </w:pPr>
                  <w:r w:rsidRPr="00690D19">
                    <w:rPr>
                      <w:sz w:val="20"/>
                      <w:szCs w:val="20"/>
                    </w:rPr>
                    <w:t>Покриття колби: Прозора</w:t>
                  </w:r>
                </w:p>
                <w:p w:rsidR="00940F1C" w:rsidRDefault="00940F1C" w:rsidP="00802D0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lang w:val="uk-UA"/>
              </w:rPr>
            </w:pPr>
          </w:p>
          <w:p w:rsidR="000259B5" w:rsidRPr="00933A93" w:rsidRDefault="00627F31" w:rsidP="00627F31">
            <w:pPr>
              <w:ind w:firstLine="175"/>
              <w:jc w:val="both"/>
              <w:rPr>
                <w:highlight w:val="yellow"/>
                <w:lang w:val="uk-UA"/>
              </w:rPr>
            </w:pPr>
            <w:r>
              <w:rPr>
                <w:lang w:val="uk-UA"/>
              </w:rPr>
              <w:t xml:space="preserve">  Для </w:t>
            </w:r>
            <w:r w:rsidRPr="00627F31">
              <w:rPr>
                <w:lang w:val="uk-UA"/>
              </w:rPr>
              <w:t>забезпечення відповідного рівня ос</w:t>
            </w:r>
            <w:r>
              <w:rPr>
                <w:lang w:val="uk-UA"/>
              </w:rPr>
              <w:t xml:space="preserve">вітлення технологічних об`єктів інфраструктури регіональної    </w:t>
            </w:r>
            <w:r w:rsidRPr="00627F31">
              <w:rPr>
                <w:lang w:val="uk-UA"/>
              </w:rPr>
              <w:t xml:space="preserve">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</w:t>
            </w:r>
            <w:r>
              <w:rPr>
                <w:lang w:val="uk-UA"/>
              </w:rPr>
              <w:t xml:space="preserve"> Ц-56/52 Ком.Т. від 06.05.2021)</w:t>
            </w:r>
            <w:r w:rsidRPr="00627F31">
              <w:rPr>
                <w:lang w:val="uk-UA"/>
              </w:rPr>
              <w:t xml:space="preserve"> необхідне придбання ламп  </w:t>
            </w:r>
            <w:r>
              <w:rPr>
                <w:lang w:val="uk-UA"/>
              </w:rPr>
              <w:t xml:space="preserve">за </w:t>
            </w:r>
            <w:r w:rsidRPr="00627F31">
              <w:rPr>
                <w:lang w:val="uk-UA"/>
              </w:rPr>
              <w:t xml:space="preserve"> код</w:t>
            </w:r>
            <w:r>
              <w:rPr>
                <w:lang w:val="uk-UA"/>
              </w:rPr>
              <w:t xml:space="preserve">ом </w:t>
            </w:r>
            <w:r w:rsidRPr="00627F31">
              <w:rPr>
                <w:lang w:val="uk-UA"/>
              </w:rPr>
              <w:t xml:space="preserve"> ДК 021-2015 - 31510000-4 «Електричні лампи розжарення» (Лампи в асортименті)</w:t>
            </w:r>
          </w:p>
        </w:tc>
      </w:tr>
      <w:tr w:rsidR="000259B5" w:rsidRPr="002F391C" w:rsidTr="00627F31">
        <w:tc>
          <w:tcPr>
            <w:tcW w:w="11590" w:type="dxa"/>
          </w:tcPr>
          <w:p w:rsidR="00CE2E07" w:rsidRDefault="00CE2E07" w:rsidP="000259B5">
            <w:pPr>
              <w:rPr>
                <w:rFonts w:ascii="Times New Roman" w:hAnsi="Times New Roman"/>
                <w:lang w:val="uk-UA"/>
              </w:rPr>
            </w:pPr>
          </w:p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940F1C" w:rsidRPr="001A7B1D" w:rsidRDefault="00940F1C" w:rsidP="00940F1C">
            <w:pPr>
              <w:rPr>
                <w:rFonts w:ascii="Times New Roman" w:hAnsi="Times New Roman"/>
                <w:lang w:val="uk-UA"/>
              </w:rPr>
            </w:pPr>
            <w:r w:rsidRPr="00940F1C">
              <w:rPr>
                <w:b/>
                <w:color w:val="000000"/>
                <w:lang w:val="uk-UA"/>
              </w:rPr>
              <w:t>1 031 665,20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   </w:t>
            </w:r>
            <w:r w:rsidRPr="00B272FE">
              <w:rPr>
                <w:rFonts w:ascii="Times New Roman" w:hAnsi="Times New Roman"/>
                <w:b/>
                <w:lang w:val="uk-UA"/>
              </w:rPr>
              <w:t>грн з ПДВ</w:t>
            </w:r>
            <w:r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940F1C">
              <w:rPr>
                <w:b/>
                <w:color w:val="000000"/>
                <w:lang w:val="uk-UA"/>
              </w:rPr>
              <w:t>859 721,00</w:t>
            </w:r>
            <w:r w:rsidRPr="00B272FE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B272FE">
              <w:rPr>
                <w:rFonts w:ascii="Times New Roman" w:hAnsi="Times New Roman"/>
                <w:b/>
                <w:lang w:val="uk-UA"/>
              </w:rPr>
              <w:t xml:space="preserve">грн </w:t>
            </w:r>
            <w:r>
              <w:rPr>
                <w:rFonts w:ascii="Times New Roman" w:hAnsi="Times New Roman"/>
                <w:b/>
                <w:lang w:val="uk-UA"/>
              </w:rPr>
              <w:t>без</w:t>
            </w:r>
            <w:r w:rsidRPr="00B272FE">
              <w:rPr>
                <w:rFonts w:ascii="Times New Roman" w:hAnsi="Times New Roman"/>
                <w:b/>
                <w:lang w:val="uk-UA"/>
              </w:rPr>
              <w:t xml:space="preserve">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969" w:type="dxa"/>
          </w:tcPr>
          <w:p w:rsidR="000259B5" w:rsidRPr="00C61611" w:rsidRDefault="00EA6244" w:rsidP="005D5B20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</w:p>
    <w:sectPr w:rsidR="00475A38" w:rsidSect="005D6D0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34985"/>
    <w:rsid w:val="001A7B1D"/>
    <w:rsid w:val="001C1B77"/>
    <w:rsid w:val="001C5F04"/>
    <w:rsid w:val="001D0768"/>
    <w:rsid w:val="001D1ADE"/>
    <w:rsid w:val="00226796"/>
    <w:rsid w:val="002D62EB"/>
    <w:rsid w:val="002F391C"/>
    <w:rsid w:val="00304BD1"/>
    <w:rsid w:val="00344F1E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D0F73"/>
    <w:rsid w:val="005D5B20"/>
    <w:rsid w:val="005D6D01"/>
    <w:rsid w:val="005F63C6"/>
    <w:rsid w:val="00627F31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7F4E6C"/>
    <w:rsid w:val="00851CF6"/>
    <w:rsid w:val="00933A93"/>
    <w:rsid w:val="00940F1C"/>
    <w:rsid w:val="00950AB6"/>
    <w:rsid w:val="00972E5B"/>
    <w:rsid w:val="009D170A"/>
    <w:rsid w:val="009F602A"/>
    <w:rsid w:val="00A20C9F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10EC4"/>
    <w:rsid w:val="00C61611"/>
    <w:rsid w:val="00CA5C26"/>
    <w:rsid w:val="00CE2E07"/>
    <w:rsid w:val="00D80D97"/>
    <w:rsid w:val="00DA4F32"/>
    <w:rsid w:val="00DB6C6E"/>
    <w:rsid w:val="00EA6244"/>
    <w:rsid w:val="00F01E2F"/>
    <w:rsid w:val="00F231C1"/>
    <w:rsid w:val="00F74D5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940F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0F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customStyle="1" w:styleId="formattext">
    <w:name w:val="formattext"/>
    <w:basedOn w:val="a"/>
    <w:rsid w:val="00F74D5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940F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0F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9-01-00690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2023-08-29T13:17:00Z</cp:lastPrinted>
  <dcterms:created xsi:type="dcterms:W3CDTF">2024-01-15T07:58:00Z</dcterms:created>
  <dcterms:modified xsi:type="dcterms:W3CDTF">2024-01-15T11:45:00Z</dcterms:modified>
</cp:coreProperties>
</file>